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7C" w:rsidRDefault="00F0077C" w:rsidP="00F0077C">
      <w:r>
        <w:rPr>
          <w:rFonts w:eastAsia="Calibri"/>
          <w:sz w:val="20"/>
          <w:szCs w:val="20"/>
        </w:rPr>
        <w:t>Urząd Miejski w Płońsku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ul. Płocka 39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09 – 100 Płońsk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tel. (23) 663 13 03,  (23) 662-26-91 wew. nr 303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faks (23) 662-55-11</w:t>
      </w:r>
    </w:p>
    <w:p w:rsidR="00F0077C" w:rsidRDefault="00EB5D63" w:rsidP="00F0077C">
      <w:pPr>
        <w:rPr>
          <w:rFonts w:eastAsia="Calibri"/>
          <w:sz w:val="20"/>
          <w:szCs w:val="20"/>
        </w:rPr>
      </w:pPr>
      <w:hyperlink r:id="rId6" w:history="1">
        <w:r w:rsidR="00F0077C">
          <w:rPr>
            <w:rStyle w:val="Hipercze"/>
            <w:rFonts w:eastAsia="Calibri"/>
            <w:sz w:val="20"/>
            <w:szCs w:val="20"/>
          </w:rPr>
          <w:t>www.plonsk.pl</w:t>
        </w:r>
      </w:hyperlink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Wydział Usług Komunalnych i Ochrony Środowiska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Referat Odpadów, Ochrony Środowiska i Gospodarki Komunalnej </w:t>
      </w:r>
    </w:p>
    <w:p w:rsidR="00F0077C" w:rsidRDefault="007734F1" w:rsidP="00F0077C">
      <w:pPr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13970" t="5080" r="508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838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DbPrhN&#10;2QAAAAYBAAAPAAAAAAAAAAAAAAAAAGwEAABkcnMvZG93bnJldi54bWxQSwUGAAAAAAQABADzAAAA&#10;cgUAAAAA&#10;"/>
            </w:pict>
          </mc:Fallback>
        </mc:AlternateContent>
      </w:r>
    </w:p>
    <w:p w:rsidR="00F0077C" w:rsidRDefault="00F0077C" w:rsidP="00F0077C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E08EF">
        <w:rPr>
          <w:sz w:val="22"/>
          <w:szCs w:val="22"/>
        </w:rPr>
        <w:t xml:space="preserve">      Płońsk, dnia 1 września</w:t>
      </w:r>
      <w:r w:rsidR="00984BCC">
        <w:rPr>
          <w:sz w:val="22"/>
          <w:szCs w:val="22"/>
        </w:rPr>
        <w:t xml:space="preserve"> 2023</w:t>
      </w:r>
      <w:r>
        <w:rPr>
          <w:sz w:val="22"/>
          <w:szCs w:val="22"/>
        </w:rPr>
        <w:t xml:space="preserve"> r.</w:t>
      </w:r>
    </w:p>
    <w:p w:rsidR="00F0077C" w:rsidRDefault="004E08EF" w:rsidP="00F0077C">
      <w:pPr>
        <w:rPr>
          <w:sz w:val="22"/>
          <w:szCs w:val="22"/>
        </w:rPr>
      </w:pPr>
      <w:r>
        <w:rPr>
          <w:sz w:val="22"/>
          <w:szCs w:val="22"/>
        </w:rPr>
        <w:t>UK-GK.6220.3.2023</w:t>
      </w:r>
      <w:r w:rsidR="00F0077C">
        <w:rPr>
          <w:sz w:val="22"/>
          <w:szCs w:val="22"/>
        </w:rPr>
        <w:t>.MK</w:t>
      </w:r>
    </w:p>
    <w:p w:rsidR="00F0077C" w:rsidRDefault="00F0077C" w:rsidP="00F0077C">
      <w:pPr>
        <w:rPr>
          <w:sz w:val="22"/>
          <w:szCs w:val="22"/>
        </w:rPr>
      </w:pPr>
    </w:p>
    <w:p w:rsidR="00B663DB" w:rsidRPr="00D55846" w:rsidRDefault="00B663DB" w:rsidP="00D55846">
      <w:pPr>
        <w:pStyle w:val="Zwykytekst"/>
        <w:rPr>
          <w:rFonts w:ascii="Times New Roman" w:hAnsi="Times New Roman"/>
          <w:sz w:val="24"/>
          <w:szCs w:val="24"/>
        </w:rPr>
      </w:pPr>
    </w:p>
    <w:p w:rsidR="00B663DB" w:rsidRPr="00D55846" w:rsidRDefault="00B663DB" w:rsidP="00B663DB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:rsidR="00B663DB" w:rsidRPr="00D55846" w:rsidRDefault="00B663DB" w:rsidP="00B663DB">
      <w:pPr>
        <w:jc w:val="center"/>
        <w:rPr>
          <w:b/>
        </w:rPr>
      </w:pPr>
      <w:r w:rsidRPr="00D55846">
        <w:rPr>
          <w:b/>
        </w:rPr>
        <w:t>ZAWIADOMIENIE</w:t>
      </w:r>
    </w:p>
    <w:p w:rsidR="00B663DB" w:rsidRPr="00D55846" w:rsidRDefault="00B663DB" w:rsidP="00B663DB">
      <w:pPr>
        <w:jc w:val="center"/>
        <w:rPr>
          <w:b/>
        </w:rPr>
      </w:pPr>
      <w:r w:rsidRPr="00D55846">
        <w:rPr>
          <w:b/>
        </w:rPr>
        <w:t xml:space="preserve">o zakończeniu postępowania </w:t>
      </w:r>
      <w:r w:rsidR="00C45014">
        <w:rPr>
          <w:b/>
        </w:rPr>
        <w:t xml:space="preserve"> </w:t>
      </w:r>
    </w:p>
    <w:p w:rsidR="00B663DB" w:rsidRPr="00D55846" w:rsidRDefault="00B663DB" w:rsidP="00B663DB">
      <w:pPr>
        <w:jc w:val="center"/>
        <w:rPr>
          <w:b/>
        </w:rPr>
      </w:pPr>
    </w:p>
    <w:p w:rsidR="00B663DB" w:rsidRPr="00D55846" w:rsidRDefault="00B663DB" w:rsidP="00B663DB">
      <w:pPr>
        <w:jc w:val="center"/>
        <w:rPr>
          <w:b/>
        </w:rPr>
      </w:pPr>
      <w:r w:rsidRPr="00D55846">
        <w:rPr>
          <w:b/>
        </w:rPr>
        <w:t>w sprawie wydania decyzji o środowiskowych uwarunkowaniach</w:t>
      </w:r>
    </w:p>
    <w:p w:rsidR="00B663DB" w:rsidRPr="00D55846" w:rsidRDefault="00B663DB" w:rsidP="00D55846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B663DB" w:rsidRPr="00D55846" w:rsidRDefault="00B663DB" w:rsidP="00B663DB">
      <w:pPr>
        <w:widowControl w:val="0"/>
        <w:jc w:val="both"/>
      </w:pPr>
    </w:p>
    <w:p w:rsidR="00380231" w:rsidRPr="00E45728" w:rsidRDefault="00B663DB" w:rsidP="001938C4">
      <w:pPr>
        <w:jc w:val="both"/>
        <w:rPr>
          <w:sz w:val="22"/>
          <w:szCs w:val="22"/>
        </w:rPr>
      </w:pPr>
      <w:r w:rsidRPr="00272833">
        <w:rPr>
          <w:sz w:val="22"/>
          <w:szCs w:val="22"/>
        </w:rPr>
        <w:t xml:space="preserve">Zgodnie z art. 10 </w:t>
      </w:r>
      <w:r w:rsidRPr="00272833">
        <w:rPr>
          <w:snapToGrid w:val="0"/>
          <w:sz w:val="22"/>
          <w:szCs w:val="22"/>
        </w:rPr>
        <w:t>§ 1</w:t>
      </w:r>
      <w:r w:rsidR="007E08A3" w:rsidRPr="00272833">
        <w:rPr>
          <w:snapToGrid w:val="0"/>
          <w:sz w:val="22"/>
          <w:szCs w:val="22"/>
        </w:rPr>
        <w:t>, art. 49</w:t>
      </w:r>
      <w:r w:rsidRPr="00272833">
        <w:rPr>
          <w:snapToGrid w:val="0"/>
          <w:sz w:val="22"/>
          <w:szCs w:val="22"/>
        </w:rPr>
        <w:t xml:space="preserve"> Kodeksu po</w:t>
      </w:r>
      <w:r w:rsidR="00D57171" w:rsidRPr="00272833">
        <w:rPr>
          <w:snapToGrid w:val="0"/>
          <w:sz w:val="22"/>
          <w:szCs w:val="22"/>
        </w:rPr>
        <w:t>stępowania administracyjnego (t</w:t>
      </w:r>
      <w:r w:rsidRPr="00272833">
        <w:rPr>
          <w:snapToGrid w:val="0"/>
          <w:sz w:val="22"/>
          <w:szCs w:val="22"/>
        </w:rPr>
        <w:t>j. Dz.</w:t>
      </w:r>
      <w:r w:rsidR="00D57171" w:rsidRPr="00272833">
        <w:rPr>
          <w:snapToGrid w:val="0"/>
          <w:sz w:val="22"/>
          <w:szCs w:val="22"/>
        </w:rPr>
        <w:t xml:space="preserve"> </w:t>
      </w:r>
      <w:r w:rsidR="004E08EF">
        <w:rPr>
          <w:snapToGrid w:val="0"/>
          <w:sz w:val="22"/>
          <w:szCs w:val="22"/>
        </w:rPr>
        <w:t>U. z 2023</w:t>
      </w:r>
      <w:r w:rsidR="00071E60" w:rsidRPr="00272833">
        <w:rPr>
          <w:snapToGrid w:val="0"/>
          <w:sz w:val="22"/>
          <w:szCs w:val="22"/>
        </w:rPr>
        <w:t xml:space="preserve"> r. </w:t>
      </w:r>
      <w:r w:rsidR="007734F1">
        <w:rPr>
          <w:snapToGrid w:val="0"/>
          <w:sz w:val="22"/>
          <w:szCs w:val="22"/>
        </w:rPr>
        <w:br/>
      </w:r>
      <w:r w:rsidR="00071E60" w:rsidRPr="00272833">
        <w:rPr>
          <w:snapToGrid w:val="0"/>
          <w:sz w:val="22"/>
          <w:szCs w:val="22"/>
        </w:rPr>
        <w:t>po</w:t>
      </w:r>
      <w:r w:rsidR="004E08EF">
        <w:rPr>
          <w:snapToGrid w:val="0"/>
          <w:sz w:val="22"/>
          <w:szCs w:val="22"/>
        </w:rPr>
        <w:t>z. 775</w:t>
      </w:r>
      <w:r w:rsidRPr="00272833">
        <w:rPr>
          <w:snapToGrid w:val="0"/>
          <w:sz w:val="22"/>
          <w:szCs w:val="22"/>
        </w:rPr>
        <w:t>) informuję, że zostało zakończone</w:t>
      </w:r>
      <w:r w:rsidR="00D57171" w:rsidRPr="00272833">
        <w:rPr>
          <w:snapToGrid w:val="0"/>
          <w:sz w:val="22"/>
          <w:szCs w:val="22"/>
        </w:rPr>
        <w:t xml:space="preserve"> zbieranie dowodów i materiałów </w:t>
      </w:r>
      <w:r w:rsidR="000E1673" w:rsidRPr="00272833">
        <w:rPr>
          <w:sz w:val="22"/>
          <w:szCs w:val="22"/>
        </w:rPr>
        <w:t xml:space="preserve">w sprawie </w:t>
      </w:r>
      <w:r w:rsidR="007734F1">
        <w:rPr>
          <w:sz w:val="22"/>
          <w:szCs w:val="22"/>
        </w:rPr>
        <w:br/>
      </w:r>
      <w:r w:rsidR="000E1673" w:rsidRPr="00272833">
        <w:rPr>
          <w:sz w:val="22"/>
          <w:szCs w:val="22"/>
        </w:rPr>
        <w:t xml:space="preserve">wydania decyzji </w:t>
      </w:r>
      <w:r w:rsidR="00BD05AF" w:rsidRPr="00272833">
        <w:rPr>
          <w:sz w:val="22"/>
          <w:szCs w:val="22"/>
        </w:rPr>
        <w:t xml:space="preserve">o </w:t>
      </w:r>
      <w:r w:rsidR="00D57171" w:rsidRPr="00272833">
        <w:rPr>
          <w:sz w:val="22"/>
          <w:szCs w:val="22"/>
        </w:rPr>
        <w:t>środowiskowych uwarunkowaniach</w:t>
      </w:r>
      <w:r w:rsidR="00380231" w:rsidRPr="00272833">
        <w:rPr>
          <w:sz w:val="22"/>
          <w:szCs w:val="22"/>
        </w:rPr>
        <w:t xml:space="preserve">, </w:t>
      </w:r>
      <w:r w:rsidR="00BE138A" w:rsidRPr="00272833">
        <w:rPr>
          <w:sz w:val="22"/>
          <w:szCs w:val="22"/>
        </w:rPr>
        <w:t xml:space="preserve">na wniosek </w:t>
      </w:r>
      <w:r w:rsidR="004E08EF">
        <w:rPr>
          <w:sz w:val="22"/>
          <w:szCs w:val="22"/>
        </w:rPr>
        <w:t>z dnia 17.05.2023</w:t>
      </w:r>
      <w:r w:rsidR="004E08EF" w:rsidRPr="00B83C10">
        <w:rPr>
          <w:sz w:val="22"/>
          <w:szCs w:val="22"/>
        </w:rPr>
        <w:t xml:space="preserve"> r. </w:t>
      </w:r>
      <w:r w:rsidR="004E08EF">
        <w:rPr>
          <w:sz w:val="22"/>
          <w:szCs w:val="22"/>
        </w:rPr>
        <w:t xml:space="preserve">Inwestora – </w:t>
      </w:r>
      <w:proofErr w:type="spellStart"/>
      <w:r w:rsidR="004E08EF">
        <w:rPr>
          <w:sz w:val="22"/>
          <w:szCs w:val="22"/>
        </w:rPr>
        <w:t>Mondelez</w:t>
      </w:r>
      <w:proofErr w:type="spellEnd"/>
      <w:r w:rsidR="004E08EF">
        <w:rPr>
          <w:sz w:val="22"/>
          <w:szCs w:val="22"/>
        </w:rPr>
        <w:t xml:space="preserve"> Polska </w:t>
      </w:r>
      <w:proofErr w:type="spellStart"/>
      <w:r w:rsidR="004E08EF">
        <w:rPr>
          <w:sz w:val="22"/>
          <w:szCs w:val="22"/>
        </w:rPr>
        <w:t>Production</w:t>
      </w:r>
      <w:proofErr w:type="spellEnd"/>
      <w:r w:rsidR="004E08EF">
        <w:rPr>
          <w:sz w:val="22"/>
          <w:szCs w:val="22"/>
        </w:rPr>
        <w:t xml:space="preserve"> Sp. z o.o., ul. Domaniewska 49, 02-672 Warszawa reprezentowanego przez pełnomocnika Anastazję Kwiecień – Fojcik, Gliwickie Biuro Projektów Budownictwa Przemysłowego PROJPRZEM S.A., Prymasa Stefana Wyszyńskiego 11, 44-100 Gliwice</w:t>
      </w:r>
      <w:r w:rsidR="00F0077C">
        <w:rPr>
          <w:sz w:val="22"/>
          <w:szCs w:val="22"/>
        </w:rPr>
        <w:t xml:space="preserve"> </w:t>
      </w:r>
      <w:r w:rsidR="00F0077C" w:rsidRPr="00B83C10">
        <w:rPr>
          <w:sz w:val="22"/>
          <w:szCs w:val="22"/>
        </w:rPr>
        <w:t xml:space="preserve">w sprawie wydania decyzji o środowiskowych </w:t>
      </w:r>
      <w:r w:rsidR="00F0077C">
        <w:rPr>
          <w:sz w:val="22"/>
          <w:szCs w:val="22"/>
        </w:rPr>
        <w:t xml:space="preserve">uwarunkowaniach dla </w:t>
      </w:r>
      <w:r w:rsidR="00E45728">
        <w:rPr>
          <w:sz w:val="22"/>
          <w:szCs w:val="22"/>
        </w:rPr>
        <w:t xml:space="preserve">przedsięwzięcia polegającego </w:t>
      </w:r>
      <w:r w:rsidR="004E08EF">
        <w:rPr>
          <w:sz w:val="22"/>
          <w:szCs w:val="22"/>
        </w:rPr>
        <w:t xml:space="preserve">na montażu </w:t>
      </w:r>
      <w:r w:rsidR="004E08EF">
        <w:rPr>
          <w:sz w:val="22"/>
          <w:szCs w:val="22"/>
        </w:rPr>
        <w:br/>
        <w:t xml:space="preserve">2 linii technologicznych do produkcji wyrobów cukierniczych (ciastek biszkoptowych „Barney” </w:t>
      </w:r>
      <w:r w:rsidR="004E08EF">
        <w:rPr>
          <w:sz w:val="22"/>
          <w:szCs w:val="22"/>
        </w:rPr>
        <w:br/>
        <w:t xml:space="preserve">o zdolności produkcyjnej 30 ton/dobę oraz ciastek pochodzących z nowej linii </w:t>
      </w:r>
      <w:proofErr w:type="spellStart"/>
      <w:r w:rsidR="004E08EF">
        <w:rPr>
          <w:sz w:val="22"/>
          <w:szCs w:val="22"/>
        </w:rPr>
        <w:t>multiproduktowej</w:t>
      </w:r>
      <w:proofErr w:type="spellEnd"/>
      <w:r w:rsidR="004E08EF">
        <w:rPr>
          <w:sz w:val="22"/>
          <w:szCs w:val="22"/>
        </w:rPr>
        <w:t xml:space="preserve"> </w:t>
      </w:r>
      <w:r w:rsidR="004E08EF">
        <w:rPr>
          <w:sz w:val="22"/>
          <w:szCs w:val="22"/>
        </w:rPr>
        <w:br/>
        <w:t>o zdolności produkcyjnej 63 tony/dobę</w:t>
      </w:r>
      <w:r w:rsidR="004E08EF" w:rsidRPr="000F724F">
        <w:rPr>
          <w:sz w:val="22"/>
          <w:szCs w:val="22"/>
        </w:rPr>
        <w:t xml:space="preserve"> </w:t>
      </w:r>
      <w:r w:rsidR="004E08EF" w:rsidRPr="006367E0">
        <w:rPr>
          <w:sz w:val="22"/>
          <w:szCs w:val="22"/>
        </w:rPr>
        <w:t>w istniejącym zakładzie MONDELEZ POLSKA PRODUCTION Sp. z o.o. Fabryka Ciastek w Płońsku oraz budowie dodatkowej infrastruktury, w tym parkingów o powierzchni użytkowej powyżej 0,5 ha</w:t>
      </w:r>
      <w:r w:rsidR="004E08EF">
        <w:rPr>
          <w:sz w:val="22"/>
          <w:szCs w:val="22"/>
        </w:rPr>
        <w:t>.</w:t>
      </w:r>
    </w:p>
    <w:p w:rsidR="007E08A3" w:rsidRPr="00272833" w:rsidRDefault="007E08A3" w:rsidP="007E08A3">
      <w:pPr>
        <w:ind w:firstLine="708"/>
        <w:jc w:val="both"/>
        <w:rPr>
          <w:sz w:val="22"/>
          <w:szCs w:val="22"/>
        </w:rPr>
      </w:pPr>
      <w:r w:rsidRPr="00272833">
        <w:rPr>
          <w:sz w:val="22"/>
          <w:szCs w:val="22"/>
        </w:rPr>
        <w:t xml:space="preserve">W związku z powyższym informuję, że Strony mogą wnosić ewentualne uwagi </w:t>
      </w:r>
      <w:r w:rsidRPr="00272833">
        <w:rPr>
          <w:sz w:val="22"/>
          <w:szCs w:val="22"/>
        </w:rPr>
        <w:br/>
        <w:t>i wnioski dotyczące przedmiotowej inwestycji, w terminie 7 dni od dnia doręczenia niniejszego zawiadomienia. Doręczenie uważa się za doko</w:t>
      </w:r>
      <w:r w:rsidR="00F0077C">
        <w:rPr>
          <w:sz w:val="22"/>
          <w:szCs w:val="22"/>
        </w:rPr>
        <w:t xml:space="preserve">nane po upływie czternastu dni </w:t>
      </w:r>
      <w:r w:rsidRPr="00272833">
        <w:rPr>
          <w:sz w:val="22"/>
          <w:szCs w:val="22"/>
        </w:rPr>
        <w:t>od dnia publicznego ogłoszenia.</w:t>
      </w:r>
    </w:p>
    <w:p w:rsidR="007E08A3" w:rsidRPr="00272833" w:rsidRDefault="007E08A3" w:rsidP="001938C4">
      <w:pPr>
        <w:jc w:val="both"/>
        <w:rPr>
          <w:sz w:val="22"/>
          <w:szCs w:val="22"/>
        </w:rPr>
      </w:pPr>
    </w:p>
    <w:p w:rsidR="00EB5D63" w:rsidRDefault="008934BC" w:rsidP="00EB5D63">
      <w:pPr>
        <w:ind w:firstLine="708"/>
        <w:jc w:val="both"/>
        <w:rPr>
          <w:snapToGrid w:val="0"/>
          <w:sz w:val="22"/>
          <w:szCs w:val="22"/>
        </w:rPr>
      </w:pPr>
      <w:r w:rsidRPr="00272833">
        <w:rPr>
          <w:snapToGrid w:val="0"/>
          <w:sz w:val="22"/>
          <w:szCs w:val="22"/>
        </w:rPr>
        <w:t xml:space="preserve">Z zebranym materiałem można zapoznać się w Urzędzie Miejskim w Płońsku </w:t>
      </w:r>
      <w:r w:rsidRPr="00272833">
        <w:rPr>
          <w:color w:val="000000"/>
          <w:sz w:val="22"/>
          <w:szCs w:val="22"/>
        </w:rPr>
        <w:t>- Referat Odpadów, Ochrony Środowiska i Gos</w:t>
      </w:r>
      <w:r w:rsidR="00272833">
        <w:rPr>
          <w:color w:val="000000"/>
          <w:sz w:val="22"/>
          <w:szCs w:val="22"/>
        </w:rPr>
        <w:t xml:space="preserve">podarki Komunalnej, pokój nr 201 </w:t>
      </w:r>
      <w:r w:rsidRPr="00272833">
        <w:rPr>
          <w:color w:val="000000"/>
          <w:sz w:val="22"/>
          <w:szCs w:val="22"/>
        </w:rPr>
        <w:t>w godzinach 8ºº- 16ºº</w:t>
      </w:r>
      <w:r w:rsidR="007E08A3" w:rsidRPr="00272833">
        <w:rPr>
          <w:snapToGrid w:val="0"/>
          <w:sz w:val="22"/>
          <w:szCs w:val="22"/>
        </w:rPr>
        <w:t>.</w:t>
      </w:r>
    </w:p>
    <w:p w:rsidR="00B059C1" w:rsidRPr="00EB5D63" w:rsidRDefault="00B60D32" w:rsidP="00EB5D63">
      <w:pPr>
        <w:ind w:firstLine="708"/>
        <w:jc w:val="both"/>
        <w:rPr>
          <w:sz w:val="22"/>
          <w:szCs w:val="22"/>
          <w:u w:val="single"/>
        </w:rPr>
      </w:pPr>
      <w:bookmarkStart w:id="0" w:name="_GoBack"/>
      <w:bookmarkEnd w:id="0"/>
      <w:r>
        <w:rPr>
          <w:sz w:val="22"/>
          <w:szCs w:val="22"/>
        </w:rPr>
        <w:t xml:space="preserve">            </w:t>
      </w:r>
    </w:p>
    <w:p w:rsidR="00D06AC1" w:rsidRDefault="00D06AC1" w:rsidP="00B059C1">
      <w:pPr>
        <w:ind w:left="4956"/>
        <w:jc w:val="center"/>
        <w:rPr>
          <w:sz w:val="22"/>
          <w:szCs w:val="22"/>
        </w:rPr>
      </w:pPr>
    </w:p>
    <w:p w:rsidR="00D06AC1" w:rsidRDefault="00B60D32" w:rsidP="00B059C1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Z up. BURMISTRZA</w:t>
      </w:r>
    </w:p>
    <w:p w:rsidR="00B60D32" w:rsidRDefault="00B60D32" w:rsidP="00B059C1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/-/</w:t>
      </w:r>
    </w:p>
    <w:p w:rsidR="00B60D32" w:rsidRPr="00B60D32" w:rsidRDefault="00B60D32" w:rsidP="00B059C1">
      <w:pPr>
        <w:ind w:left="4956"/>
        <w:jc w:val="center"/>
        <w:rPr>
          <w:i/>
          <w:sz w:val="22"/>
          <w:szCs w:val="22"/>
        </w:rPr>
      </w:pPr>
      <w:r w:rsidRPr="00B60D32">
        <w:rPr>
          <w:i/>
          <w:sz w:val="22"/>
          <w:szCs w:val="22"/>
        </w:rPr>
        <w:t>Andrzej Bogucki</w:t>
      </w:r>
    </w:p>
    <w:p w:rsidR="00B60D32" w:rsidRDefault="00B60D32" w:rsidP="00B059C1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Dyrektor Wydziału Usług Komunalnych </w:t>
      </w:r>
      <w:r>
        <w:rPr>
          <w:sz w:val="22"/>
          <w:szCs w:val="22"/>
        </w:rPr>
        <w:br/>
        <w:t>i Ochrony Środowiska</w:t>
      </w:r>
    </w:p>
    <w:p w:rsidR="00D06AC1" w:rsidRDefault="00D06AC1" w:rsidP="00B059C1">
      <w:pPr>
        <w:ind w:left="4956"/>
        <w:jc w:val="center"/>
        <w:rPr>
          <w:sz w:val="22"/>
          <w:szCs w:val="22"/>
        </w:rPr>
      </w:pPr>
    </w:p>
    <w:p w:rsidR="007E08A3" w:rsidRPr="001C1476" w:rsidRDefault="00B059C1" w:rsidP="00E457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7E08A3" w:rsidRPr="009B3538">
        <w:rPr>
          <w:sz w:val="22"/>
          <w:szCs w:val="22"/>
        </w:rPr>
        <w:t xml:space="preserve">                                     </w:t>
      </w:r>
      <w:r w:rsidR="007E08A3">
        <w:rPr>
          <w:sz w:val="22"/>
          <w:szCs w:val="22"/>
        </w:rPr>
        <w:t xml:space="preserve">                            </w:t>
      </w:r>
      <w:r w:rsidR="00272833">
        <w:rPr>
          <w:sz w:val="22"/>
          <w:szCs w:val="22"/>
        </w:rPr>
        <w:t xml:space="preserve"> </w:t>
      </w:r>
    </w:p>
    <w:p w:rsidR="004E08EF" w:rsidRDefault="004E08EF" w:rsidP="004E08EF">
      <w:pPr>
        <w:rPr>
          <w:sz w:val="20"/>
          <w:szCs w:val="20"/>
        </w:rPr>
      </w:pPr>
      <w:r>
        <w:rPr>
          <w:sz w:val="20"/>
          <w:szCs w:val="20"/>
        </w:rPr>
        <w:t>1. P</w:t>
      </w:r>
      <w:r w:rsidRPr="00464D2E">
        <w:rPr>
          <w:sz w:val="20"/>
          <w:szCs w:val="20"/>
        </w:rPr>
        <w:t>ełnomocni</w:t>
      </w:r>
      <w:r>
        <w:rPr>
          <w:sz w:val="20"/>
          <w:szCs w:val="20"/>
        </w:rPr>
        <w:t>k</w:t>
      </w:r>
      <w:r w:rsidRPr="00464D2E">
        <w:rPr>
          <w:sz w:val="20"/>
          <w:szCs w:val="20"/>
        </w:rPr>
        <w:t xml:space="preserve"> </w:t>
      </w:r>
      <w:r>
        <w:rPr>
          <w:sz w:val="20"/>
          <w:szCs w:val="20"/>
        </w:rPr>
        <w:t>Anastazja Kwiecień - Fojcik</w:t>
      </w:r>
    </w:p>
    <w:p w:rsidR="004E08EF" w:rsidRDefault="004E08EF" w:rsidP="004E08EF">
      <w:pPr>
        <w:rPr>
          <w:sz w:val="20"/>
          <w:szCs w:val="20"/>
        </w:rPr>
      </w:pPr>
      <w:r>
        <w:rPr>
          <w:sz w:val="20"/>
          <w:szCs w:val="20"/>
        </w:rPr>
        <w:t xml:space="preserve">Gliwickie Biuro Projektów Budownictwa Przemysłowego </w:t>
      </w:r>
    </w:p>
    <w:p w:rsidR="004E08EF" w:rsidRDefault="004E08EF" w:rsidP="004E08EF">
      <w:pPr>
        <w:rPr>
          <w:sz w:val="20"/>
          <w:szCs w:val="20"/>
        </w:rPr>
      </w:pPr>
      <w:r>
        <w:rPr>
          <w:sz w:val="20"/>
          <w:szCs w:val="20"/>
        </w:rPr>
        <w:t xml:space="preserve">PROJPRZEM S.A., Prymasa Stefana Wyszyńskiego 11, </w:t>
      </w:r>
    </w:p>
    <w:p w:rsidR="004E08EF" w:rsidRPr="00464D2E" w:rsidRDefault="004E08EF" w:rsidP="004E08EF">
      <w:pPr>
        <w:rPr>
          <w:sz w:val="20"/>
          <w:szCs w:val="20"/>
        </w:rPr>
      </w:pPr>
      <w:r>
        <w:rPr>
          <w:sz w:val="20"/>
          <w:szCs w:val="20"/>
        </w:rPr>
        <w:t>44-100 Gliwice</w:t>
      </w:r>
    </w:p>
    <w:p w:rsidR="00B35CE0" w:rsidRDefault="004E08EF" w:rsidP="00B35CE0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B35CE0">
        <w:rPr>
          <w:sz w:val="20"/>
          <w:szCs w:val="20"/>
        </w:rPr>
        <w:t xml:space="preserve">. Strony postępowania zostają powiadomieni </w:t>
      </w:r>
    </w:p>
    <w:p w:rsidR="00B35CE0" w:rsidRDefault="00B35CE0" w:rsidP="00B35CE0">
      <w:pPr>
        <w:rPr>
          <w:sz w:val="20"/>
          <w:szCs w:val="20"/>
        </w:rPr>
      </w:pPr>
      <w:r>
        <w:rPr>
          <w:sz w:val="20"/>
          <w:szCs w:val="20"/>
        </w:rPr>
        <w:t xml:space="preserve">zgodnie z art. 49 Kpa w drodze publicznego </w:t>
      </w:r>
    </w:p>
    <w:p w:rsidR="00B35CE0" w:rsidRDefault="00B35CE0" w:rsidP="00B35CE0">
      <w:pPr>
        <w:rPr>
          <w:sz w:val="20"/>
          <w:szCs w:val="20"/>
        </w:rPr>
      </w:pPr>
      <w:r>
        <w:rPr>
          <w:sz w:val="20"/>
          <w:szCs w:val="20"/>
        </w:rPr>
        <w:t xml:space="preserve">obwieszczenia </w:t>
      </w:r>
      <w:r w:rsidRPr="00605D08">
        <w:rPr>
          <w:sz w:val="20"/>
          <w:szCs w:val="20"/>
        </w:rPr>
        <w:t xml:space="preserve">na stronie  </w:t>
      </w:r>
      <w:r>
        <w:rPr>
          <w:sz w:val="20"/>
          <w:szCs w:val="20"/>
        </w:rPr>
        <w:t>(</w:t>
      </w:r>
      <w:hyperlink r:id="rId7" w:history="1">
        <w:r>
          <w:rPr>
            <w:rStyle w:val="Hipercze"/>
            <w:sz w:val="20"/>
            <w:szCs w:val="20"/>
          </w:rPr>
          <w:t>www.umplonsk.bip.org.pl</w:t>
        </w:r>
      </w:hyperlink>
      <w:r>
        <w:rPr>
          <w:sz w:val="20"/>
          <w:szCs w:val="20"/>
        </w:rPr>
        <w:t>)</w:t>
      </w:r>
    </w:p>
    <w:p w:rsidR="00B35CE0" w:rsidRDefault="00B35CE0" w:rsidP="00B35CE0">
      <w:pPr>
        <w:rPr>
          <w:sz w:val="20"/>
          <w:szCs w:val="20"/>
        </w:rPr>
      </w:pPr>
      <w:r>
        <w:rPr>
          <w:sz w:val="20"/>
          <w:szCs w:val="20"/>
        </w:rPr>
        <w:t>3. aa.</w:t>
      </w:r>
    </w:p>
    <w:p w:rsidR="00B35CE0" w:rsidRDefault="00B35CE0" w:rsidP="00B35CE0"/>
    <w:p w:rsidR="007B1809" w:rsidRDefault="007B1809" w:rsidP="00B059C1">
      <w:pPr>
        <w:rPr>
          <w:sz w:val="22"/>
          <w:szCs w:val="22"/>
        </w:rPr>
      </w:pPr>
    </w:p>
    <w:sectPr w:rsidR="007B1809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4C37"/>
    <w:multiLevelType w:val="hybridMultilevel"/>
    <w:tmpl w:val="9F48F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973"/>
    <w:multiLevelType w:val="hybridMultilevel"/>
    <w:tmpl w:val="F6001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1951E8"/>
    <w:multiLevelType w:val="hybridMultilevel"/>
    <w:tmpl w:val="8358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33939"/>
    <w:multiLevelType w:val="hybridMultilevel"/>
    <w:tmpl w:val="5C8CE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960"/>
    <w:multiLevelType w:val="hybridMultilevel"/>
    <w:tmpl w:val="FD08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44026"/>
    <w:multiLevelType w:val="hybridMultilevel"/>
    <w:tmpl w:val="0C2E8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49"/>
    <w:rsid w:val="000006DB"/>
    <w:rsid w:val="000221D9"/>
    <w:rsid w:val="00035323"/>
    <w:rsid w:val="0004386C"/>
    <w:rsid w:val="00071E55"/>
    <w:rsid w:val="00071E60"/>
    <w:rsid w:val="00075B9C"/>
    <w:rsid w:val="00092163"/>
    <w:rsid w:val="000A723C"/>
    <w:rsid w:val="000E1673"/>
    <w:rsid w:val="00107906"/>
    <w:rsid w:val="00131B19"/>
    <w:rsid w:val="001938C4"/>
    <w:rsid w:val="00212B5B"/>
    <w:rsid w:val="0026131F"/>
    <w:rsid w:val="00272833"/>
    <w:rsid w:val="002E4849"/>
    <w:rsid w:val="00374A87"/>
    <w:rsid w:val="00375C3F"/>
    <w:rsid w:val="00380231"/>
    <w:rsid w:val="0038730F"/>
    <w:rsid w:val="003D2357"/>
    <w:rsid w:val="003E43F3"/>
    <w:rsid w:val="00421549"/>
    <w:rsid w:val="004545D8"/>
    <w:rsid w:val="004E08EF"/>
    <w:rsid w:val="0053489A"/>
    <w:rsid w:val="00541CE4"/>
    <w:rsid w:val="00555387"/>
    <w:rsid w:val="006026D4"/>
    <w:rsid w:val="0061500E"/>
    <w:rsid w:val="00624A60"/>
    <w:rsid w:val="0063337A"/>
    <w:rsid w:val="00655F9F"/>
    <w:rsid w:val="006812E5"/>
    <w:rsid w:val="00686C81"/>
    <w:rsid w:val="006E775A"/>
    <w:rsid w:val="0070179F"/>
    <w:rsid w:val="007118F1"/>
    <w:rsid w:val="00741FA6"/>
    <w:rsid w:val="00744783"/>
    <w:rsid w:val="00753713"/>
    <w:rsid w:val="007734F1"/>
    <w:rsid w:val="007B1809"/>
    <w:rsid w:val="007E08A3"/>
    <w:rsid w:val="0081311C"/>
    <w:rsid w:val="00826CC2"/>
    <w:rsid w:val="00845DED"/>
    <w:rsid w:val="00870626"/>
    <w:rsid w:val="00877437"/>
    <w:rsid w:val="008934BC"/>
    <w:rsid w:val="008B42A2"/>
    <w:rsid w:val="008C3256"/>
    <w:rsid w:val="0091752B"/>
    <w:rsid w:val="0094037B"/>
    <w:rsid w:val="009443EE"/>
    <w:rsid w:val="00953742"/>
    <w:rsid w:val="00984BCC"/>
    <w:rsid w:val="009B541F"/>
    <w:rsid w:val="009D463E"/>
    <w:rsid w:val="009E11C8"/>
    <w:rsid w:val="00A23AC7"/>
    <w:rsid w:val="00A63CE0"/>
    <w:rsid w:val="00AD1C4F"/>
    <w:rsid w:val="00B0250F"/>
    <w:rsid w:val="00B059C1"/>
    <w:rsid w:val="00B35CE0"/>
    <w:rsid w:val="00B60D32"/>
    <w:rsid w:val="00B663DB"/>
    <w:rsid w:val="00BD05AF"/>
    <w:rsid w:val="00BE138A"/>
    <w:rsid w:val="00C0439C"/>
    <w:rsid w:val="00C11AAE"/>
    <w:rsid w:val="00C2591A"/>
    <w:rsid w:val="00C41F69"/>
    <w:rsid w:val="00C45014"/>
    <w:rsid w:val="00C772E9"/>
    <w:rsid w:val="00CA2A3A"/>
    <w:rsid w:val="00CA53B1"/>
    <w:rsid w:val="00CD5D0A"/>
    <w:rsid w:val="00D06AC1"/>
    <w:rsid w:val="00D42016"/>
    <w:rsid w:val="00D55846"/>
    <w:rsid w:val="00D57171"/>
    <w:rsid w:val="00D7641F"/>
    <w:rsid w:val="00DE0194"/>
    <w:rsid w:val="00DE589B"/>
    <w:rsid w:val="00E44DF4"/>
    <w:rsid w:val="00E45728"/>
    <w:rsid w:val="00E75D4E"/>
    <w:rsid w:val="00E7681D"/>
    <w:rsid w:val="00E86886"/>
    <w:rsid w:val="00EB5D63"/>
    <w:rsid w:val="00EF0AC4"/>
    <w:rsid w:val="00F0077C"/>
    <w:rsid w:val="00F47A58"/>
    <w:rsid w:val="00F628A5"/>
    <w:rsid w:val="00F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F3637-1D1E-450B-82A8-F68BA41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abulatory">
    <w:name w:val="tabulatory"/>
    <w:rsid w:val="008C3256"/>
  </w:style>
  <w:style w:type="paragraph" w:styleId="Tekstdymka">
    <w:name w:val="Balloon Text"/>
    <w:basedOn w:val="Normalny"/>
    <w:link w:val="TekstdymkaZnak"/>
    <w:rsid w:val="00E75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75D4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nhideWhenUsed/>
    <w:rsid w:val="006812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6812E5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4E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plonsk.bip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456E-C939-43AA-BCD1-8855E02D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Płońsk, dnia …… kwietnia 2013r</vt:lpstr>
    </vt:vector>
  </TitlesOfParts>
  <Company>UMP</Company>
  <LinksUpToDate>false</LinksUpToDate>
  <CharactersWithSpaces>2575</CharactersWithSpaces>
  <SharedDoc>false</SharedDoc>
  <HLinks>
    <vt:vector size="12" baseType="variant"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http://www.umplonsk.bip.org.pl/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Płońsk, dnia …… kwietnia 2013r</dc:title>
  <dc:subject/>
  <dc:creator>magdalenak</dc:creator>
  <cp:keywords/>
  <dc:description/>
  <cp:lastModifiedBy>Magdalena Konarzewska</cp:lastModifiedBy>
  <cp:revision>9</cp:revision>
  <cp:lastPrinted>2023-09-01T07:32:00Z</cp:lastPrinted>
  <dcterms:created xsi:type="dcterms:W3CDTF">2022-02-04T11:03:00Z</dcterms:created>
  <dcterms:modified xsi:type="dcterms:W3CDTF">2023-09-01T07:54:00Z</dcterms:modified>
</cp:coreProperties>
</file>