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3220" w14:textId="77777777" w:rsidR="00E37235" w:rsidRPr="00E106EC" w:rsidRDefault="00E37235" w:rsidP="00E37235">
      <w:pPr>
        <w:jc w:val="center"/>
        <w:rPr>
          <w:rFonts w:ascii="Aptos" w:hAnsi="Aptos"/>
          <w:b/>
          <w:bCs/>
          <w:sz w:val="26"/>
        </w:rPr>
      </w:pPr>
      <w:r w:rsidRPr="00E106EC">
        <w:rPr>
          <w:rFonts w:ascii="Aptos" w:hAnsi="Aptos"/>
          <w:b/>
          <w:bCs/>
          <w:sz w:val="26"/>
        </w:rPr>
        <w:t>ZARZĄDZENIE NR 0050.</w:t>
      </w:r>
      <w:r>
        <w:rPr>
          <w:rFonts w:ascii="Aptos" w:hAnsi="Aptos"/>
          <w:b/>
          <w:bCs/>
          <w:sz w:val="26"/>
        </w:rPr>
        <w:t>79</w:t>
      </w:r>
      <w:r w:rsidRPr="00E106EC">
        <w:rPr>
          <w:rFonts w:ascii="Aptos" w:hAnsi="Aptos"/>
          <w:b/>
          <w:bCs/>
          <w:sz w:val="26"/>
        </w:rPr>
        <w:t>.202</w:t>
      </w:r>
      <w:r>
        <w:rPr>
          <w:rFonts w:ascii="Aptos" w:hAnsi="Aptos"/>
          <w:b/>
          <w:bCs/>
          <w:sz w:val="26"/>
        </w:rPr>
        <w:t>6</w:t>
      </w:r>
    </w:p>
    <w:p w14:paraId="2F9AE618" w14:textId="77777777" w:rsidR="00E37235" w:rsidRPr="00E106EC" w:rsidRDefault="00E37235" w:rsidP="00E37235">
      <w:pPr>
        <w:jc w:val="center"/>
        <w:rPr>
          <w:rFonts w:ascii="Aptos" w:hAnsi="Aptos"/>
          <w:b/>
          <w:bCs/>
          <w:sz w:val="26"/>
        </w:rPr>
      </w:pPr>
      <w:r w:rsidRPr="00E106EC">
        <w:rPr>
          <w:rFonts w:ascii="Aptos" w:hAnsi="Aptos"/>
          <w:b/>
          <w:bCs/>
          <w:sz w:val="26"/>
        </w:rPr>
        <w:t>Burmistrza Miasta Płońsk</w:t>
      </w:r>
    </w:p>
    <w:p w14:paraId="6479F2EB" w14:textId="77777777" w:rsidR="00E37235" w:rsidRPr="00E106EC" w:rsidRDefault="00E37235" w:rsidP="00E37235">
      <w:pPr>
        <w:jc w:val="center"/>
        <w:rPr>
          <w:rFonts w:ascii="Aptos" w:hAnsi="Aptos"/>
          <w:sz w:val="26"/>
        </w:rPr>
      </w:pPr>
      <w:r w:rsidRPr="00E106EC">
        <w:rPr>
          <w:rFonts w:ascii="Aptos" w:hAnsi="Aptos"/>
          <w:b/>
          <w:bCs/>
          <w:sz w:val="26"/>
        </w:rPr>
        <w:t xml:space="preserve">z dnia </w:t>
      </w:r>
      <w:r>
        <w:rPr>
          <w:rFonts w:ascii="Aptos" w:hAnsi="Aptos"/>
          <w:b/>
          <w:bCs/>
          <w:sz w:val="26"/>
        </w:rPr>
        <w:t>24 kwietnia</w:t>
      </w:r>
      <w:r w:rsidRPr="00E106EC">
        <w:rPr>
          <w:rFonts w:ascii="Aptos" w:hAnsi="Aptos"/>
          <w:b/>
          <w:bCs/>
          <w:sz w:val="26"/>
        </w:rPr>
        <w:t xml:space="preserve"> 202</w:t>
      </w:r>
      <w:r>
        <w:rPr>
          <w:rFonts w:ascii="Aptos" w:hAnsi="Aptos"/>
          <w:b/>
          <w:bCs/>
          <w:sz w:val="26"/>
        </w:rPr>
        <w:t>6</w:t>
      </w:r>
      <w:r w:rsidRPr="00E106EC">
        <w:rPr>
          <w:rFonts w:ascii="Aptos" w:hAnsi="Aptos"/>
          <w:b/>
          <w:bCs/>
          <w:sz w:val="26"/>
        </w:rPr>
        <w:t xml:space="preserve"> roku</w:t>
      </w:r>
    </w:p>
    <w:p w14:paraId="35691729" w14:textId="77777777" w:rsidR="00E37235" w:rsidRPr="00E106EC" w:rsidRDefault="00E37235" w:rsidP="00E37235">
      <w:pPr>
        <w:jc w:val="right"/>
        <w:rPr>
          <w:rFonts w:ascii="Aptos" w:hAnsi="Aptos"/>
          <w:sz w:val="26"/>
        </w:rPr>
      </w:pPr>
    </w:p>
    <w:p w14:paraId="1BAA480E" w14:textId="77777777" w:rsidR="00E37235" w:rsidRPr="00E106EC" w:rsidRDefault="00E37235" w:rsidP="00E37235">
      <w:pPr>
        <w:keepLines/>
        <w:spacing w:before="120" w:after="120"/>
        <w:ind w:firstLine="340"/>
        <w:jc w:val="both"/>
        <w:rPr>
          <w:rFonts w:ascii="Aptos" w:hAnsi="Aptos"/>
          <w:b/>
          <w:bCs/>
          <w:sz w:val="26"/>
          <w:szCs w:val="26"/>
        </w:rPr>
      </w:pPr>
      <w:r w:rsidRPr="00E106EC">
        <w:rPr>
          <w:rFonts w:ascii="Aptos" w:hAnsi="Aptos"/>
          <w:b/>
          <w:bCs/>
          <w:sz w:val="26"/>
          <w:szCs w:val="26"/>
        </w:rPr>
        <w:t>w sprawie podwyższenia ceny sprzedaży nieruchomości w trybie bezprzetargowym.</w:t>
      </w:r>
    </w:p>
    <w:p w14:paraId="6E9AF17D" w14:textId="77777777" w:rsidR="00E37235" w:rsidRPr="00E106EC" w:rsidRDefault="00E37235" w:rsidP="00E37235">
      <w:pPr>
        <w:pStyle w:val="Tekstpodstawowywcity"/>
        <w:rPr>
          <w:rFonts w:ascii="Aptos" w:hAnsi="Aptos"/>
          <w:b/>
          <w:bCs/>
          <w:sz w:val="24"/>
          <w:szCs w:val="24"/>
        </w:rPr>
      </w:pPr>
    </w:p>
    <w:p w14:paraId="492F2F49" w14:textId="77777777" w:rsidR="00E37235" w:rsidRPr="00E106EC" w:rsidRDefault="00E37235" w:rsidP="00E37235">
      <w:pPr>
        <w:pStyle w:val="Tekstpodstawowywcity"/>
        <w:ind w:firstLine="708"/>
        <w:rPr>
          <w:rFonts w:ascii="Aptos" w:hAnsi="Aptos"/>
          <w:sz w:val="24"/>
        </w:rPr>
      </w:pPr>
      <w:r w:rsidRPr="00E106EC">
        <w:rPr>
          <w:rFonts w:ascii="Aptos" w:hAnsi="Aptos"/>
          <w:sz w:val="24"/>
        </w:rPr>
        <w:t xml:space="preserve">  Na podstawie art. 30 ust. 2 pkt 3 ustawy z dnia 8 marca 1990 roku o samorządzie gminnym (Dz. U. z 202</w:t>
      </w:r>
      <w:r>
        <w:rPr>
          <w:rFonts w:ascii="Aptos" w:hAnsi="Aptos"/>
          <w:sz w:val="24"/>
        </w:rPr>
        <w:t>5</w:t>
      </w:r>
      <w:r w:rsidRPr="00E106EC">
        <w:rPr>
          <w:rFonts w:ascii="Aptos" w:hAnsi="Aptos"/>
          <w:sz w:val="24"/>
        </w:rPr>
        <w:t xml:space="preserve"> r., poz. </w:t>
      </w:r>
      <w:r>
        <w:rPr>
          <w:rFonts w:ascii="Aptos" w:hAnsi="Aptos"/>
          <w:sz w:val="24"/>
        </w:rPr>
        <w:t>1153 ze zm.</w:t>
      </w:r>
      <w:r w:rsidRPr="00E106EC">
        <w:rPr>
          <w:rFonts w:ascii="Aptos" w:hAnsi="Aptos"/>
          <w:sz w:val="24"/>
        </w:rPr>
        <w:t xml:space="preserve">), art. 37 ust. 1, art. 38 ust. 1, art. 67 ust. </w:t>
      </w:r>
      <w:r>
        <w:rPr>
          <w:rFonts w:ascii="Aptos" w:hAnsi="Aptos"/>
          <w:sz w:val="24"/>
        </w:rPr>
        <w:t>3</w:t>
      </w:r>
      <w:r w:rsidRPr="00E106EC">
        <w:rPr>
          <w:rFonts w:ascii="Aptos" w:hAnsi="Aptos"/>
          <w:sz w:val="24"/>
        </w:rPr>
        <w:t xml:space="preserve"> ustawy z dnia 21 sierpnia 1997 roku o gospodarce nieruchomościami (Dz. U. z 202</w:t>
      </w:r>
      <w:r>
        <w:rPr>
          <w:rFonts w:ascii="Aptos" w:hAnsi="Aptos"/>
          <w:sz w:val="24"/>
        </w:rPr>
        <w:t>6</w:t>
      </w:r>
      <w:r w:rsidRPr="00E106EC">
        <w:rPr>
          <w:rFonts w:ascii="Aptos" w:hAnsi="Aptos"/>
          <w:sz w:val="24"/>
        </w:rPr>
        <w:t xml:space="preserve"> r.,       poz. </w:t>
      </w:r>
      <w:r>
        <w:rPr>
          <w:rFonts w:ascii="Aptos" w:hAnsi="Aptos"/>
          <w:sz w:val="24"/>
        </w:rPr>
        <w:t>399</w:t>
      </w:r>
      <w:r w:rsidRPr="00E106EC">
        <w:rPr>
          <w:rFonts w:ascii="Aptos" w:hAnsi="Aptos"/>
          <w:sz w:val="24"/>
        </w:rPr>
        <w:t>) z a r z ą d z a m,  co następuje:</w:t>
      </w:r>
    </w:p>
    <w:p w14:paraId="3235EC7F" w14:textId="77777777" w:rsidR="00E37235" w:rsidRPr="00E106EC" w:rsidRDefault="00E37235" w:rsidP="00E37235">
      <w:pPr>
        <w:jc w:val="both"/>
        <w:rPr>
          <w:rFonts w:ascii="Aptos" w:hAnsi="Aptos"/>
        </w:rPr>
      </w:pPr>
    </w:p>
    <w:p w14:paraId="59BE89F8" w14:textId="77777777" w:rsidR="00E37235" w:rsidRPr="00E106EC" w:rsidRDefault="00E37235" w:rsidP="00E37235">
      <w:pPr>
        <w:jc w:val="center"/>
        <w:rPr>
          <w:rFonts w:ascii="Aptos" w:hAnsi="Aptos"/>
        </w:rPr>
      </w:pPr>
      <w:r w:rsidRPr="00E106EC">
        <w:rPr>
          <w:rFonts w:ascii="Aptos" w:hAnsi="Aptos"/>
        </w:rPr>
        <w:t>§ 1.</w:t>
      </w:r>
    </w:p>
    <w:p w14:paraId="7DBFD405" w14:textId="77777777" w:rsidR="00E37235" w:rsidRPr="00E106EC" w:rsidRDefault="00E37235" w:rsidP="00E37235">
      <w:pPr>
        <w:rPr>
          <w:rFonts w:ascii="Aptos" w:hAnsi="Aptos"/>
        </w:rPr>
      </w:pPr>
    </w:p>
    <w:p w14:paraId="4335B75B" w14:textId="77777777" w:rsidR="00E37235" w:rsidRPr="007F5F7B" w:rsidRDefault="00E37235" w:rsidP="00E37235">
      <w:pPr>
        <w:keepLines/>
        <w:numPr>
          <w:ilvl w:val="0"/>
          <w:numId w:val="1"/>
        </w:numPr>
        <w:spacing w:before="120" w:after="120"/>
        <w:jc w:val="both"/>
        <w:rPr>
          <w:b/>
          <w:bCs/>
          <w:color w:val="000000"/>
          <w:sz w:val="22"/>
          <w:szCs w:val="22"/>
        </w:rPr>
      </w:pPr>
      <w:r w:rsidRPr="00E106EC">
        <w:rPr>
          <w:rFonts w:ascii="Aptos" w:hAnsi="Aptos"/>
        </w:rPr>
        <w:t xml:space="preserve">Podwyższa </w:t>
      </w:r>
      <w:r w:rsidRPr="007F5F7B">
        <w:rPr>
          <w:rFonts w:ascii="Aptos" w:hAnsi="Aptos"/>
        </w:rPr>
        <w:t xml:space="preserve">się cenę sprzedaży </w:t>
      </w:r>
      <w:r w:rsidRPr="00710337">
        <w:rPr>
          <w:rFonts w:ascii="Aptos" w:hAnsi="Aptos"/>
          <w:color w:val="000000"/>
          <w:sz w:val="22"/>
          <w:szCs w:val="22"/>
        </w:rPr>
        <w:t xml:space="preserve">niezabudowanej nieruchomości gruntowej, położonej w Płońsku przy ulicy Cichej, stanowiącej własność Gminy Miasto Płońsk, oznaczonej numerem ewidencyjnym działki </w:t>
      </w:r>
      <w:r w:rsidRPr="00710337">
        <w:rPr>
          <w:rFonts w:ascii="Aptos" w:hAnsi="Aptos"/>
          <w:b/>
          <w:bCs/>
          <w:color w:val="000000"/>
          <w:sz w:val="22"/>
          <w:szCs w:val="22"/>
        </w:rPr>
        <w:t>70/53</w:t>
      </w:r>
      <w:r w:rsidRPr="007F5F7B">
        <w:rPr>
          <w:rFonts w:ascii="Aptos" w:hAnsi="Aptos"/>
          <w:b/>
          <w:bCs/>
          <w:color w:val="000000"/>
          <w:sz w:val="22"/>
          <w:szCs w:val="22"/>
        </w:rPr>
        <w:t>, 70/50, 70/55, 70/51</w:t>
      </w:r>
      <w:r w:rsidRPr="00710337">
        <w:rPr>
          <w:rFonts w:ascii="Aptos" w:hAnsi="Aptos"/>
          <w:b/>
          <w:bCs/>
          <w:color w:val="000000"/>
          <w:sz w:val="22"/>
          <w:szCs w:val="22"/>
        </w:rPr>
        <w:t xml:space="preserve"> o </w:t>
      </w:r>
      <w:r w:rsidRPr="007F5F7B">
        <w:rPr>
          <w:rFonts w:ascii="Aptos" w:hAnsi="Aptos"/>
          <w:b/>
          <w:bCs/>
          <w:color w:val="000000"/>
          <w:sz w:val="22"/>
          <w:szCs w:val="22"/>
        </w:rPr>
        <w:t xml:space="preserve">łącznej </w:t>
      </w:r>
      <w:r w:rsidRPr="00710337">
        <w:rPr>
          <w:rFonts w:ascii="Aptos" w:hAnsi="Aptos"/>
          <w:b/>
          <w:bCs/>
          <w:color w:val="000000"/>
          <w:sz w:val="22"/>
          <w:szCs w:val="22"/>
        </w:rPr>
        <w:t>pow. 0,0</w:t>
      </w:r>
      <w:r w:rsidRPr="007F5F7B">
        <w:rPr>
          <w:rFonts w:ascii="Aptos" w:hAnsi="Aptos"/>
          <w:b/>
          <w:bCs/>
          <w:color w:val="000000"/>
          <w:sz w:val="22"/>
          <w:szCs w:val="22"/>
        </w:rPr>
        <w:t>092</w:t>
      </w:r>
      <w:r w:rsidRPr="00710337">
        <w:rPr>
          <w:rFonts w:ascii="Aptos" w:hAnsi="Aptos"/>
          <w:b/>
          <w:bCs/>
          <w:color w:val="000000"/>
          <w:sz w:val="22"/>
          <w:szCs w:val="22"/>
        </w:rPr>
        <w:t xml:space="preserve"> ha.</w:t>
      </w:r>
      <w:r w:rsidRPr="007F5F7B">
        <w:rPr>
          <w:rFonts w:ascii="Aptos" w:hAnsi="Aptos"/>
          <w:b/>
          <w:bCs/>
          <w:color w:val="000000"/>
          <w:sz w:val="22"/>
          <w:szCs w:val="22"/>
        </w:rPr>
        <w:t>,</w:t>
      </w:r>
      <w:r>
        <w:rPr>
          <w:b/>
          <w:bCs/>
          <w:color w:val="000000"/>
          <w:sz w:val="22"/>
          <w:szCs w:val="22"/>
        </w:rPr>
        <w:t xml:space="preserve"> </w:t>
      </w:r>
      <w:r w:rsidRPr="007F5F7B">
        <w:rPr>
          <w:rFonts w:ascii="Aptos" w:hAnsi="Aptos"/>
          <w:color w:val="000000"/>
        </w:rPr>
        <w:t xml:space="preserve">położonej w Płońsku przy ul. </w:t>
      </w:r>
      <w:r>
        <w:rPr>
          <w:rFonts w:ascii="Aptos" w:hAnsi="Aptos"/>
          <w:color w:val="000000"/>
        </w:rPr>
        <w:t>Cichej, przeznaczonej do poprawy warunków zagospodarowania nieruchomości sąsiedniej</w:t>
      </w:r>
      <w:r w:rsidRPr="007F5F7B">
        <w:rPr>
          <w:rFonts w:ascii="Aptos" w:hAnsi="Aptos"/>
          <w:color w:val="000000"/>
        </w:rPr>
        <w:t>.</w:t>
      </w:r>
    </w:p>
    <w:p w14:paraId="7EC7FB7E" w14:textId="77777777" w:rsidR="00E37235" w:rsidRPr="00E106EC" w:rsidRDefault="00E37235" w:rsidP="00E37235">
      <w:pPr>
        <w:keepLines/>
        <w:spacing w:before="120" w:after="120"/>
        <w:ind w:firstLine="340"/>
        <w:jc w:val="both"/>
        <w:rPr>
          <w:rFonts w:ascii="Aptos" w:hAnsi="Aptos"/>
          <w:color w:val="000000"/>
        </w:rPr>
      </w:pPr>
      <w:r w:rsidRPr="00E106EC">
        <w:rPr>
          <w:rFonts w:ascii="Aptos" w:hAnsi="Aptos"/>
          <w:color w:val="000000"/>
        </w:rPr>
        <w:t xml:space="preserve">2. Wartość prawa własności niniejszej nieruchomości określona została przez rzeczoznawcę majątkowego Pana Stefana Przybyłka w wycenie z dnia </w:t>
      </w:r>
      <w:r>
        <w:rPr>
          <w:rFonts w:ascii="Aptos" w:hAnsi="Aptos"/>
          <w:color w:val="000000"/>
        </w:rPr>
        <w:t>22.03.2026</w:t>
      </w:r>
      <w:r w:rsidRPr="00E106EC">
        <w:rPr>
          <w:rFonts w:ascii="Aptos" w:hAnsi="Aptos"/>
          <w:color w:val="000000"/>
        </w:rPr>
        <w:t xml:space="preserve"> r., na kwotę </w:t>
      </w:r>
      <w:r>
        <w:rPr>
          <w:rFonts w:ascii="Aptos" w:hAnsi="Aptos"/>
          <w:color w:val="000000"/>
        </w:rPr>
        <w:t>łączną 21.224,00</w:t>
      </w:r>
      <w:r w:rsidRPr="00E106EC">
        <w:rPr>
          <w:rFonts w:ascii="Aptos" w:hAnsi="Aptos"/>
          <w:color w:val="000000"/>
        </w:rPr>
        <w:t xml:space="preserve"> zł. </w:t>
      </w:r>
    </w:p>
    <w:p w14:paraId="5907FE05" w14:textId="77777777" w:rsidR="00E37235" w:rsidRDefault="00E37235" w:rsidP="00E37235">
      <w:pPr>
        <w:keepLines/>
        <w:spacing w:before="120" w:after="120"/>
        <w:ind w:firstLine="340"/>
        <w:jc w:val="both"/>
        <w:rPr>
          <w:rFonts w:ascii="Aptos" w:hAnsi="Aptos"/>
          <w:color w:val="000000"/>
        </w:rPr>
      </w:pPr>
      <w:r w:rsidRPr="00E106EC">
        <w:rPr>
          <w:rFonts w:ascii="Aptos" w:hAnsi="Aptos"/>
          <w:color w:val="000000"/>
        </w:rPr>
        <w:t xml:space="preserve">3.Ustala się cenę </w:t>
      </w:r>
      <w:r>
        <w:rPr>
          <w:rFonts w:ascii="Aptos" w:hAnsi="Aptos"/>
          <w:color w:val="000000"/>
        </w:rPr>
        <w:t xml:space="preserve">sprzedaży </w:t>
      </w:r>
      <w:r w:rsidRPr="00E106EC">
        <w:rPr>
          <w:rFonts w:ascii="Aptos" w:hAnsi="Aptos"/>
          <w:color w:val="000000"/>
        </w:rPr>
        <w:t xml:space="preserve">ww. nieruchomości w wysokości </w:t>
      </w:r>
      <w:r>
        <w:rPr>
          <w:rFonts w:ascii="Aptos" w:hAnsi="Aptos"/>
          <w:color w:val="000000"/>
        </w:rPr>
        <w:t>55.200,00</w:t>
      </w:r>
      <w:r w:rsidRPr="00E106EC">
        <w:rPr>
          <w:rFonts w:ascii="Aptos" w:hAnsi="Aptos"/>
          <w:color w:val="000000"/>
        </w:rPr>
        <w:t xml:space="preserve"> zł. (słownie: </w:t>
      </w:r>
      <w:r>
        <w:rPr>
          <w:rFonts w:ascii="Aptos" w:hAnsi="Aptos"/>
          <w:color w:val="000000"/>
        </w:rPr>
        <w:t xml:space="preserve">pięćdziesiąt pięć tysięcy dwieście </w:t>
      </w:r>
      <w:r w:rsidRPr="00E106EC">
        <w:rPr>
          <w:rFonts w:ascii="Aptos" w:hAnsi="Aptos"/>
          <w:color w:val="000000"/>
        </w:rPr>
        <w:t>złotych zero groszy).</w:t>
      </w:r>
    </w:p>
    <w:p w14:paraId="22A8D95D" w14:textId="77777777" w:rsidR="00E37235" w:rsidRPr="00E106EC" w:rsidRDefault="00E37235" w:rsidP="00E37235">
      <w:pPr>
        <w:keepLines/>
        <w:spacing w:before="120" w:after="120"/>
        <w:ind w:firstLine="340"/>
        <w:jc w:val="both"/>
        <w:rPr>
          <w:rFonts w:ascii="Aptos" w:hAnsi="Aptos"/>
          <w:color w:val="000000"/>
        </w:rPr>
      </w:pPr>
    </w:p>
    <w:p w14:paraId="42A78C91" w14:textId="77777777" w:rsidR="00E37235" w:rsidRPr="00E106EC" w:rsidRDefault="00E37235" w:rsidP="00E37235">
      <w:pPr>
        <w:jc w:val="center"/>
        <w:rPr>
          <w:rFonts w:ascii="Aptos" w:hAnsi="Aptos"/>
        </w:rPr>
      </w:pPr>
      <w:r w:rsidRPr="00E106EC">
        <w:rPr>
          <w:rFonts w:ascii="Aptos" w:hAnsi="Aptos"/>
        </w:rPr>
        <w:t>§ 2.</w:t>
      </w:r>
    </w:p>
    <w:p w14:paraId="30C870F7" w14:textId="77777777" w:rsidR="00E37235" w:rsidRPr="00E106EC" w:rsidRDefault="00E37235" w:rsidP="00E37235">
      <w:pPr>
        <w:rPr>
          <w:rFonts w:ascii="Aptos" w:hAnsi="Aptos"/>
        </w:rPr>
      </w:pPr>
    </w:p>
    <w:p w14:paraId="14A288DA" w14:textId="77777777" w:rsidR="00E37235" w:rsidRPr="00E106EC" w:rsidRDefault="00E37235" w:rsidP="00E37235">
      <w:pPr>
        <w:jc w:val="both"/>
        <w:rPr>
          <w:rFonts w:ascii="Aptos" w:hAnsi="Aptos"/>
        </w:rPr>
      </w:pPr>
      <w:r w:rsidRPr="00E106EC">
        <w:rPr>
          <w:rFonts w:ascii="Aptos" w:hAnsi="Aptos"/>
        </w:rPr>
        <w:t>Wykonanie zarządzenia powierzam Dyrektorowi Wydziału Planowania Przestrzennego i Gospodarki Nieruchomościami.</w:t>
      </w:r>
    </w:p>
    <w:p w14:paraId="3A68D3DC" w14:textId="77777777" w:rsidR="00E37235" w:rsidRPr="00E106EC" w:rsidRDefault="00E37235" w:rsidP="00E37235">
      <w:pPr>
        <w:rPr>
          <w:rFonts w:ascii="Aptos" w:hAnsi="Aptos"/>
        </w:rPr>
      </w:pPr>
    </w:p>
    <w:p w14:paraId="62946F65" w14:textId="77777777" w:rsidR="00E37235" w:rsidRPr="00E106EC" w:rsidRDefault="00E37235" w:rsidP="00E37235">
      <w:pPr>
        <w:jc w:val="center"/>
        <w:rPr>
          <w:rFonts w:ascii="Aptos" w:hAnsi="Aptos"/>
        </w:rPr>
      </w:pPr>
      <w:r w:rsidRPr="00E106EC">
        <w:rPr>
          <w:rFonts w:ascii="Aptos" w:hAnsi="Aptos"/>
        </w:rPr>
        <w:t>§ 3.</w:t>
      </w:r>
    </w:p>
    <w:p w14:paraId="738252AD" w14:textId="77777777" w:rsidR="00E37235" w:rsidRPr="00E106EC" w:rsidRDefault="00E37235" w:rsidP="00E37235">
      <w:pPr>
        <w:jc w:val="center"/>
        <w:rPr>
          <w:rFonts w:ascii="Aptos" w:hAnsi="Aptos"/>
        </w:rPr>
      </w:pPr>
    </w:p>
    <w:p w14:paraId="69AAA0A5" w14:textId="77777777" w:rsidR="00E37235" w:rsidRPr="00E106EC" w:rsidRDefault="00E37235" w:rsidP="00E37235">
      <w:pPr>
        <w:pStyle w:val="Nagwek"/>
        <w:tabs>
          <w:tab w:val="clear" w:pos="4536"/>
          <w:tab w:val="clear" w:pos="9072"/>
        </w:tabs>
        <w:rPr>
          <w:rFonts w:ascii="Aptos" w:hAnsi="Aptos"/>
        </w:rPr>
      </w:pPr>
      <w:r w:rsidRPr="00E106EC">
        <w:rPr>
          <w:rFonts w:ascii="Aptos" w:hAnsi="Aptos"/>
        </w:rPr>
        <w:t>Zarządzenie wchodzi w życie z dniem podpisania.</w:t>
      </w:r>
    </w:p>
    <w:p w14:paraId="51E1C610" w14:textId="77777777" w:rsidR="00E37235" w:rsidRPr="00E106EC" w:rsidRDefault="00E37235" w:rsidP="00E37235">
      <w:pPr>
        <w:ind w:left="4248" w:firstLine="708"/>
        <w:jc w:val="center"/>
        <w:rPr>
          <w:rFonts w:ascii="Aptos" w:hAnsi="Aptos"/>
          <w:b/>
          <w:bCs/>
        </w:rPr>
      </w:pPr>
      <w:r w:rsidRPr="00E106EC">
        <w:rPr>
          <w:rFonts w:ascii="Aptos" w:hAnsi="Aptos"/>
          <w:b/>
          <w:bCs/>
        </w:rPr>
        <w:t>Burmistrz Miasta Płońsk</w:t>
      </w:r>
    </w:p>
    <w:p w14:paraId="5D7831C5" w14:textId="77777777" w:rsidR="00E37235" w:rsidRPr="00E106EC" w:rsidRDefault="00E37235" w:rsidP="00E37235">
      <w:pPr>
        <w:jc w:val="center"/>
        <w:rPr>
          <w:rFonts w:ascii="Aptos" w:hAnsi="Aptos"/>
          <w:b/>
          <w:bCs/>
        </w:rPr>
      </w:pPr>
    </w:p>
    <w:p w14:paraId="671A4A3A" w14:textId="77777777" w:rsidR="00E37235" w:rsidRPr="00E106EC" w:rsidRDefault="00E37235" w:rsidP="00E37235">
      <w:pPr>
        <w:ind w:left="4248" w:firstLine="708"/>
        <w:jc w:val="center"/>
        <w:rPr>
          <w:rFonts w:ascii="Aptos" w:hAnsi="Aptos"/>
          <w:b/>
          <w:bCs/>
        </w:rPr>
      </w:pPr>
      <w:r w:rsidRPr="00E106EC">
        <w:rPr>
          <w:rFonts w:ascii="Aptos" w:hAnsi="Aptos"/>
          <w:b/>
          <w:bCs/>
        </w:rPr>
        <w:t>Andrzej Pietrasik</w:t>
      </w:r>
    </w:p>
    <w:p w14:paraId="769E6FFA" w14:textId="77777777" w:rsidR="00E37235" w:rsidRPr="00E106EC" w:rsidRDefault="00E37235" w:rsidP="00E37235">
      <w:pPr>
        <w:rPr>
          <w:rFonts w:ascii="Aptos" w:hAnsi="Aptos"/>
          <w:b/>
        </w:rPr>
      </w:pPr>
    </w:p>
    <w:p w14:paraId="36D9512F" w14:textId="77777777" w:rsidR="000D15BE" w:rsidRDefault="000D15BE"/>
    <w:sectPr w:rsidR="000D15BE" w:rsidSect="00E37235">
      <w:headerReference w:type="default" r:id="rId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D304" w14:textId="77777777" w:rsidR="00E37235" w:rsidRDefault="00E37235">
    <w:pPr>
      <w:pStyle w:val="Nagwek"/>
      <w:jc w:val="right"/>
    </w:pPr>
    <w:r>
      <w:t>F/I/7.5/01/01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6A51"/>
    <w:multiLevelType w:val="hybridMultilevel"/>
    <w:tmpl w:val="234EB9AA"/>
    <w:lvl w:ilvl="0" w:tplc="1E9CC196">
      <w:start w:val="1"/>
      <w:numFmt w:val="decimal"/>
      <w:lvlText w:val="%1."/>
      <w:lvlJc w:val="left"/>
      <w:pPr>
        <w:ind w:left="700" w:hanging="360"/>
      </w:pPr>
      <w:rPr>
        <w:rFonts w:ascii="Aptos" w:hAnsi="Aptos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3002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98"/>
    <w:rsid w:val="000B5198"/>
    <w:rsid w:val="000D15BE"/>
    <w:rsid w:val="005C72F3"/>
    <w:rsid w:val="006105A4"/>
    <w:rsid w:val="006467FF"/>
    <w:rsid w:val="00655610"/>
    <w:rsid w:val="00E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68260-E75B-4D7E-8993-47B0D04C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2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1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1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1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1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1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1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1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1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1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1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19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semiHidden/>
    <w:rsid w:val="00E372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3723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E37235"/>
    <w:pPr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3723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2026-04-24T09:30:00Z</dcterms:created>
  <dcterms:modified xsi:type="dcterms:W3CDTF">2026-04-24T09:30:00Z</dcterms:modified>
</cp:coreProperties>
</file>