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9" w:rsidRDefault="004020F9" w:rsidP="004020F9">
      <w:pPr>
        <w:jc w:val="center"/>
        <w:rPr>
          <w:b/>
          <w:bCs/>
        </w:rPr>
      </w:pP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Zarządzenie nr  0050.41.2023</w:t>
      </w: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z dnia 31 marca 2023 r.</w:t>
      </w: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zmieniające zarządzenie nr 0050.200.2022</w:t>
      </w: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Burmistrza Miasta Płońsk z dnia 04 listopada 2022 r.</w:t>
      </w:r>
    </w:p>
    <w:p w:rsidR="004020F9" w:rsidRDefault="004020F9" w:rsidP="004020F9">
      <w:pPr>
        <w:jc w:val="center"/>
        <w:rPr>
          <w:b/>
          <w:bCs/>
        </w:rPr>
      </w:pPr>
      <w:r>
        <w:rPr>
          <w:b/>
          <w:bCs/>
        </w:rPr>
        <w:t>w sprawie powołania Komisji Inwentaryzacyjnej i zespołów spisowych w Urzędzie Miejskim w Płońsku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pStyle w:val="Tekstpodstawowy"/>
        <w:ind w:firstLine="708"/>
      </w:pPr>
      <w:r>
        <w:t>Na podstawie art. 26 ustawy z dnia 29 września 1994 roku o rachunkowości (Dz. U.</w:t>
      </w:r>
      <w:r>
        <w:br/>
        <w:t>z 202</w:t>
      </w:r>
      <w:r>
        <w:rPr>
          <w:lang w:val="pl-PL"/>
        </w:rPr>
        <w:t>2</w:t>
      </w:r>
      <w:r>
        <w:t xml:space="preserve"> r., poz. </w:t>
      </w:r>
      <w:r>
        <w:rPr>
          <w:lang w:val="pl-PL"/>
        </w:rPr>
        <w:t>120</w:t>
      </w:r>
      <w:r>
        <w:t xml:space="preserve"> z </w:t>
      </w:r>
      <w:proofErr w:type="spellStart"/>
      <w:r>
        <w:t>późn</w:t>
      </w:r>
      <w:proofErr w:type="spellEnd"/>
      <w:r>
        <w:t>. zm. ) w związku z § 4 ust. 1 i 3 instrukcji w sprawie inwentaryzacji aktywów i pasywów stanowiącej załącznik nr 8 do zarządzenia Burmistrza Miasta Płońsk</w:t>
      </w:r>
      <w:r>
        <w:rPr>
          <w:lang w:val="pl-PL"/>
        </w:rPr>
        <w:t xml:space="preserve"> </w:t>
      </w:r>
      <w:r>
        <w:t>Nr 0050.95.2020 z dnia 30.06.2020 roku, zarządzam co następuje :</w:t>
      </w:r>
    </w:p>
    <w:p w:rsidR="004020F9" w:rsidRDefault="004020F9" w:rsidP="004020F9">
      <w:pPr>
        <w:pStyle w:val="Tekstpodstawowy"/>
        <w:rPr>
          <w:sz w:val="16"/>
          <w:szCs w:val="16"/>
        </w:rPr>
      </w:pPr>
    </w:p>
    <w:p w:rsidR="004020F9" w:rsidRDefault="004020F9" w:rsidP="004020F9">
      <w:pPr>
        <w:pStyle w:val="Tekstpodstawowy"/>
        <w:jc w:val="center"/>
      </w:pPr>
      <w:r>
        <w:t>§ 1</w:t>
      </w:r>
    </w:p>
    <w:p w:rsidR="004020F9" w:rsidRDefault="004020F9" w:rsidP="004020F9">
      <w:pPr>
        <w:jc w:val="both"/>
        <w:rPr>
          <w:sz w:val="16"/>
          <w:szCs w:val="16"/>
        </w:rPr>
      </w:pPr>
    </w:p>
    <w:p w:rsidR="004020F9" w:rsidRDefault="004020F9" w:rsidP="004020F9">
      <w:r>
        <w:t xml:space="preserve">Wprowadza się zmianę w §2 </w:t>
      </w:r>
      <w:proofErr w:type="spellStart"/>
      <w:r>
        <w:t>pkt</w:t>
      </w:r>
      <w:proofErr w:type="spellEnd"/>
      <w:r>
        <w:t xml:space="preserve"> 4 który otrzymuje brzmienie:</w:t>
      </w:r>
    </w:p>
    <w:p w:rsidR="004020F9" w:rsidRDefault="004020F9" w:rsidP="004020F9">
      <w:pPr>
        <w:pStyle w:val="Tekstpodstawowy"/>
        <w:jc w:val="left"/>
        <w:rPr>
          <w:b/>
          <w:bCs/>
          <w:lang w:val="pl-PL"/>
        </w:rPr>
      </w:pPr>
      <w:r>
        <w:rPr>
          <w:b/>
          <w:bCs/>
        </w:rPr>
        <w:t>Zespół spisowy do przeprowadzenia inwentaryzacji gotówki w kasie  na dzień 31.12.2022 r. oraz raz na kwartał roku 2023 w niezapowiedzianym terminie.</w:t>
      </w:r>
    </w:p>
    <w:p w:rsidR="004020F9" w:rsidRPr="004020F9" w:rsidRDefault="004020F9" w:rsidP="004020F9">
      <w:pPr>
        <w:pStyle w:val="Tekstpodstawowy"/>
        <w:jc w:val="left"/>
        <w:rPr>
          <w:b/>
          <w:bCs/>
          <w:lang w:val="pl-PL"/>
        </w:rPr>
      </w:pPr>
    </w:p>
    <w:p w:rsidR="004020F9" w:rsidRDefault="004020F9" w:rsidP="004020F9">
      <w:pPr>
        <w:numPr>
          <w:ilvl w:val="0"/>
          <w:numId w:val="1"/>
        </w:numPr>
        <w:rPr>
          <w:rFonts w:eastAsia="Calibri"/>
          <w:szCs w:val="22"/>
          <w:lang w:eastAsia="en-US"/>
        </w:rPr>
      </w:pPr>
      <w:r>
        <w:t>Katarzyna Leszczyńska</w:t>
      </w:r>
      <w:r>
        <w:tab/>
        <w:t xml:space="preserve"> – przewodniczący</w:t>
      </w:r>
    </w:p>
    <w:p w:rsidR="004020F9" w:rsidRDefault="004020F9" w:rsidP="004020F9">
      <w:pPr>
        <w:numPr>
          <w:ilvl w:val="0"/>
          <w:numId w:val="1"/>
        </w:numPr>
        <w:rPr>
          <w:rFonts w:eastAsia="Calibri"/>
          <w:szCs w:val="22"/>
          <w:lang w:eastAsia="en-US"/>
        </w:rPr>
      </w:pPr>
      <w:r>
        <w:t xml:space="preserve">Tomasz </w:t>
      </w:r>
      <w:proofErr w:type="spellStart"/>
      <w:r>
        <w:t>Matoblewski</w:t>
      </w:r>
      <w:proofErr w:type="spellEnd"/>
      <w:r>
        <w:tab/>
      </w:r>
      <w:r>
        <w:tab/>
        <w:t xml:space="preserve"> – członek</w:t>
      </w:r>
    </w:p>
    <w:p w:rsidR="004020F9" w:rsidRDefault="004020F9" w:rsidP="004020F9">
      <w:pPr>
        <w:numPr>
          <w:ilvl w:val="0"/>
          <w:numId w:val="1"/>
        </w:numPr>
        <w:rPr>
          <w:rFonts w:eastAsia="Calibri"/>
          <w:szCs w:val="22"/>
          <w:lang w:eastAsia="en-US"/>
        </w:rPr>
      </w:pPr>
      <w:r>
        <w:t>Marzena Syska</w:t>
      </w:r>
      <w:r>
        <w:tab/>
      </w:r>
      <w:r>
        <w:tab/>
        <w:t xml:space="preserve"> – członek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jc w:val="center"/>
      </w:pPr>
      <w:r>
        <w:t>§2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r>
        <w:t>Pozostałe postanowienia zarządzenia nr 0050.200.2022 z dnia 4 listopada 2022 r. nie ulegają zmianie.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jc w:val="center"/>
      </w:pPr>
      <w:r>
        <w:t>§3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r>
        <w:t>Zarządzenie wchodzi w życie z dniem podpisania.</w:t>
      </w: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rPr>
          <w:sz w:val="16"/>
          <w:szCs w:val="16"/>
        </w:rPr>
      </w:pPr>
    </w:p>
    <w:p w:rsidR="004020F9" w:rsidRDefault="004020F9" w:rsidP="004020F9">
      <w:pPr>
        <w:ind w:left="5664"/>
        <w:jc w:val="center"/>
        <w:rPr>
          <w:b/>
        </w:rPr>
      </w:pPr>
      <w:r>
        <w:rPr>
          <w:b/>
        </w:rPr>
        <w:t>Burmistrz Miasta Płońsk</w:t>
      </w:r>
    </w:p>
    <w:p w:rsidR="004020F9" w:rsidRDefault="004020F9" w:rsidP="004020F9">
      <w:pPr>
        <w:ind w:left="5664"/>
        <w:jc w:val="center"/>
        <w:rPr>
          <w:b/>
        </w:rPr>
      </w:pPr>
    </w:p>
    <w:p w:rsidR="004020F9" w:rsidRDefault="004020F9" w:rsidP="004020F9">
      <w:pPr>
        <w:ind w:left="5664"/>
        <w:jc w:val="center"/>
        <w:rPr>
          <w:b/>
        </w:rPr>
      </w:pPr>
    </w:p>
    <w:p w:rsidR="004020F9" w:rsidRDefault="004020F9" w:rsidP="004020F9">
      <w:pPr>
        <w:rPr>
          <w:b/>
          <w:sz w:val="16"/>
          <w:szCs w:val="16"/>
        </w:rPr>
      </w:pPr>
    </w:p>
    <w:p w:rsidR="004020F9" w:rsidRDefault="004020F9" w:rsidP="004020F9">
      <w:pPr>
        <w:ind w:left="5664"/>
        <w:jc w:val="center"/>
        <w:rPr>
          <w:b/>
        </w:rPr>
      </w:pPr>
      <w:r>
        <w:rPr>
          <w:b/>
        </w:rPr>
        <w:t>Andrzej Pietrasik</w:t>
      </w:r>
    </w:p>
    <w:p w:rsidR="004020F9" w:rsidRDefault="004020F9" w:rsidP="004020F9">
      <w:pPr>
        <w:ind w:left="5664"/>
        <w:jc w:val="center"/>
        <w:rPr>
          <w:b/>
          <w:sz w:val="16"/>
          <w:szCs w:val="16"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0"/>
        <w:gridCol w:w="2700"/>
        <w:gridCol w:w="2700"/>
        <w:gridCol w:w="2340"/>
        <w:gridCol w:w="720"/>
      </w:tblGrid>
      <w:tr w:rsidR="004020F9" w:rsidTr="004020F9">
        <w:trPr>
          <w:cantSplit/>
          <w:trHeight w:val="7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pStyle w:val="Nagwek3"/>
              <w:spacing w:before="120" w:after="120"/>
            </w:pPr>
            <w:r>
              <w:t>Sporządził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spacing w:before="120" w:after="120"/>
              <w:jc w:val="center"/>
            </w:pPr>
            <w:r>
              <w:rPr>
                <w:b/>
                <w:bCs/>
              </w:rPr>
              <w:t>Sprawdził</w:t>
            </w:r>
            <w:r>
              <w:t xml:space="preserve"> </w:t>
            </w:r>
            <w:r>
              <w:rPr>
                <w:sz w:val="20"/>
              </w:rPr>
              <w:t>( data / podpis zajmowane stanowisko)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spacing w:before="120" w:after="120"/>
              <w:jc w:val="center"/>
            </w:pPr>
            <w:r>
              <w:t>Nr egz.</w:t>
            </w:r>
          </w:p>
        </w:tc>
      </w:tr>
      <w:tr w:rsidR="004020F9" w:rsidTr="004020F9">
        <w:trPr>
          <w:cantSplit/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9" w:rsidRDefault="004020F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Data /podpis / zajmowane </w:t>
            </w:r>
            <w:r>
              <w:rPr>
                <w:sz w:val="22"/>
                <w:szCs w:val="22"/>
              </w:rPr>
              <w:t>31.03.2023 r.</w:t>
            </w:r>
          </w:p>
          <w:p w:rsidR="004020F9" w:rsidRDefault="0040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Mieczysław Radomski</w:t>
            </w:r>
          </w:p>
          <w:p w:rsidR="004020F9" w:rsidRDefault="004020F9">
            <w:pPr>
              <w:rPr>
                <w:sz w:val="22"/>
                <w:szCs w:val="22"/>
              </w:rPr>
            </w:pPr>
          </w:p>
          <w:p w:rsidR="004020F9" w:rsidRDefault="004020F9">
            <w:pPr>
              <w:rPr>
                <w:sz w:val="22"/>
                <w:szCs w:val="22"/>
              </w:rPr>
            </w:pPr>
          </w:p>
          <w:p w:rsidR="004020F9" w:rsidRDefault="0040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Referatu Zarządzania Kryzysowego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względem merytorycznym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Sekretarz Miasta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względem 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/>
        </w:tc>
      </w:tr>
      <w:tr w:rsidR="004020F9" w:rsidTr="004020F9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formalno -</w:t>
            </w:r>
          </w:p>
          <w:p w:rsidR="004020F9" w:rsidRDefault="004020F9">
            <w:pPr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/>
        </w:tc>
      </w:tr>
      <w:tr w:rsidR="004020F9" w:rsidTr="004020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F9" w:rsidRDefault="004020F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9" w:rsidRDefault="004020F9">
            <w:r>
              <w:t>Sekretarz Miasta</w:t>
            </w:r>
          </w:p>
          <w:p w:rsidR="004020F9" w:rsidRDefault="004020F9"/>
          <w:p w:rsidR="004020F9" w:rsidRDefault="004020F9">
            <w:r>
              <w:t>Andrzej Bogucki</w:t>
            </w:r>
          </w:p>
          <w:p w:rsidR="004020F9" w:rsidRDefault="004020F9">
            <w:r>
              <w:rPr>
                <w:sz w:val="22"/>
                <w:szCs w:val="22"/>
              </w:rPr>
              <w:t>31.03.2023 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9" w:rsidRDefault="004020F9">
            <w:r>
              <w:t>Sekretarz Miasta</w:t>
            </w:r>
          </w:p>
          <w:p w:rsidR="004020F9" w:rsidRDefault="004020F9"/>
          <w:p w:rsidR="004020F9" w:rsidRDefault="004020F9">
            <w:r>
              <w:t>Andrzej Bogucki</w:t>
            </w:r>
          </w:p>
          <w:p w:rsidR="004020F9" w:rsidRDefault="004020F9">
            <w:r>
              <w:rPr>
                <w:sz w:val="22"/>
                <w:szCs w:val="22"/>
              </w:rPr>
              <w:t>31.03.2023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9" w:rsidRDefault="004020F9">
            <w:r>
              <w:t>Radca prawny</w:t>
            </w:r>
          </w:p>
          <w:p w:rsidR="004020F9" w:rsidRDefault="004020F9"/>
          <w:p w:rsidR="004020F9" w:rsidRDefault="004020F9">
            <w:r>
              <w:t xml:space="preserve">Daniela </w:t>
            </w:r>
            <w:proofErr w:type="spellStart"/>
            <w:r>
              <w:t>Nastaszyc</w:t>
            </w:r>
            <w:proofErr w:type="spellEnd"/>
          </w:p>
          <w:p w:rsidR="004020F9" w:rsidRDefault="004020F9">
            <w:r>
              <w:t>OL 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9" w:rsidRDefault="004020F9"/>
        </w:tc>
      </w:tr>
    </w:tbl>
    <w:p w:rsidR="004020F9" w:rsidRDefault="004020F9" w:rsidP="004020F9">
      <w:pPr>
        <w:pStyle w:val="Tekstpodstawowy"/>
        <w:jc w:val="right"/>
        <w:rPr>
          <w:sz w:val="16"/>
          <w:szCs w:val="16"/>
        </w:rPr>
      </w:pPr>
    </w:p>
    <w:p w:rsidR="006D18C1" w:rsidRPr="004020F9" w:rsidRDefault="004020F9" w:rsidP="004020F9">
      <w:pPr>
        <w:pStyle w:val="Tekstpodstawowy"/>
        <w:jc w:val="right"/>
        <w:rPr>
          <w:sz w:val="16"/>
          <w:szCs w:val="16"/>
          <w:lang w:val="pl-PL"/>
        </w:rPr>
      </w:pPr>
      <w:r>
        <w:rPr>
          <w:sz w:val="16"/>
          <w:szCs w:val="16"/>
        </w:rPr>
        <w:t>Strona 1 z 1</w:t>
      </w:r>
    </w:p>
    <w:sectPr w:rsidR="006D18C1" w:rsidRPr="004020F9" w:rsidSect="006D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13B3"/>
    <w:multiLevelType w:val="hybridMultilevel"/>
    <w:tmpl w:val="3DDC7E80"/>
    <w:lvl w:ilvl="0" w:tplc="59660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4020F9"/>
    <w:rsid w:val="004020F9"/>
    <w:rsid w:val="006D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020F9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020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020F9"/>
    <w:pPr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4020F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mieczysławr</dc:creator>
  <cp:lastModifiedBy>mieczysławr</cp:lastModifiedBy>
  <cp:revision>1</cp:revision>
  <dcterms:created xsi:type="dcterms:W3CDTF">2023-04-05T09:18:00Z</dcterms:created>
  <dcterms:modified xsi:type="dcterms:W3CDTF">2023-04-05T09:22:00Z</dcterms:modified>
</cp:coreProperties>
</file>