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5B86" w14:textId="77777777" w:rsidR="002257E5" w:rsidRPr="00E70651" w:rsidRDefault="002257E5" w:rsidP="002257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E70651"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6A22E22B" w14:textId="77777777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574B7831" w14:textId="1F6602F4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937617"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 w:rsidR="0014743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33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.202</w:t>
      </w:r>
      <w:r w:rsidR="00B9468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</w:p>
    <w:p w14:paraId="054ED136" w14:textId="77777777" w:rsidR="002257E5" w:rsidRPr="00E70651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3BBCBD30" w14:textId="41412796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14743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27 </w:t>
      </w:r>
      <w:r w:rsidR="00B9468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lutego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202</w:t>
      </w:r>
      <w:r w:rsidR="00B9468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52B2B998" w14:textId="77777777" w:rsidR="002257E5" w:rsidRPr="00EE330C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D86F049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770E4" w:rsidRPr="00E70651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14:paraId="2CBCE1DC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</w:pPr>
    </w:p>
    <w:p w14:paraId="65317762" w14:textId="78199B23" w:rsidR="002257E5" w:rsidRPr="00E70651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 gospodarce nieruchomościami (Dz. U. z 202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344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w związku z art. 30 ust. 1, ust. 2 pkt 3 ustawy o samorządzie gminnym (Dz. U. z 202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zarządzam, co następuje:</w:t>
      </w:r>
    </w:p>
    <w:p w14:paraId="35BDC8DD" w14:textId="77777777" w:rsidR="002257E5" w:rsidRPr="00EE330C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CCF8D18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1.</w:t>
      </w:r>
    </w:p>
    <w:p w14:paraId="51649E25" w14:textId="6A57E15A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F44F31" w:rsidRPr="00F44F31">
        <w:rPr>
          <w:rFonts w:ascii="Times New Roman" w:eastAsia="Times New Roman" w:hAnsi="Times New Roman"/>
          <w:lang w:eastAsia="pl-PL"/>
        </w:rPr>
        <w:t xml:space="preserve"> </w:t>
      </w:r>
      <w:r w:rsidR="00F44F31" w:rsidRPr="00EE330C">
        <w:rPr>
          <w:rFonts w:ascii="Times New Roman" w:eastAsia="Times New Roman" w:hAnsi="Times New Roman"/>
          <w:lang w:eastAsia="pl-PL"/>
        </w:rPr>
        <w:t>wydzierżawienia</w:t>
      </w:r>
      <w:r w:rsidR="00B9468E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C2A271" w14:textId="5C4B42E5" w:rsidR="00F44F31" w:rsidRPr="00F44F31" w:rsidRDefault="00F44F31" w:rsidP="00F44F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F31">
        <w:rPr>
          <w:rFonts w:ascii="Times New Roman" w:eastAsia="Times New Roman" w:hAnsi="Times New Roman"/>
          <w:lang w:eastAsia="pl-PL"/>
        </w:rPr>
        <w:t>na kolejny okres do 3 lat</w:t>
      </w:r>
      <w:r w:rsidRPr="00F44F31">
        <w:rPr>
          <w:rFonts w:ascii="Times New Roman" w:hAnsi="Times New Roman"/>
          <w:sz w:val="24"/>
          <w:szCs w:val="24"/>
        </w:rPr>
        <w:t xml:space="preserve">– załącznik nr </w:t>
      </w:r>
      <w:r>
        <w:rPr>
          <w:rFonts w:ascii="Times New Roman" w:hAnsi="Times New Roman"/>
          <w:sz w:val="24"/>
          <w:szCs w:val="24"/>
        </w:rPr>
        <w:t>1</w:t>
      </w:r>
      <w:r w:rsidRPr="00F44F31">
        <w:rPr>
          <w:rFonts w:ascii="Times New Roman" w:eastAsia="Times New Roman" w:hAnsi="Times New Roman"/>
          <w:lang w:eastAsia="pl-PL"/>
        </w:rPr>
        <w:t xml:space="preserve">: </w:t>
      </w:r>
    </w:p>
    <w:p w14:paraId="4C3F8B5C" w14:textId="77777777" w:rsidR="00F44F31" w:rsidRPr="00F44F31" w:rsidRDefault="00F44F31" w:rsidP="00F44F3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F31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- zabudowanych </w:t>
      </w:r>
      <w:r w:rsidRPr="00F44F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garażami</w:t>
      </w: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 tj. działki</w:t>
      </w:r>
      <w:r w:rsidRPr="00F44F31">
        <w:rPr>
          <w:rFonts w:ascii="Times New Roman" w:eastAsia="Times New Roman" w:hAnsi="Times New Roman"/>
          <w:lang w:eastAsia="pl-PL"/>
        </w:rPr>
        <w:t>- nr 827/105 (5 umów), 185/11 (1 umowa), 389/30 (3 umowy), 2533/5 (3 umowy), 1348/8 (1 umowa), 732 (1 umowa), 1389/8  (1 umowa) oraz 987/14 (2 umowy),</w:t>
      </w:r>
    </w:p>
    <w:p w14:paraId="3CD21B85" w14:textId="77777777" w:rsidR="00F44F31" w:rsidRPr="00F44F31" w:rsidRDefault="00F44F31" w:rsidP="00F44F3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F44F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kioskami handlowymi:</w:t>
      </w: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 tj. działki nr </w:t>
      </w:r>
      <w:r w:rsidRPr="00F44F31">
        <w:rPr>
          <w:rFonts w:ascii="Times New Roman" w:eastAsia="Times New Roman" w:hAnsi="Times New Roman"/>
          <w:lang w:eastAsia="pl-PL"/>
        </w:rPr>
        <w:t xml:space="preserve">756/1 (2 umowy,) 121/9 - (1 umowa), 120 ( 1 umowa) 832/13 i 832/14 (1 umowa), 726/1 (1 umowa), 297/4 (3 umowy) </w:t>
      </w: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na które dzierżawcy ponieśli nakłady </w:t>
      </w:r>
    </w:p>
    <w:p w14:paraId="637681A6" w14:textId="77777777" w:rsidR="00F44F31" w:rsidRPr="00F44F31" w:rsidRDefault="00F44F31" w:rsidP="00F44F3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F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- nieruchomości niezabudowane przeznaczone pod wjazd na nieruchomość</w:t>
      </w: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: działka nr </w:t>
      </w:r>
      <w:r w:rsidRPr="00F44F31">
        <w:rPr>
          <w:rFonts w:ascii="Times New Roman" w:eastAsia="Times New Roman" w:hAnsi="Times New Roman"/>
          <w:lang w:eastAsia="pl-PL"/>
        </w:rPr>
        <w:t>983 (1umowa)</w:t>
      </w:r>
      <w:r w:rsidRPr="00F44F3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44F31">
        <w:rPr>
          <w:rFonts w:ascii="Times New Roman" w:eastAsia="Times New Roman" w:hAnsi="Times New Roman"/>
          <w:lang w:eastAsia="pl-PL"/>
        </w:rPr>
        <w:t>719/7 ( 1 umowa)</w:t>
      </w:r>
    </w:p>
    <w:p w14:paraId="2528362F" w14:textId="65A84187" w:rsidR="00EE330C" w:rsidRPr="00EE330C" w:rsidRDefault="00EE330C" w:rsidP="00F44F3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EE330C">
        <w:rPr>
          <w:rFonts w:ascii="Times New Roman" w:eastAsia="Times New Roman" w:hAnsi="Times New Roman"/>
          <w:lang w:eastAsia="pl-PL"/>
        </w:rPr>
        <w:t xml:space="preserve">na okres do 3 lat - </w:t>
      </w:r>
      <w:r w:rsidRPr="00EE330C">
        <w:rPr>
          <w:rFonts w:ascii="Times New Roman" w:hAnsi="Times New Roman"/>
          <w:sz w:val="24"/>
          <w:szCs w:val="24"/>
        </w:rPr>
        <w:t xml:space="preserve">załącznik nr </w:t>
      </w:r>
      <w:r w:rsidR="00F44F31">
        <w:rPr>
          <w:rFonts w:ascii="Times New Roman" w:hAnsi="Times New Roman"/>
          <w:sz w:val="24"/>
          <w:szCs w:val="24"/>
        </w:rPr>
        <w:t>2</w:t>
      </w:r>
      <w:r w:rsidRPr="00EE330C">
        <w:rPr>
          <w:rFonts w:ascii="Times New Roman" w:hAnsi="Times New Roman"/>
          <w:sz w:val="24"/>
          <w:szCs w:val="24"/>
        </w:rPr>
        <w:t>.</w:t>
      </w:r>
    </w:p>
    <w:p w14:paraId="12B364B8" w14:textId="77777777" w:rsidR="00EE330C" w:rsidRPr="00EE330C" w:rsidRDefault="00EE330C" w:rsidP="00EE330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E330C">
        <w:rPr>
          <w:rFonts w:ascii="Times New Roman" w:eastAsia="Times New Roman" w:hAnsi="Times New Roman"/>
          <w:lang w:eastAsia="pl-PL"/>
        </w:rPr>
        <w:t>- części (0,0012 ha) działki nr 1230/22 i (0,0028 ha) działki nr 1221</w:t>
      </w:r>
    </w:p>
    <w:p w14:paraId="072BB0CD" w14:textId="02E6CF1C" w:rsidR="00EE330C" w:rsidRPr="00EE330C" w:rsidRDefault="00EE330C" w:rsidP="00EE330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E330C">
        <w:rPr>
          <w:rFonts w:ascii="Times New Roman" w:eastAsia="Times New Roman" w:hAnsi="Times New Roman"/>
          <w:lang w:eastAsia="pl-PL"/>
        </w:rPr>
        <w:t>- części ( 0,0100 ha) działki nr 755</w:t>
      </w:r>
      <w:r w:rsidR="00F44F31">
        <w:rPr>
          <w:rFonts w:ascii="Times New Roman" w:eastAsia="Times New Roman" w:hAnsi="Times New Roman"/>
          <w:lang w:eastAsia="pl-PL"/>
        </w:rPr>
        <w:t>.</w:t>
      </w:r>
      <w:r w:rsidRPr="00EE330C">
        <w:rPr>
          <w:rFonts w:ascii="Times New Roman" w:eastAsia="Times New Roman" w:hAnsi="Times New Roman"/>
          <w:lang w:eastAsia="pl-PL"/>
        </w:rPr>
        <w:t xml:space="preserve"> </w:t>
      </w:r>
    </w:p>
    <w:p w14:paraId="13745066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2.</w:t>
      </w:r>
    </w:p>
    <w:p w14:paraId="703D0423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Wykaz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, o który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14:paraId="6FD49D8F" w14:textId="77777777" w:rsidR="002257E5" w:rsidRPr="00E70651" w:rsidRDefault="002257E5" w:rsidP="002257E5">
      <w:pPr>
        <w:jc w:val="center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§ 3.</w:t>
      </w:r>
    </w:p>
    <w:p w14:paraId="4AAD780D" w14:textId="77777777" w:rsidR="002257E5" w:rsidRPr="00E70651" w:rsidRDefault="002257E5" w:rsidP="002257E5">
      <w:pPr>
        <w:jc w:val="both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7BE3635C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4.</w:t>
      </w:r>
    </w:p>
    <w:p w14:paraId="5D67BC0D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6FA633D5" w14:textId="77777777" w:rsidR="002257E5" w:rsidRPr="00E70651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561F6EE9" w14:textId="77777777" w:rsidR="002257E5" w:rsidRPr="00E70651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EEEB64A" w14:textId="77777777" w:rsidR="002257E5" w:rsidRPr="00E70651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6D3FFF5" w14:textId="77777777" w:rsidR="002257E5" w:rsidRPr="00E70651" w:rsidRDefault="002257E5" w:rsidP="002257E5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E70651" w:rsidRPr="00E70651" w14:paraId="558170EE" w14:textId="77777777" w:rsidTr="00B054E6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A5B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34BD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3524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E70651" w:rsidRPr="00E70651" w14:paraId="65FE89DC" w14:textId="77777777" w:rsidTr="00B054E6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45E8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0CB6AAA4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56BD08C1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lastRenderedPageBreak/>
              <w:t>Aneta Ślubowska</w:t>
            </w:r>
          </w:p>
          <w:p w14:paraId="2D05B047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4E48574E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1810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lastRenderedPageBreak/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F7A6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9358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49FF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E70651" w:rsidRPr="00E70651" w14:paraId="5FFF81EB" w14:textId="77777777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AF09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DE9D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 w:rsidRPr="00E70651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E7B5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C6DA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573C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E70651" w:rsidRPr="00E70651" w14:paraId="2021C9D3" w14:textId="77777777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0E81" w14:textId="77777777" w:rsidR="002257E5" w:rsidRPr="00E70651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816C" w14:textId="77777777" w:rsidR="0014743C" w:rsidRPr="0014743C" w:rsidRDefault="0014743C" w:rsidP="001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Z up. Burmistrza</w:t>
            </w:r>
          </w:p>
          <w:p w14:paraId="105BD24C" w14:textId="77777777" w:rsidR="0014743C" w:rsidRPr="0014743C" w:rsidRDefault="0014743C" w:rsidP="001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mgr inż. Ewa Grzeszczak</w:t>
            </w:r>
          </w:p>
          <w:p w14:paraId="63C1478C" w14:textId="2D9F5AB8" w:rsidR="00AD0C08" w:rsidRPr="00E70651" w:rsidRDefault="0014743C" w:rsidP="001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7321" w14:textId="77777777" w:rsidR="00AD0C08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14:paraId="7989990F" w14:textId="77777777" w:rsidR="0014743C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14:paraId="08E2BA27" w14:textId="6A4C2B7B" w:rsidR="0014743C" w:rsidRPr="00E70651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27.2.24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AFA" w14:textId="77777777" w:rsidR="00AD0C08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14:paraId="7056EAA2" w14:textId="77777777" w:rsidR="0014743C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Daniela Nastaszyc</w:t>
            </w:r>
          </w:p>
          <w:p w14:paraId="7D0C1A0B" w14:textId="772C4214" w:rsidR="0014743C" w:rsidRPr="00E70651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OL©338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1AD2" w14:textId="77EFE4DC" w:rsidR="002257E5" w:rsidRPr="00E70651" w:rsidRDefault="0014743C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</w:tc>
      </w:tr>
    </w:tbl>
    <w:p w14:paraId="4B486DD5" w14:textId="77777777" w:rsidR="002257E5" w:rsidRPr="00E70651" w:rsidRDefault="002257E5" w:rsidP="002257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14:paraId="7B6103DA" w14:textId="06EDA074" w:rsidR="00EE330C" w:rsidRDefault="00EE330C" w:rsidP="002926FB">
      <w:pPr>
        <w:tabs>
          <w:tab w:val="left" w:pos="1512"/>
        </w:tabs>
        <w:suppressAutoHyphens w:val="0"/>
        <w:autoSpaceDN/>
        <w:spacing w:line="259" w:lineRule="auto"/>
        <w:textAlignment w:val="auto"/>
      </w:pPr>
      <w:r>
        <w:tab/>
      </w:r>
      <w:r w:rsidRPr="002926FB">
        <w:br w:type="page"/>
      </w:r>
    </w:p>
    <w:p w14:paraId="34C28D9B" w14:textId="77777777" w:rsidR="002926FB" w:rsidRDefault="002926FB" w:rsidP="002926FB">
      <w:pPr>
        <w:suppressAutoHyphens w:val="0"/>
        <w:autoSpaceDN/>
        <w:spacing w:line="259" w:lineRule="auto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sectPr w:rsidR="002926FB" w:rsidSect="00D41F18">
          <w:footerReference w:type="default" r:id="rId7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FAE6544" w14:textId="6517596D" w:rsidR="002926FB" w:rsidRPr="00E04669" w:rsidRDefault="002926FB" w:rsidP="002926F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Załącznik nr 1 do Zarządzenia Nr 0050</w:t>
      </w:r>
      <w:r w:rsidR="00F54C8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.33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.2024 Burmistrza Miasta Płońsk z dnia </w:t>
      </w:r>
      <w:r w:rsidR="00F54C8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27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.02.2024 roku.</w:t>
      </w:r>
    </w:p>
    <w:p w14:paraId="1FCBFCCF" w14:textId="77777777" w:rsidR="002926FB" w:rsidRDefault="002926FB" w:rsidP="002926FB">
      <w:pPr>
        <w:suppressAutoHyphens w:val="0"/>
        <w:autoSpaceDN/>
        <w:spacing w:line="259" w:lineRule="auto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</w:p>
    <w:p w14:paraId="12632D3C" w14:textId="1552AD38" w:rsidR="00051E2C" w:rsidRPr="002926FB" w:rsidRDefault="00051E2C" w:rsidP="002926FB">
      <w:pPr>
        <w:suppressAutoHyphens w:val="0"/>
        <w:autoSpaceDN/>
        <w:spacing w:line="259" w:lineRule="auto"/>
        <w:jc w:val="center"/>
        <w:textAlignment w:val="auto"/>
      </w:pPr>
      <w:r w:rsidRPr="00051E2C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>WYKAZ</w:t>
      </w:r>
    </w:p>
    <w:p w14:paraId="01CB0ACD" w14:textId="77777777" w:rsidR="00051E2C" w:rsidRPr="00051E2C" w:rsidRDefault="00051E2C" w:rsidP="00051E2C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  <w:r w:rsidRPr="00051E2C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 xml:space="preserve">NIERUCHOMOŚCI  GRUNTOWYCH  PRZEZNACZONYCH  DO  WYDZIERŻAWIENIA NA  KOLEJNY OKRES DO 3 LAT </w:t>
      </w:r>
    </w:p>
    <w:p w14:paraId="656A1032" w14:textId="77777777" w:rsidR="00051E2C" w:rsidRPr="00051E2C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851"/>
        <w:gridCol w:w="1417"/>
        <w:gridCol w:w="2693"/>
        <w:gridCol w:w="1418"/>
        <w:gridCol w:w="1417"/>
        <w:gridCol w:w="1418"/>
        <w:gridCol w:w="1972"/>
        <w:gridCol w:w="1645"/>
        <w:gridCol w:w="1628"/>
      </w:tblGrid>
      <w:tr w:rsidR="00051E2C" w:rsidRPr="00051E2C" w14:paraId="09CD0762" w14:textId="77777777" w:rsidTr="0046536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11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76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Położenie</w:t>
            </w:r>
          </w:p>
          <w:p w14:paraId="75D237B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09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Numer działki</w:t>
            </w:r>
          </w:p>
          <w:p w14:paraId="4173586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9FE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Opis</w:t>
            </w:r>
          </w:p>
          <w:p w14:paraId="68E9CF4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nieruchomości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F9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0D6ECD73" w14:textId="77777777" w:rsidR="00051E2C" w:rsidRPr="00051E2C" w:rsidRDefault="00051E2C" w:rsidP="00051E2C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Przeznaczenie nieruchomości</w:t>
            </w:r>
          </w:p>
          <w:p w14:paraId="6ECC7AD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planie</w:t>
            </w:r>
          </w:p>
          <w:p w14:paraId="3591373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9F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Powierzchnia</w:t>
            </w:r>
          </w:p>
          <w:p w14:paraId="5D247EE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działki</w:t>
            </w:r>
          </w:p>
          <w:p w14:paraId="5C250A0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 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66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 wydzierżawienia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DBA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Wysokość czynszu dzierżawnego za grunt pod obiektem tymczasowym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D47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Wysokość opłat</w:t>
            </w:r>
          </w:p>
          <w:p w14:paraId="42504B7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terminy ich wnoszenia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42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Warunki zmiany ceny nieruchomości i wysokości  czynszu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C59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Informacje o przeznaczeniu  do oddania w dzierżawę</w:t>
            </w:r>
          </w:p>
        </w:tc>
      </w:tr>
      <w:tr w:rsidR="00051E2C" w:rsidRPr="00051E2C" w14:paraId="5C15A0EA" w14:textId="77777777" w:rsidTr="0046536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AE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8C5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F2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97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38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37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01B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24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B7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87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52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11.</w:t>
            </w:r>
          </w:p>
        </w:tc>
      </w:tr>
      <w:tr w:rsidR="00051E2C" w:rsidRPr="00051E2C" w14:paraId="2617B31D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E2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72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381FFE0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3E61CE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46474/8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60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756/1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9C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 o pow. 0,0008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0F4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7KDL-drogi publiczne klasy lokalnej;</w:t>
            </w:r>
          </w:p>
          <w:p w14:paraId="7A3D4E5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CF446E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8KDL-drogi publiczne klasy lokalnej;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4B1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01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DD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202,57 zł+23% VAT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5E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202,57 zł+23% VAT Pierwsza opłata z tytułu czynszu dzierżawnego podlega zapłacie w terminie 21 dni od daty podpisania umowy.</w:t>
            </w:r>
          </w:p>
          <w:p w14:paraId="4948867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2B6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D96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756/1 cz. przeznaczona do dzierżawy w drodze bezprzetargowej na kolejny okres do 3  lat.</w:t>
            </w:r>
          </w:p>
        </w:tc>
      </w:tr>
      <w:tr w:rsidR="00051E2C" w:rsidRPr="00051E2C" w14:paraId="3E2471AB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49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90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0867610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010166D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46474/8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D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756/1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9E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9D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7KDL-drogi publiczne klasy lokalnej;</w:t>
            </w:r>
          </w:p>
          <w:p w14:paraId="79842F6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F1C2C6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8KDL-drogi publiczne klasy lokalnej;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7A74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AD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561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202,77+ 23%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95E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202,77 zł+ 23% VAT</w:t>
            </w:r>
          </w:p>
          <w:p w14:paraId="24A2978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0C9B647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373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8C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756/1 cz. przeznaczona do dzierżawy w drodze bezprzetargowej na kolejny okres do 3 lat.</w:t>
            </w:r>
          </w:p>
        </w:tc>
      </w:tr>
      <w:tr w:rsidR="00051E2C" w:rsidRPr="00051E2C" w14:paraId="1B5F55A0" w14:textId="77777777" w:rsidTr="00465365">
        <w:trPr>
          <w:trHeight w:val="23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28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C1AA05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48635E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BCD870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3.</w:t>
            </w:r>
          </w:p>
          <w:p w14:paraId="16C2CBC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A11357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13BEBD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55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A15C6B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075EBB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Płońsk, </w:t>
            </w:r>
          </w:p>
          <w:p w14:paraId="06E1C2E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osiedle „Wedlowskie”</w:t>
            </w:r>
          </w:p>
          <w:p w14:paraId="1DFDBF9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/KW  19286/5</w:t>
            </w:r>
          </w:p>
          <w:p w14:paraId="2AAC419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D5C7AF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7E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CF3E5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F9859E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2BD4D1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342DC8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712B5A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</w:t>
            </w:r>
          </w:p>
          <w:p w14:paraId="43CFB19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1DDCE1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538447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EB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927582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56E233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D4ACF2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pow.0,0018 ha</w:t>
            </w:r>
          </w:p>
          <w:p w14:paraId="19F9C58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E1C05B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B5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2.ZP-zieleń urządzona</w:t>
            </w:r>
          </w:p>
          <w:p w14:paraId="026AAF7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4.KS-tereny parkingów.</w:t>
            </w:r>
          </w:p>
          <w:p w14:paraId="51DABC5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3.KDL- tereny dróg publicznych klasy drogi lokalnej i infrastruktury technicznej.</w:t>
            </w:r>
          </w:p>
          <w:p w14:paraId="4F78AB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  <w:p w14:paraId="634ADB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24KDD-tereny dróg dojazdowych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92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F277407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79B0D3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2575E5C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CCBC5A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  <w:p w14:paraId="206AE739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0352EB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34E782D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46531B0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92FF086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85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09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94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570A0B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10 każdego miesiąca przez okres trwania dzierżawy.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00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3C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</w:t>
            </w:r>
          </w:p>
          <w:p w14:paraId="0A4886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 cz. przeznaczona do dzierżawy w drodze bezprzetargowej na kolejny okres do 3 lat</w:t>
            </w:r>
          </w:p>
        </w:tc>
      </w:tr>
      <w:tr w:rsidR="00051E2C" w:rsidRPr="00051E2C" w14:paraId="1BB2E9BA" w14:textId="77777777" w:rsidTr="00465365">
        <w:trPr>
          <w:trHeight w:val="2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2A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B4A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6D08BE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9933F8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00FA1E5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osiedle „Wedlowskie”</w:t>
            </w:r>
          </w:p>
          <w:p w14:paraId="166B2E8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19286/5</w:t>
            </w:r>
          </w:p>
          <w:p w14:paraId="28E49DA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57FEB6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7618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89705C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38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C91" w14:textId="77777777" w:rsidR="00051E2C" w:rsidRPr="00051E2C" w:rsidRDefault="00051E2C" w:rsidP="00051E2C">
            <w:pPr>
              <w:tabs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FB350C" w14:textId="77777777" w:rsidR="00051E2C" w:rsidRPr="00051E2C" w:rsidRDefault="00051E2C" w:rsidP="00051E2C">
            <w:pPr>
              <w:tabs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2ED631" w14:textId="77777777" w:rsidR="00051E2C" w:rsidRPr="00051E2C" w:rsidRDefault="00051E2C" w:rsidP="00051E2C">
            <w:pPr>
              <w:tabs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pow.0,0018 ha</w:t>
            </w:r>
          </w:p>
          <w:p w14:paraId="0FDBDE8F" w14:textId="77777777" w:rsidR="00051E2C" w:rsidRPr="00051E2C" w:rsidRDefault="00051E2C" w:rsidP="00051E2C">
            <w:pPr>
              <w:tabs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5D5BE" w14:textId="77777777" w:rsidR="00051E2C" w:rsidRPr="00051E2C" w:rsidRDefault="00051E2C" w:rsidP="00051E2C">
            <w:pPr>
              <w:tabs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99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2.ZP-zieleń urządzona</w:t>
            </w:r>
          </w:p>
          <w:p w14:paraId="3CE59B9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4.KS-tereny parkingów.</w:t>
            </w:r>
          </w:p>
          <w:p w14:paraId="4F8E2AF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3.KDL- tereny dróg publicznych klasy drogi lokalnej i infrastruktury technicznej.</w:t>
            </w:r>
          </w:p>
          <w:p w14:paraId="1C14554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  <w:p w14:paraId="53173F3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24KDD-tereny dróg dojazdowych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E9E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  <w:p w14:paraId="6F97BF7C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B99DAF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37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BE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79,80 zł +23%VAT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5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3440C9A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97D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A1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827/105cz.</w:t>
            </w:r>
          </w:p>
          <w:p w14:paraId="2C3C2DB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przeznaczona do dzierżawy w drodze bezprzetargowej na kolejny okres do 3 lat</w:t>
            </w:r>
          </w:p>
        </w:tc>
      </w:tr>
      <w:tr w:rsidR="00051E2C" w:rsidRPr="00051E2C" w14:paraId="617CEBC2" w14:textId="77777777" w:rsidTr="00465365">
        <w:trPr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E0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BB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60BB818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osiedle „Wedlowskie”</w:t>
            </w:r>
          </w:p>
          <w:p w14:paraId="1465C40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19286/5</w:t>
            </w:r>
          </w:p>
          <w:p w14:paraId="1F1F320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ACE90A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18F4DC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843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</w:t>
            </w:r>
          </w:p>
          <w:p w14:paraId="7288F3C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8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429E7C6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5173A3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55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2.ZP-zieleń urządzona</w:t>
            </w:r>
          </w:p>
          <w:p w14:paraId="440AE52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4.KS-tereny parkingów.</w:t>
            </w:r>
          </w:p>
          <w:p w14:paraId="71065CB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3.KDL- tereny dróg publicznych klasy drogi lokalnej i infrastruktury technicznej.</w:t>
            </w:r>
          </w:p>
          <w:p w14:paraId="1C1EC36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  <w:p w14:paraId="633A020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24KDD-tereny dróg dojazdowych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3AC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  <w:p w14:paraId="3E9B845D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F31A652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D0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B9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79,80 zł +23%VAT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08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501C449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A2B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7F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827/105 cz. przeznaczona do dzierżawy w drodze bezprzetargowej na  kolejny okres do 3 lat</w:t>
            </w:r>
          </w:p>
        </w:tc>
      </w:tr>
      <w:tr w:rsidR="00051E2C" w:rsidRPr="00051E2C" w14:paraId="7DBDC9F5" w14:textId="77777777" w:rsidTr="00465365">
        <w:trPr>
          <w:trHeight w:val="24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9D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6A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152E36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osiedle „Wedlowskie”</w:t>
            </w:r>
          </w:p>
          <w:p w14:paraId="28F3B82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19286/5</w:t>
            </w:r>
          </w:p>
          <w:p w14:paraId="28EB8F7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FEAF0D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327301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7A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64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7B89A39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A566E2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63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2.ZP-zieleń urządzona</w:t>
            </w:r>
          </w:p>
          <w:p w14:paraId="02E3866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4.KS-tereny parkingów.</w:t>
            </w:r>
          </w:p>
          <w:p w14:paraId="6DA785D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3.KDL- tereny dróg publicznych klasy drogi lokalnej i infrastruktury technicznej.</w:t>
            </w:r>
          </w:p>
          <w:p w14:paraId="4EC5747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  <w:p w14:paraId="0811425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24KDD-tereny dróg dojazdowych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512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  <w:p w14:paraId="6DAE6B3E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7552335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17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56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AB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7441C4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520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E7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827/105 przeznaczona do dzierżawy w drodze bezprzetargowej na kolejny okres do 3 lat</w:t>
            </w:r>
          </w:p>
        </w:tc>
      </w:tr>
      <w:tr w:rsidR="00051E2C" w:rsidRPr="00051E2C" w14:paraId="36FA1ECD" w14:textId="77777777" w:rsidTr="00465365">
        <w:trPr>
          <w:trHeight w:val="8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B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7B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0BECC7C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osiedle „Wedlowskie”</w:t>
            </w:r>
          </w:p>
          <w:p w14:paraId="15B7FEE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19286/5</w:t>
            </w:r>
          </w:p>
          <w:p w14:paraId="4EBA717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1A050C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F7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827/105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1F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76C9DA7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8CE0AD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2F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2.ZP-zieleń urządzona</w:t>
            </w:r>
          </w:p>
          <w:p w14:paraId="667AF89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4.KS-tereny parkingów.</w:t>
            </w:r>
          </w:p>
          <w:p w14:paraId="169FFD3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3.KDL- tereny dróg publicznych klasy drogi lokalnej i infrastruktury technicznej.</w:t>
            </w:r>
          </w:p>
          <w:p w14:paraId="12C3107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  <w:p w14:paraId="605A55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24KDD-tereny dróg dojazdowych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96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  <w:p w14:paraId="7D4CFEB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DD520C1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74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C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AE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1D3271A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294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E3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827/105 cz. przeznaczona do dzierżawy w drodze bezprzetargowej na kolejny okres do 3 lat</w:t>
            </w:r>
          </w:p>
        </w:tc>
      </w:tr>
      <w:tr w:rsidR="00051E2C" w:rsidRPr="00051E2C" w14:paraId="536ACF97" w14:textId="77777777" w:rsidTr="00465365">
        <w:trPr>
          <w:trHeight w:val="32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17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2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110A6FA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586992B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Kw.20549/7</w:t>
            </w:r>
          </w:p>
          <w:p w14:paraId="652E296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E9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297/4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A0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 o pow. 0,0015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3F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10MWU-zabudowa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50A03F3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  <w:p w14:paraId="2EA5C45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2KDZ-drogi publiczne klasy zbiorczej;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9FC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F3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E4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549,00 zł.+ 23%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4E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549,00 zł.+ 23%VAT </w:t>
            </w:r>
          </w:p>
          <w:p w14:paraId="238B607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34FF767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B89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B7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297/4 cz. przeznaczona do dzierżawy w drodze bezprzetargowej na kolejny okres do 3 lat</w:t>
            </w:r>
          </w:p>
        </w:tc>
      </w:tr>
      <w:tr w:rsidR="00051E2C" w:rsidRPr="00051E2C" w14:paraId="4A946D52" w14:textId="77777777" w:rsidTr="00465365">
        <w:trPr>
          <w:trHeight w:val="28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D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C0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6EEA9E8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ul .Płocka </w:t>
            </w:r>
          </w:p>
          <w:p w14:paraId="39D1CAD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Kw.26921/1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DF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987/14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FE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0,0020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91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22MWU-zabudowa mieszkaniowa wielorodzinna i zabudowa usługowa z zakresu usług handlu detalicznego, działalności biurowej i administracyjnej, oświaty, nauki, edukacji, odnowy biologicznej</w:t>
            </w:r>
          </w:p>
          <w:p w14:paraId="4EC231F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ochrony zdrowia, opieki społecznej, sportu i rekreacji, kultury, projektowania i pracy twórczej, gastronomii,</w:t>
            </w:r>
          </w:p>
          <w:p w14:paraId="0B04701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9FCF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B4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6F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88,66 zł + 23 %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E9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88,66 zł + 23 % VAT Pierwsza opłata z tytułu czynszu dzierżawnego podlega zapłacie w terminie 21 dni od daty podpisania umowy.</w:t>
            </w:r>
          </w:p>
          <w:p w14:paraId="3F39038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7A8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AA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987/14 cz. przeznaczona do dzierżawy w drodze bezprzetargowej na kolejny  okres  do 3 lat .</w:t>
            </w:r>
          </w:p>
        </w:tc>
      </w:tr>
      <w:tr w:rsidR="00051E2C" w:rsidRPr="00051E2C" w14:paraId="5B2836FD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C33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2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0F40EAA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Płocka</w:t>
            </w:r>
          </w:p>
          <w:p w14:paraId="4877449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Kw.26921/1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D9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987/14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1D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0,0023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518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22MWU-zabudowa mieszkaniowa wielorodzinna i zabudowa usługowa z zakresu usług handlu detalicznego, działalności biurowej i administracyjnej, oświaty, nauki, edukacji, odnowy biologicznej</w:t>
            </w:r>
          </w:p>
          <w:p w14:paraId="4432C6D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ochrony zdrowia, opieki społecznej, sportu i rekreacji, kultury, projektowania i pracy twórczej, gastronomii,turystyki (w tym zbiorowego zamieszkania) oraz usług rzemieślniczych.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3BE3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11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48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101,96 zł +23%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D5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101,96 zł +23% VAT </w:t>
            </w:r>
          </w:p>
          <w:p w14:paraId="6D325C1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4004BF7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177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9C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987/14 cz. przeznaczona do dzierżawy w drodze bezprzetargowej na  kolejny okres do 3 lat</w:t>
            </w:r>
          </w:p>
        </w:tc>
      </w:tr>
      <w:tr w:rsidR="00051E2C" w:rsidRPr="00051E2C" w14:paraId="0EFEC60A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647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4FC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2D54F0B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2EA26BA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16819/0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5B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121/9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DC6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 o pow. 0,0019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98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7MWU-zabudowa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7590C37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  <w:p w14:paraId="61DE9CAF" w14:textId="77777777" w:rsid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2KDZ-drogi publiczne klasy zbiorczej</w:t>
            </w:r>
          </w:p>
          <w:p w14:paraId="4DA76ED7" w14:textId="77777777" w:rsidR="00B842C9" w:rsidRPr="00051E2C" w:rsidRDefault="00B842C9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1A61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0,0019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0C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4F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501,91 zł + 23 %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53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501,91 zł + 23 %VAT </w:t>
            </w:r>
          </w:p>
          <w:p w14:paraId="54F01E0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1ABD530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4DF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D5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121/9 cz. przeznaczona do dzierżawy w drodze bezprzetargowej na  kolejny okres  do 3 lat</w:t>
            </w:r>
          </w:p>
        </w:tc>
      </w:tr>
      <w:tr w:rsidR="00051E2C" w:rsidRPr="00051E2C" w14:paraId="2E48E860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28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E6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747E13C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Nadrzeczna</w:t>
            </w:r>
          </w:p>
          <w:p w14:paraId="23C9B50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  17178/1 </w:t>
            </w:r>
          </w:p>
          <w:p w14:paraId="0C3196A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56D030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0C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389/30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AE7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0,0014 ha</w:t>
            </w:r>
          </w:p>
          <w:p w14:paraId="05511C9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3C18F4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E9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3ZP-zieleń urządzona, w formie założeń parkowych i skwerów</w:t>
            </w:r>
          </w:p>
          <w:p w14:paraId="17DC665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D4F48F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19KDD-drogi publiczne klasy dojazdowej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08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9D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F6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62,06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D8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62,06 zł +23%VAT Pierwsza opłata z tytułu czynszu dzierżawnego podlega zapłacie w terminie 21 dni od daty podpisania umowy.</w:t>
            </w:r>
          </w:p>
          <w:p w14:paraId="3F67250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6B0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0C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389/30  cz. przeznaczona do dzierżawy w drodze bezprzetargowej na kolejny okres do 3 lat</w:t>
            </w:r>
          </w:p>
        </w:tc>
      </w:tr>
      <w:tr w:rsidR="00051E2C" w:rsidRPr="00051E2C" w14:paraId="1B05FF18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750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6D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26C3686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Płocka</w:t>
            </w:r>
          </w:p>
          <w:p w14:paraId="318950C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Kw.5417/2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4F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96F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CDE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22MWU-zabudowa mieszkaniowa wielorodzinna i zabudowa usługowa z zakresu usług handlu detalicznego, działalności biurowej i administracyjnej, oświaty, nauki, edukacji, odnowy biologicznej</w:t>
            </w:r>
          </w:p>
          <w:p w14:paraId="25393C5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ochrony zdrowia, opieki społecznej, sportu i rekreacji, kultury, projektowania i pracy twórczej, gastronomii,</w:t>
            </w:r>
          </w:p>
          <w:p w14:paraId="1FCD71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AE0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BF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66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zł.+ 23%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53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zł.+ 23% VAT Pierwsza opłata z tytułu czynszu dzierżawnego podlega zapłacie w terminie 21 dni od daty podpisania umowy.</w:t>
            </w:r>
          </w:p>
          <w:p w14:paraId="5B93870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5ABB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87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983 cz. przeznaczona do dzierżawy w drodze bezprzetargowej na kolejny  okres do 3 lat</w:t>
            </w:r>
          </w:p>
        </w:tc>
      </w:tr>
      <w:tr w:rsidR="00051E2C" w:rsidRPr="00051E2C" w14:paraId="16247662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F9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A68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2AC1DB3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Nadrzeczna</w:t>
            </w:r>
          </w:p>
          <w:p w14:paraId="6A0293F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17178/1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25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389/30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5AC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0,0015 ha</w:t>
            </w:r>
          </w:p>
          <w:p w14:paraId="583C660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023088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627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3ZP-zieleń urządzona, w formie założeń parkowych i skwerów</w:t>
            </w:r>
          </w:p>
          <w:p w14:paraId="7ECE0C6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1BED83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19KDD-drogi publiczne klasy dojazdowej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EC8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D3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9A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zł+23 %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AB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zł+23 % VAT Pierwsza opłata z tytułu czynszu dzierżawnego podlega zapłacie w terminie 21 dni od daty podpisania umowy.</w:t>
            </w:r>
          </w:p>
          <w:p w14:paraId="2755FAD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7A1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DB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389/30 cz. przeznaczona do dzierżawy w drodze bezprzetargowej na kolejny  okres  do 3 lat</w:t>
            </w:r>
          </w:p>
        </w:tc>
      </w:tr>
      <w:tr w:rsidR="00051E2C" w:rsidRPr="00051E2C" w14:paraId="61E64BF6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3EF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F18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4399D4A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Polna</w:t>
            </w:r>
          </w:p>
          <w:p w14:paraId="7F7F5B4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16819/0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DB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33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 o pow. 0,0012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EB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7MWU-zabudowa mieszkaniowa wielorodzinna i zabudowa usługowa z zakresu usług handlu detalicznego, działalności biurowej i administracyjnej, oświaty, nauki, edukacji, odnowy biologicznej i ochrony zdrowia, opieki społecznej, sportu i rekreacji, </w:t>
            </w: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kultury, projektowania i pracy twórczej, gastronomii,</w:t>
            </w:r>
          </w:p>
          <w:p w14:paraId="33D0301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FDD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0,0012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75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EC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230,50  zł.+23%VAT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528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230,50  zł.+23%VAT</w:t>
            </w:r>
          </w:p>
          <w:p w14:paraId="56504A9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614AB5B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Czynsz dzierżawny płatny z góry w terminie </w:t>
            </w: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0B3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 xml:space="preserve">Czynsz dzierżawny waloryzowany  raz w roku w oparciu o  art.5 ustawy z dnia 21 sierpnia 1997 roku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4B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 xml:space="preserve">Nieruchomość oznaczona numerem 120 cz. przeznaczona do dzierżawy w drodze bezprzetargowej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na   kolejny do 3 lat</w:t>
            </w:r>
          </w:p>
        </w:tc>
      </w:tr>
      <w:tr w:rsidR="00051E2C" w:rsidRPr="00051E2C" w14:paraId="33FF7CEE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C6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61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45E4395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Nadrzeczna</w:t>
            </w:r>
          </w:p>
          <w:p w14:paraId="5F7877E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  17178/1 </w:t>
            </w:r>
          </w:p>
          <w:p w14:paraId="2B9D973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7BEE3D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DD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389/30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3A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0,0020ha</w:t>
            </w:r>
          </w:p>
          <w:p w14:paraId="221361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C82C85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42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3ZP-zieleń urządzona, w formie założeń parkowych i skwerów</w:t>
            </w:r>
          </w:p>
          <w:p w14:paraId="39A73FD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049CE0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19KDD-drogi publiczne klasy dojazdowej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2EF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62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FB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85,64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DA3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85,64 zł +23%VAT Pierwsza opłata z tytułu czynszu dzierżawnego podlega zapłacie w terminie 21 dni od daty podpisania umowy.</w:t>
            </w:r>
          </w:p>
          <w:p w14:paraId="507F950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357" w14:textId="77777777" w:rsidR="00051E2C" w:rsidRPr="00051E2C" w:rsidRDefault="00051E2C" w:rsidP="00051E2C">
            <w:pPr>
              <w:framePr w:hSpace="141" w:wrap="around" w:vAnchor="page" w:hAnchor="margin" w:y="699"/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17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389/30  cz. przeznaczona do dzierżawy w drodze bezprzetargowej na kolejny okres do 3 lat</w:t>
            </w:r>
          </w:p>
        </w:tc>
      </w:tr>
      <w:tr w:rsidR="00051E2C" w:rsidRPr="00051E2C" w14:paraId="261FB0A8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C1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2E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6882889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Wspólna</w:t>
            </w:r>
          </w:p>
          <w:p w14:paraId="72BF697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Kw. 15791/0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FA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1389/8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160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0,0019 ha</w:t>
            </w:r>
          </w:p>
          <w:p w14:paraId="130335B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2B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9.U,MN- zabudowa usługowa i zabudowa mieszkaniowa jednorodzinna.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08AF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90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75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84,50 zł +23% </w:t>
            </w: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89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84,50 zł+23%VAT Pierwsza opłata z tytułu czynszu dzierżawnego podlega zapłacie w terminie 21 dni od daty podpisania umowy.</w:t>
            </w:r>
          </w:p>
          <w:p w14:paraId="4054EE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4A6F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312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1389/8  przeznaczona do dzierżawy w drodze bezprzetargowej na kolejny okres do 3 lat.</w:t>
            </w:r>
          </w:p>
        </w:tc>
      </w:tr>
      <w:tr w:rsidR="00051E2C" w:rsidRPr="00051E2C" w14:paraId="0E1EE7C4" w14:textId="77777777" w:rsidTr="00465365">
        <w:trPr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59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88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43B8783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16E8E71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20549/7</w:t>
            </w:r>
          </w:p>
          <w:p w14:paraId="7FF73D8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E61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297/4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F06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obiektem handlowym tymczasowym o pow. 0,0009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55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10MWU-zabudowa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6BB43D4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  <w:p w14:paraId="7C9F15F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2KDZ-drogi publiczne klasy zbiorczej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C040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14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52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271,28 zł+ 23%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B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271,28 zł+ 23% VAT Pierwsza opłata z tytułu czynszu dzierżawnego podlega zapłacie w terminie 21 dni od daty podpisania umowy.</w:t>
            </w:r>
          </w:p>
          <w:p w14:paraId="35DC3EB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B61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67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oznaczona numerem 297/4 cz. przeznaczona do dzierżawy w drodze bezprzetargowej na kolejny  okres  do 3 lat </w:t>
            </w:r>
          </w:p>
        </w:tc>
      </w:tr>
      <w:tr w:rsidR="00051E2C" w:rsidRPr="00051E2C" w14:paraId="588CD4CC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F4D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D2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0B17616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1B00282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 3726/7</w:t>
            </w:r>
          </w:p>
          <w:p w14:paraId="7011061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232A0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C4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726/1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B0F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obiektem handlowym tymczasowym o pow. 0,0010 ha</w:t>
            </w:r>
          </w:p>
          <w:p w14:paraId="7ADADF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9BD52F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DEB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5UMN-zabudowa usługowa z zakresu usług handlu detalicznego, działalności biurowej i administracyjnej, oświaty, nauki, edukacji, odnowy biologicznej i ochrony zdrowia, opieki społecznej, sportu i rekreacji, kultury, projektowania i pracy twórczej, gastronomii, turystyki (w tym zbiorowego zamieszkania),</w:t>
            </w:r>
          </w:p>
          <w:p w14:paraId="3480FE8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usług rzemieślniczych oraz zabudowa mieszkaniowa jednorodzinna w formie wolnostojącej, bliźniaczej,</w:t>
            </w:r>
          </w:p>
          <w:p w14:paraId="53B1580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szeregowej, kwartałowej i pierzejowej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6B0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A7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A5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291,24 zł+23%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77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291,24 zł+23% VAT</w:t>
            </w:r>
          </w:p>
          <w:p w14:paraId="7FB921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7C52027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4F0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03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726/1 cz. przeznaczona do dzierżawy w drodze bezprzetargowej na kolejny okres do 3 lat</w:t>
            </w:r>
          </w:p>
        </w:tc>
      </w:tr>
      <w:tr w:rsidR="00051E2C" w:rsidRPr="00051E2C" w14:paraId="7C3368A5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B4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B6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0AD44F2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Rutkowskiego</w:t>
            </w:r>
          </w:p>
          <w:p w14:paraId="0DED91F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Kw.2461/4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1C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3D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0,0017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E6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15MWU-zabudowa mieszkaniowa wielorodzinna i zabudowa usługowa z zakresu usług handlu detalicznego, działalności biurowej i administracyjnej, oświaty, nauki, edukacji, odnowy biologicznej</w:t>
            </w:r>
          </w:p>
          <w:p w14:paraId="5D03389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ochrony zdrowia, opieki społecznej, sportu i rekreacji, kultury, projektowania i pracy twórczej, gastronomii,</w:t>
            </w:r>
          </w:p>
          <w:p w14:paraId="5F9F299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251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35C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45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73,10 zł 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B3E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73,10 zł + 23% VAT Pierwsza opłata z tytułu czynszu dzierżawnego podlega zapłacie w terminie 21 dni od daty podpisania umowy.</w:t>
            </w:r>
          </w:p>
          <w:p w14:paraId="6AC151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F14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AA0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732 cz. przeznaczona do dzierżawy w drodze bezprzetargowej na kolejny okres do 3 lat</w:t>
            </w:r>
          </w:p>
        </w:tc>
      </w:tr>
      <w:tr w:rsidR="00051E2C" w:rsidRPr="00051E2C" w14:paraId="1A246A9C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7D6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F4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4668FDD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Zielona</w:t>
            </w:r>
          </w:p>
          <w:p w14:paraId="44DDF18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52396/2</w:t>
            </w:r>
          </w:p>
          <w:p w14:paraId="118871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A7D26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842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2533/5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74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2BAE488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2066A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D8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3MWU- 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5C1D9EE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4874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4F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8A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00D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</w:t>
            </w:r>
          </w:p>
          <w:p w14:paraId="1B32397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70D3449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E86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F1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2533/5 cz. przeznaczona do dzierżawy w drodze bezprzetargowej na kolejny okres do 3 lat</w:t>
            </w:r>
          </w:p>
        </w:tc>
      </w:tr>
      <w:tr w:rsidR="00051E2C" w:rsidRPr="00051E2C" w14:paraId="55C7B1AA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C1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74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69A32C1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Zielona</w:t>
            </w:r>
          </w:p>
          <w:p w14:paraId="33DEB15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52396/2</w:t>
            </w:r>
          </w:p>
          <w:p w14:paraId="01471C2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010803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C6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2533/5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73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55AFA4C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E513C6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EC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3MWU- 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02DFFF3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04A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B28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8EC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8E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6956986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DBB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88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2533/5 cz. przeznaczona do dzierżawy w drodze bezprzetargowej na kolejny okres do 3 lat</w:t>
            </w:r>
          </w:p>
        </w:tc>
      </w:tr>
      <w:tr w:rsidR="00051E2C" w:rsidRPr="00051E2C" w14:paraId="31F15FF5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C0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AB7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490EE34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Padlewskiego</w:t>
            </w:r>
          </w:p>
          <w:p w14:paraId="5B31D59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16819/0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D8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185/11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78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0,0018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81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4.KPJ-tereny ciągów pieszo - jezdnych i infrastruktury technicznej.</w:t>
            </w:r>
          </w:p>
          <w:p w14:paraId="0349D93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35.KDD-tereny dróg publicznych klasy drogi dojazdowej i infrastruktury technicznej.</w:t>
            </w:r>
          </w:p>
          <w:p w14:paraId="431EEB5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5.KPJ-tereny ciągów pieszo - jezdnych i infrastruktury technicznej.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888E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8F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1FF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zł.+ 23%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D3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zł+ 23% VAT Pierwsza opłata z tytułu czynszu dzierżawnego podlega zapłacie w terminie 21 dni od daty podpisania umowy.</w:t>
            </w:r>
          </w:p>
          <w:p w14:paraId="4C2A5F8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BF3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227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185/11 cz. przeznaczona do dzierżawy w drodze bezprzetargowej na kolejny  okres do 3 lat</w:t>
            </w:r>
          </w:p>
        </w:tc>
      </w:tr>
      <w:tr w:rsidR="00051E2C" w:rsidRPr="00051E2C" w14:paraId="74AF5893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D1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2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25045F4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Zielona</w:t>
            </w:r>
          </w:p>
          <w:p w14:paraId="33C92C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 52396/2</w:t>
            </w:r>
          </w:p>
          <w:p w14:paraId="47BFB2D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03C6E6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EA7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2533/5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B0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o pow. 0,0018 ha</w:t>
            </w:r>
          </w:p>
          <w:p w14:paraId="551FB57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C81625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2BE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3MWU- zabudowa mieszkaniowa wielorodzinna i zabudowa usługowa z zakresu usług handlu detalicznego, działalności biurowej i administracyjnej, oświaty, nauki, edukacji, odnowy biologicznej i ochrony zdrowia, opieki społecznej, sportu i rekreacji, kultury, projektowania i pracy twórczej, gastronomii,</w:t>
            </w:r>
          </w:p>
          <w:p w14:paraId="0A4B230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6D8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0,0018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6D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9C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79,80 zł +23%VAT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3DB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79,80 zł +23%VAT Pierwsza opłata z tytułu czynszu dzierżawnego podlega zapłacie w terminie 21 dni od daty podpisania umowy.</w:t>
            </w:r>
          </w:p>
          <w:p w14:paraId="04EF501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A7B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63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2533/5 cz. przeznaczona do dzierżawy w drodze bezprzetargowej na kolejny okres do 3 lat</w:t>
            </w:r>
          </w:p>
        </w:tc>
      </w:tr>
      <w:tr w:rsidR="00051E2C" w:rsidRPr="00051E2C" w14:paraId="2F4DF845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98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B52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Płońsk, </w:t>
            </w:r>
          </w:p>
          <w:p w14:paraId="6DA0A6D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472CE5D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 19058/8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B7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719/7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1F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w w:val="101"/>
                <w:sz w:val="20"/>
                <w:szCs w:val="20"/>
                <w:lang w:eastAsia="pl-PL"/>
              </w:rPr>
              <w:t>Wjazd na nieruchomość o pow. 0,0053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AB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601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0,0053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55E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E1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162,68 zł</w:t>
            </w:r>
          </w:p>
          <w:p w14:paraId="798D519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37F9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162,68 +23% VAT.</w:t>
            </w:r>
          </w:p>
          <w:p w14:paraId="214D250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279126C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9FD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54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nr 719/7 cz. przeznaczona do dzierżawy w drodze bezprzetargowej na kolejny okres do 3 lat</w:t>
            </w:r>
          </w:p>
        </w:tc>
      </w:tr>
      <w:tr w:rsidR="00051E2C" w:rsidRPr="00051E2C" w14:paraId="558E2E75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0B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830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Płońsk,</w:t>
            </w:r>
          </w:p>
          <w:p w14:paraId="0CFA754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Grunwaldzka</w:t>
            </w:r>
          </w:p>
          <w:p w14:paraId="7F70BE7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Kw.18634 /3 </w:t>
            </w:r>
          </w:p>
          <w:p w14:paraId="2347A72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EE39D5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23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832/13</w:t>
            </w:r>
          </w:p>
          <w:p w14:paraId="2AB3F92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832/14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5F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kioskiem tymczasowym o pow. 0,00105 ha</w:t>
            </w:r>
          </w:p>
          <w:p w14:paraId="4048097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69EFD2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25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38.KDD-tereny dróg publicznych klasy drogi dojazdowej i infrastruktury technicznej.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B45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3D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68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316,50 zł</w:t>
            </w:r>
          </w:p>
          <w:p w14:paraId="30B2F8F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+23%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412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316,50 zł+23% VAT</w:t>
            </w:r>
          </w:p>
          <w:p w14:paraId="2DA0EB2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11691DCB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F32" w14:textId="77777777" w:rsidR="00051E2C" w:rsidRPr="00051E2C" w:rsidRDefault="00051E2C" w:rsidP="00051E2C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85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832/13 i 832/14 cz. przeznaczona do dzierżawy w drodze bezprzetargowej na kolejny okres do 3 lat</w:t>
            </w:r>
          </w:p>
        </w:tc>
      </w:tr>
      <w:tr w:rsidR="00051E2C" w:rsidRPr="00051E2C" w14:paraId="01D5BD83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F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D18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59EDDC1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Płocka</w:t>
            </w:r>
          </w:p>
          <w:p w14:paraId="15209441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Kw.9599/9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2C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1348/8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D5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zabudowana garażem tymczasowym o pow. 0,0045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E8ED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1.KPJ-tereny ciągów pieszo - jezdnych i infrastruktury technicznej;</w:t>
            </w:r>
          </w:p>
          <w:p w14:paraId="669E922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1.U,MN-tereny zabudowy usługowej</w:t>
            </w:r>
          </w:p>
          <w:p w14:paraId="6C59DC0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zabudowy mieszkaniowej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32D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3D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E1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198,93 zł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E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198,93 zł + 23% VAT Pierwsza opłata z tytułu czynszu dzierżawnego podlega zapłacie w terminie 21 dni od daty podpisania umowy.</w:t>
            </w:r>
          </w:p>
          <w:p w14:paraId="23BA641C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DC3" w14:textId="77777777" w:rsidR="00051E2C" w:rsidRPr="00051E2C" w:rsidRDefault="00051E2C" w:rsidP="00051E2C">
            <w:pPr>
              <w:framePr w:hSpace="141" w:wrap="around" w:vAnchor="page" w:hAnchor="margin" w:y="699"/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8A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1348/8 cz. przeznaczona do dzierżawy w drodze bezprzetargowej na kolejny  okres do 3 lat</w:t>
            </w:r>
          </w:p>
        </w:tc>
      </w:tr>
      <w:tr w:rsidR="00051E2C" w:rsidRPr="00051E2C" w14:paraId="4C39E34B" w14:textId="77777777" w:rsidTr="00465365">
        <w:trPr>
          <w:trHeight w:val="7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D92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A915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44784B9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ul. Płocka </w:t>
            </w:r>
          </w:p>
          <w:p w14:paraId="55F8CC3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5417/2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36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EA0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niezabudowana  pod  wjazd  na nieruchomość</w:t>
            </w:r>
          </w:p>
          <w:p w14:paraId="69734E2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78A532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0A524A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A7D30C8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F03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22MWU-zabudowa mieszkaniowa wielorodzinna i zabudowa usługowa z zakresu usług</w:t>
            </w:r>
          </w:p>
          <w:p w14:paraId="7AA9756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handlu detalicznego, działalności biurowej i administracyjnej, oświaty, nauki, edukacji, odnowy biologicznej</w:t>
            </w:r>
          </w:p>
          <w:p w14:paraId="520AFA2A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i ochrony zdrowia, opieki społecznej, sportu i rekreacji, kultury, projektowania i pracy twórczej, gastronomii,</w:t>
            </w:r>
          </w:p>
          <w:p w14:paraId="0A2C0B2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turystyki (w tym zbiorowego zamieszkania) oraz usług rzemieślniczych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918" w14:textId="77777777" w:rsidR="00051E2C" w:rsidRPr="00051E2C" w:rsidRDefault="00051E2C" w:rsidP="00051E2C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0,0002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DF3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D6E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73,74+23%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FFF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73,74+23% VAT</w:t>
            </w:r>
          </w:p>
          <w:p w14:paraId="28921E14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21 dni od daty podpisania umowy.</w:t>
            </w:r>
          </w:p>
          <w:p w14:paraId="0898A316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>Czynsz  roczny  płatny do końca marca każdego roku  z góry.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0D9" w14:textId="77777777" w:rsidR="00051E2C" w:rsidRPr="00051E2C" w:rsidRDefault="00051E2C" w:rsidP="00051E2C">
            <w:pPr>
              <w:framePr w:hSpace="141" w:wrap="around" w:vAnchor="page" w:hAnchor="margin" w:y="699"/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 xml:space="preserve">Czynsz dzierżawny waloryzowany  raz w roku w oparciu o  art.5 ustawy z dnia 21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4F7" w14:textId="77777777" w:rsidR="00051E2C" w:rsidRPr="00051E2C" w:rsidRDefault="00051E2C" w:rsidP="00051E2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 xml:space="preserve">Nieruchomość oznaczona numerem 983 cz. przeznaczona do dzierżawy w drodze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lastRenderedPageBreak/>
              <w:t>bezprzetargowej na kolejny okres do  3 lat.</w:t>
            </w:r>
          </w:p>
        </w:tc>
      </w:tr>
    </w:tbl>
    <w:p w14:paraId="5AA37548" w14:textId="77777777" w:rsidR="002926FB" w:rsidRDefault="002926FB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859D4CF" w14:textId="77777777" w:rsidR="002926FB" w:rsidRDefault="002926FB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3D18CBC" w14:textId="4BD72957" w:rsidR="00051E2C" w:rsidRPr="00051E2C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51E2C">
        <w:rPr>
          <w:rFonts w:ascii="Times New Roman" w:eastAsia="Times New Roman" w:hAnsi="Times New Roman"/>
          <w:sz w:val="20"/>
          <w:szCs w:val="24"/>
          <w:lang w:eastAsia="pl-PL"/>
        </w:rPr>
        <w:t>Szczegółowych informacji udziela Wydział Planowania Przestrzennego i Gospodarki Nieruchomościami Urzędu Miejskiego w Płońsku, ul. Płocka 39 /pokój nr 2 – parter/, tel. /023/ 663 13 23.</w:t>
      </w:r>
    </w:p>
    <w:p w14:paraId="7910F5FD" w14:textId="77777777" w:rsidR="00051E2C" w:rsidRPr="00051E2C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51E2C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art.35 ustawy o gospodarce nieruchomościami podaje się do publicznej wiadomości wykaz nieruchomości  gruntowych, stanowiących własność Gminy Miasto Płońsk przeznaczonych do dzierżawy. Wykaz ten wywiesza się na okres 21 dni. </w:t>
      </w:r>
    </w:p>
    <w:p w14:paraId="1AB9E81E" w14:textId="37E0CB2D" w:rsidR="00051E2C" w:rsidRPr="00051E2C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051E2C">
        <w:rPr>
          <w:rFonts w:ascii="Times New Roman" w:eastAsia="Times New Roman" w:hAnsi="Times New Roman"/>
          <w:lang w:eastAsia="pl-PL"/>
        </w:rPr>
        <w:t xml:space="preserve">Płońsk, </w:t>
      </w:r>
      <w:r w:rsidR="002926FB">
        <w:rPr>
          <w:rFonts w:ascii="Times New Roman" w:eastAsia="Times New Roman" w:hAnsi="Times New Roman"/>
          <w:lang w:eastAsia="pl-PL"/>
        </w:rPr>
        <w:t>27-02</w:t>
      </w:r>
      <w:r w:rsidRPr="00051E2C">
        <w:rPr>
          <w:rFonts w:ascii="Times New Roman" w:eastAsia="Times New Roman" w:hAnsi="Times New Roman"/>
          <w:lang w:eastAsia="pl-PL"/>
        </w:rPr>
        <w:t>-2024</w:t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lang w:eastAsia="pl-PL"/>
        </w:rPr>
        <w:t>Burmistrza Miasta Płońsk</w:t>
      </w:r>
    </w:p>
    <w:p w14:paraId="690A8E74" w14:textId="3E6BF0D5" w:rsidR="00051E2C" w:rsidRPr="00051E2C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5507E3E3" w14:textId="77777777" w:rsidR="00051E2C" w:rsidRPr="00051E2C" w:rsidRDefault="00051E2C" w:rsidP="00051E2C">
      <w:pPr>
        <w:suppressAutoHyphens w:val="0"/>
        <w:autoSpaceDN/>
        <w:spacing w:after="0" w:line="240" w:lineRule="auto"/>
        <w:ind w:left="10620" w:firstLine="708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2ABE5CF3" w14:textId="77777777" w:rsidR="00051E2C" w:rsidRPr="00E04669" w:rsidRDefault="00051E2C" w:rsidP="00051E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E04669">
        <w:rPr>
          <w:rFonts w:ascii="Times New Roman" w:eastAsia="Times New Roman" w:hAnsi="Times New Roman"/>
          <w:sz w:val="20"/>
          <w:szCs w:val="24"/>
          <w:lang w:eastAsia="pl-PL"/>
        </w:rPr>
        <w:t>Sporządziła: Inspektor Aneta Ślubowska          Sprawdziła:  Dyrektor Ewa Grzeszczak</w:t>
      </w:r>
      <w:r w:rsidRPr="00E0466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</w:p>
    <w:p w14:paraId="34AA577A" w14:textId="640095D1" w:rsidR="00051E2C" w:rsidRDefault="00051E2C">
      <w:pPr>
        <w:suppressAutoHyphens w:val="0"/>
        <w:autoSpaceDN/>
        <w:spacing w:line="259" w:lineRule="auto"/>
        <w:textAlignment w:val="auto"/>
      </w:pPr>
    </w:p>
    <w:p w14:paraId="619A1F63" w14:textId="77777777" w:rsidR="002257E5" w:rsidRPr="00E70651" w:rsidRDefault="002257E5" w:rsidP="002257E5">
      <w:pPr>
        <w:sectPr w:rsidR="002257E5" w:rsidRPr="00E70651" w:rsidSect="00D41F18">
          <w:pgSz w:w="16838" w:h="11906" w:orient="landscape"/>
          <w:pgMar w:top="1418" w:right="1134" w:bottom="1418" w:left="1077" w:header="708" w:footer="708" w:gutter="0"/>
          <w:cols w:space="708"/>
          <w:docGrid w:linePitch="299"/>
        </w:sectPr>
      </w:pPr>
    </w:p>
    <w:p w14:paraId="05EAA7A9" w14:textId="0EC5DBFA" w:rsidR="00B770E4" w:rsidRPr="00E04669" w:rsidRDefault="00B770E4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59493064"/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D056EB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F81673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 0050</w:t>
      </w:r>
      <w:r w:rsidR="00F54C8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.33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1E3AE8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F54C8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27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937617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</w:t>
      </w:r>
      <w:r w:rsidR="001E3AE8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1E3AE8"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E046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162EA4B0" w14:textId="77777777" w:rsidR="00B770E4" w:rsidRPr="00B842C9" w:rsidRDefault="00B770E4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689FF40" w14:textId="77777777" w:rsidR="00D056EB" w:rsidRPr="002926FB" w:rsidRDefault="00D056EB" w:rsidP="00B842C9">
      <w:pPr>
        <w:suppressAutoHyphens w:val="0"/>
        <w:autoSpaceDN/>
        <w:spacing w:after="0" w:line="240" w:lineRule="auto"/>
        <w:jc w:val="center"/>
        <w:textAlignment w:val="auto"/>
      </w:pPr>
      <w:r w:rsidRPr="00051E2C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>WYKAZ</w:t>
      </w:r>
    </w:p>
    <w:p w14:paraId="7711FA3C" w14:textId="234F45B9" w:rsidR="00D056EB" w:rsidRPr="00B842C9" w:rsidRDefault="00D056EB" w:rsidP="00B842C9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  <w:r w:rsidRPr="00B842C9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 xml:space="preserve">NIERUCHOMOŚCI  GRUNTOWYCH  PRZEZNACZONYCH  DO  WYDZIERŻAWIENIA NA  OKRES DO 3 LAT </w:t>
      </w:r>
    </w:p>
    <w:p w14:paraId="07B9D4A6" w14:textId="77777777" w:rsidR="00D056EB" w:rsidRPr="00B842C9" w:rsidRDefault="00D056EB" w:rsidP="00D056E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851"/>
        <w:gridCol w:w="1417"/>
        <w:gridCol w:w="2693"/>
        <w:gridCol w:w="1418"/>
        <w:gridCol w:w="1417"/>
        <w:gridCol w:w="1418"/>
        <w:gridCol w:w="1972"/>
        <w:gridCol w:w="1645"/>
        <w:gridCol w:w="1628"/>
      </w:tblGrid>
      <w:tr w:rsidR="00D056EB" w:rsidRPr="00051E2C" w14:paraId="6ACB15AC" w14:textId="77777777" w:rsidTr="0046536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99BA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1F6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Położenie</w:t>
            </w:r>
          </w:p>
          <w:p w14:paraId="52102210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7DA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Numer działki</w:t>
            </w:r>
          </w:p>
          <w:p w14:paraId="68897071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E9E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Opis</w:t>
            </w:r>
          </w:p>
          <w:p w14:paraId="7F8B2EFE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nieruchomości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02F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475792EE" w14:textId="77777777" w:rsidR="00D056EB" w:rsidRPr="00051E2C" w:rsidRDefault="00D056EB" w:rsidP="00465365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Przeznaczenie nieruchomości</w:t>
            </w:r>
          </w:p>
          <w:p w14:paraId="05AC95B9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planie</w:t>
            </w:r>
          </w:p>
          <w:p w14:paraId="48F884D7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383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Powierzchnia</w:t>
            </w:r>
          </w:p>
          <w:p w14:paraId="6DB22F2D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działki</w:t>
            </w:r>
          </w:p>
          <w:p w14:paraId="67C8C017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 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992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 wydzierżawienia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7924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Wysokość czynszu dzierżawnego za grunt pod obiektem tymczasowym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2F45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Wysokość opłat</w:t>
            </w:r>
          </w:p>
          <w:p w14:paraId="4B3B5810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terminy ich wnoszenia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A2A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Warunki zmiany ceny nieruchomości i wysokości  czynszu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A9E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Informacje o przeznaczeniu  do oddania w dzierżawę</w:t>
            </w:r>
          </w:p>
        </w:tc>
      </w:tr>
      <w:tr w:rsidR="00D056EB" w:rsidRPr="00051E2C" w14:paraId="58E346F4" w14:textId="77777777" w:rsidTr="0046536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55E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809F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374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BC0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0F3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8D8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3A5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E3A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662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2E0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1AD5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11.</w:t>
            </w:r>
          </w:p>
        </w:tc>
      </w:tr>
      <w:tr w:rsidR="00D056EB" w:rsidRPr="00051E2C" w14:paraId="165E9A10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5DC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CE2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6D82DA46" w14:textId="4F9CC3CF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Zduńska</w:t>
            </w:r>
          </w:p>
          <w:p w14:paraId="4FFC96E8" w14:textId="36DE9FF1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Kw. </w:t>
            </w:r>
            <w:r w:rsidR="00BB5BE2">
              <w:t>31662/5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647" w14:textId="29F04BF0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75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D05" w14:textId="6B6D5D28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zabudowana 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wykorzystana na cele parkingowe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 pow. 0,0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00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1E3A" w14:textId="433A10F8" w:rsidR="00D056EB" w:rsidRPr="00B842C9" w:rsidRDefault="00B842C9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42C9">
              <w:rPr>
                <w:rStyle w:val="Pogrubienie"/>
                <w:rFonts w:ascii="Times New Roman" w:hAnsi="Times New Roman"/>
                <w:sz w:val="20"/>
                <w:szCs w:val="20"/>
              </w:rPr>
              <w:t>8KDL</w:t>
            </w:r>
            <w:r w:rsidRPr="00B842C9">
              <w:rPr>
                <w:rFonts w:ascii="Times New Roman" w:hAnsi="Times New Roman"/>
                <w:sz w:val="20"/>
                <w:szCs w:val="20"/>
              </w:rPr>
              <w:t xml:space="preserve"> - teren drogi publicznej klasy lokalnej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5F00" w14:textId="54BC5969" w:rsidR="00D056EB" w:rsidRPr="00051E2C" w:rsidRDefault="00D056EB" w:rsidP="00465365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B39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CF3" w14:textId="3947B025" w:rsidR="00D056EB" w:rsidRPr="00051E2C" w:rsidRDefault="00BB5BE2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360,00</w:t>
            </w:r>
            <w:r w:rsidR="00D056EB"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zł+23% VAT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7B0" w14:textId="48068E47" w:rsidR="00D056EB" w:rsidRPr="00051E2C" w:rsidRDefault="00BB5BE2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360,00</w:t>
            </w:r>
            <w:r w:rsidR="00D056EB"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zł+23% VAT Pierwsza opłata z tytułu czynszu dzierżawnego podlega zapłacie w terminie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D056EB"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dni od daty podpisania umowy.</w:t>
            </w:r>
          </w:p>
          <w:p w14:paraId="37D92ABC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D9D" w14:textId="77777777" w:rsidR="00D056EB" w:rsidRPr="00051E2C" w:rsidRDefault="00D056EB" w:rsidP="00465365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62C" w14:textId="1D73F772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oznaczona numerem 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755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cz. przeznaczona do dzierżawy w drodze bezprzetargowej na okres do 3  lat.</w:t>
            </w:r>
          </w:p>
        </w:tc>
      </w:tr>
      <w:tr w:rsidR="00D056EB" w:rsidRPr="00051E2C" w14:paraId="4F7426EB" w14:textId="77777777" w:rsidTr="00465365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481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77A5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4C8EEC87" w14:textId="66EDC860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ul. </w:t>
            </w:r>
            <w:r w:rsidR="00BB5BE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Ogrodowa</w:t>
            </w:r>
          </w:p>
          <w:p w14:paraId="2214CCFD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Kw. 46474/8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35A" w14:textId="5E92E373" w:rsidR="00D056EB" w:rsidRDefault="00BB5BE2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1230/</w:t>
            </w:r>
            <w:r w:rsidR="00B842C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  <w:p w14:paraId="1308C680" w14:textId="1DCF03B9" w:rsidR="00BB5BE2" w:rsidRPr="00051E2C" w:rsidRDefault="00BB5BE2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FDE" w14:textId="77777777" w:rsidR="00D056EB" w:rsidRDefault="00BB5BE2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zabudowana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wykorzystana na cele parkingowe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dz. 1230/22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pow. 0,00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ha </w:t>
            </w:r>
          </w:p>
          <w:p w14:paraId="52B3E601" w14:textId="7887D5AF" w:rsidR="00BB5BE2" w:rsidRPr="00051E2C" w:rsidRDefault="00BB5BE2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dz. 1221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pow. 0,00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28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5D5D" w14:textId="77777777" w:rsidR="00B842C9" w:rsidRDefault="00B842C9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42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1KS - teren parkingu </w:t>
            </w:r>
          </w:p>
          <w:p w14:paraId="5ADDB718" w14:textId="494F9080" w:rsidR="00D056EB" w:rsidRPr="00B842C9" w:rsidRDefault="00B842C9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42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36KDD - teren drogi publicznej klasy dojazdowej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025" w14:textId="1E0AC1C4" w:rsidR="00BB5BE2" w:rsidRDefault="00BB5BE2" w:rsidP="00BB5BE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dz. 1230/22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pow. 0,00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ha </w:t>
            </w:r>
          </w:p>
          <w:p w14:paraId="06C6064A" w14:textId="0397D9F4" w:rsidR="00D056EB" w:rsidRPr="00051E2C" w:rsidRDefault="00BB5BE2" w:rsidP="00BB5BE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dz. 1221 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pow. 0,00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28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DF1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2511" w14:textId="0FE91AA4" w:rsidR="00D056EB" w:rsidRPr="00051E2C" w:rsidRDefault="003E27D1" w:rsidP="004653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144,00</w:t>
            </w:r>
            <w:r w:rsidR="00D056EB"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A61" w14:textId="4D40F06B" w:rsidR="00D056EB" w:rsidRPr="00051E2C" w:rsidRDefault="003E27D1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144,00</w:t>
            </w:r>
            <w:r w:rsidR="00D056EB"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zł+ 23% VAT</w:t>
            </w:r>
          </w:p>
          <w:p w14:paraId="37384929" w14:textId="6AEF030E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</w:t>
            </w:r>
            <w:r w:rsidR="003E27D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dni od daty podpisania umowy.</w:t>
            </w:r>
          </w:p>
          <w:p w14:paraId="055B6F48" w14:textId="77777777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D847" w14:textId="77777777" w:rsidR="00D056EB" w:rsidRPr="00051E2C" w:rsidRDefault="00D056EB" w:rsidP="00465365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B54" w14:textId="691562BB" w:rsidR="00D056EB" w:rsidRPr="00051E2C" w:rsidRDefault="00D056EB" w:rsidP="0046536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oznaczona numerem </w:t>
            </w:r>
            <w:r w:rsidR="003E27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1230/22 i 122</w:t>
            </w:r>
            <w:r w:rsidRPr="00051E2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 cz. przeznaczona do dzierżawy w drodze bezprzetargowej na okres do 3 lat.</w:t>
            </w:r>
          </w:p>
        </w:tc>
      </w:tr>
    </w:tbl>
    <w:p w14:paraId="6110E328" w14:textId="77777777" w:rsidR="00B842C9" w:rsidRDefault="00B842C9" w:rsidP="00B842C9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51E2C">
        <w:rPr>
          <w:rFonts w:ascii="Times New Roman" w:eastAsia="Times New Roman" w:hAnsi="Times New Roman"/>
          <w:sz w:val="20"/>
          <w:szCs w:val="24"/>
          <w:lang w:eastAsia="pl-PL"/>
        </w:rPr>
        <w:t>Szczegółowych informacji udziela Wydział Planowania Przestrzennego i Gospodarki Nieruchomościami Urzędu Miejskiego w Płońsku, ul. Płocka 39 /pokój nr 2 – parter/, tel. /023/ 663 13 23.</w:t>
      </w:r>
    </w:p>
    <w:p w14:paraId="35AB1261" w14:textId="2216D5B2" w:rsidR="00B842C9" w:rsidRPr="00051E2C" w:rsidRDefault="00B842C9" w:rsidP="00B842C9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51E2C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art.35 ustawy o gospodarce nieruchomościami podaje się do publicznej wiadomości wykaz nieruchomości  gruntowych, stanowiących własność Gminy Miasto Płońsk przeznaczonych do dzierżawy. Wykaz ten wywiesza się na okres 21 dni. </w:t>
      </w:r>
    </w:p>
    <w:p w14:paraId="7EECE0A3" w14:textId="77777777" w:rsidR="00B842C9" w:rsidRPr="00051E2C" w:rsidRDefault="00B842C9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051E2C">
        <w:rPr>
          <w:rFonts w:ascii="Times New Roman" w:eastAsia="Times New Roman" w:hAnsi="Times New Roman"/>
          <w:lang w:eastAsia="pl-PL"/>
        </w:rPr>
        <w:t xml:space="preserve">Płońsk, </w:t>
      </w:r>
      <w:r>
        <w:rPr>
          <w:rFonts w:ascii="Times New Roman" w:eastAsia="Times New Roman" w:hAnsi="Times New Roman"/>
          <w:lang w:eastAsia="pl-PL"/>
        </w:rPr>
        <w:t>27-02</w:t>
      </w:r>
      <w:r w:rsidRPr="00051E2C">
        <w:rPr>
          <w:rFonts w:ascii="Times New Roman" w:eastAsia="Times New Roman" w:hAnsi="Times New Roman"/>
          <w:lang w:eastAsia="pl-PL"/>
        </w:rPr>
        <w:t>-2024</w:t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lang w:eastAsia="pl-PL"/>
        </w:rPr>
        <w:t>Burmistrza Miasta Płońsk</w:t>
      </w:r>
    </w:p>
    <w:p w14:paraId="6072BF67" w14:textId="01632AD0" w:rsidR="00B842C9" w:rsidRPr="00E04669" w:rsidRDefault="00B842C9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pl-PL"/>
        </w:rPr>
      </w:pP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CF44B8" w:rsidRPr="00E04669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pl-PL"/>
        </w:rPr>
        <w:t>-//-</w:t>
      </w:r>
    </w:p>
    <w:p w14:paraId="2D25CBBA" w14:textId="77777777" w:rsidR="00B842C9" w:rsidRPr="00051E2C" w:rsidRDefault="00B842C9" w:rsidP="00B842C9">
      <w:pPr>
        <w:suppressAutoHyphens w:val="0"/>
        <w:autoSpaceDN/>
        <w:spacing w:after="0" w:line="240" w:lineRule="auto"/>
        <w:ind w:left="10620" w:firstLine="708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51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2F116656" w14:textId="5FE75909" w:rsidR="00B770E4" w:rsidRPr="00A07DC8" w:rsidRDefault="00B842C9" w:rsidP="00B842C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A07DC8">
        <w:rPr>
          <w:rFonts w:ascii="Times New Roman" w:eastAsia="Times New Roman" w:hAnsi="Times New Roman"/>
          <w:sz w:val="20"/>
          <w:szCs w:val="24"/>
          <w:lang w:eastAsia="pl-PL"/>
        </w:rPr>
        <w:t>Sporządziła: Inspektor Aneta Ślubowska          Sprawdziła:  Dyrektor Ewa Grzeszczak</w:t>
      </w:r>
      <w:r w:rsidRPr="00A07DC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bookmarkEnd w:id="0"/>
    </w:p>
    <w:sectPr w:rsidR="00B770E4" w:rsidRPr="00A07DC8" w:rsidSect="00D41F1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C00C" w14:textId="77777777" w:rsidR="00D41F18" w:rsidRDefault="00D41F18" w:rsidP="00B770E4">
      <w:pPr>
        <w:spacing w:after="0" w:line="240" w:lineRule="auto"/>
      </w:pPr>
      <w:r>
        <w:separator/>
      </w:r>
    </w:p>
  </w:endnote>
  <w:endnote w:type="continuationSeparator" w:id="0">
    <w:p w14:paraId="38FFA9A2" w14:textId="77777777" w:rsidR="00D41F18" w:rsidRDefault="00D41F18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342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67773D" w14:textId="755F5DCC" w:rsidR="00DB153E" w:rsidRDefault="00DB153E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AE1236" w14:textId="187ECD69" w:rsidR="00B770E4" w:rsidRDefault="00B770E4" w:rsidP="002926F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F95103" w14:textId="08BC359B" w:rsidR="008F5B69" w:rsidRDefault="00493C9A" w:rsidP="002C15B8">
            <w:pPr>
              <w:pStyle w:val="Stopka"/>
              <w:jc w:val="right"/>
            </w:pPr>
            <w:r>
              <w:t>12</w:t>
            </w:r>
            <w:r w:rsidR="004C4BE0">
              <w:t xml:space="preserve"> /</w:t>
            </w:r>
            <w:r>
              <w:t>12</w:t>
            </w:r>
          </w:p>
        </w:sdtContent>
      </w:sdt>
    </w:sdtContent>
  </w:sdt>
  <w:p w14:paraId="05A5DF79" w14:textId="77777777" w:rsidR="008F5B69" w:rsidRDefault="008F5B69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E38A" w14:textId="77777777" w:rsidR="00D41F18" w:rsidRDefault="00D41F18" w:rsidP="00B770E4">
      <w:pPr>
        <w:spacing w:after="0" w:line="240" w:lineRule="auto"/>
      </w:pPr>
      <w:r>
        <w:separator/>
      </w:r>
    </w:p>
  </w:footnote>
  <w:footnote w:type="continuationSeparator" w:id="0">
    <w:p w14:paraId="41D93B87" w14:textId="77777777" w:rsidR="00D41F18" w:rsidRDefault="00D41F18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696" w14:textId="77777777" w:rsidR="008F5B69" w:rsidRDefault="008F5B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0F5B"/>
    <w:multiLevelType w:val="hybridMultilevel"/>
    <w:tmpl w:val="25D499A4"/>
    <w:lvl w:ilvl="0" w:tplc="C988E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754975256">
    <w:abstractNumId w:val="1"/>
  </w:num>
  <w:num w:numId="2" w16cid:durableId="104375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5"/>
    <w:rsid w:val="00006537"/>
    <w:rsid w:val="00051E2C"/>
    <w:rsid w:val="000A6621"/>
    <w:rsid w:val="00132014"/>
    <w:rsid w:val="0014743C"/>
    <w:rsid w:val="001E3AE8"/>
    <w:rsid w:val="002257E5"/>
    <w:rsid w:val="002926FB"/>
    <w:rsid w:val="00302070"/>
    <w:rsid w:val="00346DFB"/>
    <w:rsid w:val="00355186"/>
    <w:rsid w:val="003C1F53"/>
    <w:rsid w:val="003E27D1"/>
    <w:rsid w:val="00426D0B"/>
    <w:rsid w:val="00493C9A"/>
    <w:rsid w:val="004C4BE0"/>
    <w:rsid w:val="004E1AEA"/>
    <w:rsid w:val="005A6B66"/>
    <w:rsid w:val="005D2F83"/>
    <w:rsid w:val="006106D8"/>
    <w:rsid w:val="007D4E80"/>
    <w:rsid w:val="008864CA"/>
    <w:rsid w:val="008B7D23"/>
    <w:rsid w:val="008C06A7"/>
    <w:rsid w:val="008C24E5"/>
    <w:rsid w:val="008F5B69"/>
    <w:rsid w:val="00937617"/>
    <w:rsid w:val="00980591"/>
    <w:rsid w:val="009F24F0"/>
    <w:rsid w:val="00A02E74"/>
    <w:rsid w:val="00A07DC8"/>
    <w:rsid w:val="00AD0C08"/>
    <w:rsid w:val="00B34D2B"/>
    <w:rsid w:val="00B770E4"/>
    <w:rsid w:val="00B842C9"/>
    <w:rsid w:val="00B9468E"/>
    <w:rsid w:val="00BB5BE2"/>
    <w:rsid w:val="00BE5F59"/>
    <w:rsid w:val="00C27A9F"/>
    <w:rsid w:val="00C47FD0"/>
    <w:rsid w:val="00CA4E0B"/>
    <w:rsid w:val="00CF44B8"/>
    <w:rsid w:val="00CF6338"/>
    <w:rsid w:val="00D056EB"/>
    <w:rsid w:val="00D32942"/>
    <w:rsid w:val="00D41F18"/>
    <w:rsid w:val="00D62024"/>
    <w:rsid w:val="00DA7601"/>
    <w:rsid w:val="00DB153E"/>
    <w:rsid w:val="00E02175"/>
    <w:rsid w:val="00E04669"/>
    <w:rsid w:val="00E432BD"/>
    <w:rsid w:val="00E70651"/>
    <w:rsid w:val="00E848AD"/>
    <w:rsid w:val="00EE330C"/>
    <w:rsid w:val="00F44F31"/>
    <w:rsid w:val="00F54C86"/>
    <w:rsid w:val="00F709F3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57DE"/>
  <w15:chartTrackingRefBased/>
  <w15:docId w15:val="{95C5CA0D-2841-441C-9752-DCC2FD3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2C9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5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E33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</Pages>
  <Words>4406</Words>
  <Characters>26437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30</cp:revision>
  <cp:lastPrinted>2024-02-27T12:00:00Z</cp:lastPrinted>
  <dcterms:created xsi:type="dcterms:W3CDTF">2022-10-28T10:10:00Z</dcterms:created>
  <dcterms:modified xsi:type="dcterms:W3CDTF">2024-02-28T11:38:00Z</dcterms:modified>
</cp:coreProperties>
</file>