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ZARZĄDZENIE NR 0050. </w:t>
      </w:r>
      <w:r w:rsidR="001A2A72"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218</w:t>
      </w: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 2022</w:t>
      </w:r>
    </w:p>
    <w:p w:rsidR="003531AE" w:rsidRPr="002839AC" w:rsidRDefault="003531AE" w:rsidP="003531AE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Płońsk</w:t>
      </w:r>
    </w:p>
    <w:p w:rsidR="003531AE" w:rsidRPr="002839AC" w:rsidRDefault="003531AE" w:rsidP="001A2A72">
      <w:pPr>
        <w:autoSpaceDE w:val="0"/>
        <w:autoSpaceDN w:val="0"/>
        <w:adjustRightInd w:val="0"/>
        <w:spacing w:after="0pt" w:line="12pt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</w:t>
      </w:r>
      <w:r w:rsidR="001A2A72"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listopada</w:t>
      </w:r>
      <w:r w:rsidRPr="002839A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2022 r.</w:t>
      </w:r>
    </w:p>
    <w:p w:rsidR="003531AE" w:rsidRPr="002839AC" w:rsidRDefault="003531AE" w:rsidP="001A2A72">
      <w:pPr>
        <w:spacing w:before="6pt" w:after="0pt" w:line="12pt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839AC">
        <w:rPr>
          <w:rFonts w:ascii="Arial" w:eastAsia="Times New Roman" w:hAnsi="Arial" w:cs="Arial"/>
          <w:b/>
          <w:bCs/>
          <w:lang w:eastAsia="pl-PL"/>
        </w:rPr>
        <w:t>w sprawie wprowadzenia zmian w dokumentacji bezpieczeństwa</w:t>
      </w:r>
      <w:r w:rsidR="007F7271" w:rsidRPr="002839A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839AC">
        <w:rPr>
          <w:rFonts w:ascii="Arial" w:eastAsia="Times New Roman" w:hAnsi="Arial" w:cs="Arial"/>
          <w:b/>
          <w:bCs/>
          <w:lang w:eastAsia="pl-PL"/>
        </w:rPr>
        <w:t>teleinformatycznego</w:t>
      </w:r>
      <w:r w:rsidR="007F7271" w:rsidRPr="002839A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839AC">
        <w:rPr>
          <w:rFonts w:ascii="Arial" w:eastAsia="Times New Roman" w:hAnsi="Arial" w:cs="Arial"/>
          <w:b/>
          <w:bCs/>
          <w:lang w:eastAsia="pl-PL"/>
        </w:rPr>
        <w:t>dla systemu teleinformatycznego ,,Autonomiczne Stanowisko Komputerowe” przeznaczonego do przetwarzania informacji niejawnych o klauzuli „Zastrzeżone”.</w:t>
      </w:r>
    </w:p>
    <w:p w:rsidR="002839AC" w:rsidRPr="002839AC" w:rsidRDefault="002839AC" w:rsidP="001A2A72">
      <w:pPr>
        <w:spacing w:before="6pt" w:after="0pt" w:line="12pt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531AE" w:rsidRPr="001A2A72" w:rsidRDefault="003531AE" w:rsidP="001A2A72">
      <w:pPr>
        <w:spacing w:before="6pt" w:after="0pt" w:line="12pt" w:lineRule="auto"/>
        <w:jc w:val="both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 xml:space="preserve">Na podstawie art. 31 i art. 33 ust. 3 ustawy z dnia 8 marca 1990 r. o samorządzie gminnym    </w:t>
      </w:r>
      <w:r w:rsidR="001A2A72">
        <w:rPr>
          <w:rFonts w:ascii="Arial" w:eastAsia="Times New Roman" w:hAnsi="Arial" w:cs="Arial"/>
          <w:lang w:eastAsia="pl-PL"/>
        </w:rPr>
        <w:t xml:space="preserve">        </w:t>
      </w:r>
      <w:r w:rsidR="00B911CF">
        <w:rPr>
          <w:rFonts w:ascii="Arial" w:eastAsia="Times New Roman" w:hAnsi="Arial" w:cs="Arial"/>
          <w:lang w:eastAsia="pl-PL"/>
        </w:rPr>
        <w:t xml:space="preserve">         </w:t>
      </w:r>
      <w:r w:rsidR="001A2A72">
        <w:rPr>
          <w:rFonts w:ascii="Arial" w:eastAsia="Times New Roman" w:hAnsi="Arial" w:cs="Arial"/>
          <w:lang w:eastAsia="pl-PL"/>
        </w:rPr>
        <w:t xml:space="preserve"> </w:t>
      </w:r>
      <w:r w:rsidRPr="001A2A72">
        <w:rPr>
          <w:rFonts w:ascii="Arial" w:eastAsia="Times New Roman" w:hAnsi="Arial" w:cs="Arial"/>
          <w:lang w:eastAsia="pl-PL"/>
        </w:rPr>
        <w:t xml:space="preserve">(t j. Dz. U. z 2022 r. , poz. 559 ze zm.), w związku z art. 48 ust 12 ustawy z dnia 5 sierpnia </w:t>
      </w:r>
      <w:r w:rsidR="002839AC">
        <w:rPr>
          <w:rFonts w:ascii="Arial" w:eastAsia="Times New Roman" w:hAnsi="Arial" w:cs="Arial"/>
          <w:lang w:eastAsia="pl-PL"/>
        </w:rPr>
        <w:t xml:space="preserve">       </w:t>
      </w:r>
      <w:r w:rsidR="00B911CF">
        <w:rPr>
          <w:rFonts w:ascii="Arial" w:eastAsia="Times New Roman" w:hAnsi="Arial" w:cs="Arial"/>
          <w:lang w:eastAsia="pl-PL"/>
        </w:rPr>
        <w:t xml:space="preserve">          </w:t>
      </w:r>
      <w:r w:rsidRPr="001A2A72">
        <w:rPr>
          <w:rFonts w:ascii="Arial" w:eastAsia="Times New Roman" w:hAnsi="Arial" w:cs="Arial"/>
          <w:lang w:eastAsia="pl-PL"/>
        </w:rPr>
        <w:t>2010 roku o ochronie informacji niejawnych (t j. Dz. U. z 2019 r. , poz. 742 ze zm.) oraz § 18 ust. 5 pkt 4 rozporządzenia Prezesa Rady Ministrów z dnia 20 lipca 2011 roku w sprawie podstawowych wymagań bezpieczeństwa teleinformatycznego (Dz. U. z 2011 r. nr 159, poz. 948) zarządzam, co następuje:</w:t>
      </w:r>
    </w:p>
    <w:p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§ 1</w:t>
      </w:r>
    </w:p>
    <w:p w:rsidR="003531AE" w:rsidRPr="001A2A72" w:rsidRDefault="003531AE" w:rsidP="001A2A72">
      <w:pPr>
        <w:spacing w:before="6pt" w:after="6pt" w:line="12pt" w:lineRule="auto"/>
        <w:ind w:start="16.10pt" w:hanging="16.10pt"/>
        <w:jc w:val="both"/>
        <w:rPr>
          <w:rFonts w:ascii="Arial" w:eastAsia="Times New Roman" w:hAnsi="Arial" w:cs="Arial"/>
        </w:rPr>
      </w:pPr>
      <w:r w:rsidRPr="001A2A72">
        <w:rPr>
          <w:rFonts w:ascii="Arial" w:eastAsia="Times New Roman" w:hAnsi="Arial" w:cs="Arial"/>
        </w:rPr>
        <w:t>1.</w:t>
      </w:r>
      <w:r w:rsidRPr="001A2A72">
        <w:rPr>
          <w:rFonts w:ascii="Arial" w:eastAsia="Times New Roman" w:hAnsi="Arial" w:cs="Arial"/>
        </w:rPr>
        <w:tab/>
        <w:t xml:space="preserve">Z dniem 22.11.2022 roku, zgodnie z zaleceniami Wydziału Zamiejscowego w Bydgoszczy Delegatury Agencji Bezpieczeństwa Wewnętrznego w Gdańsku (pismo nr BY-Z- 42284/2022 </w:t>
      </w:r>
      <w:r w:rsidR="001A2A72">
        <w:rPr>
          <w:rFonts w:ascii="Arial" w:eastAsia="Times New Roman" w:hAnsi="Arial" w:cs="Arial"/>
        </w:rPr>
        <w:t xml:space="preserve">    </w:t>
      </w:r>
      <w:r w:rsidR="00B911CF">
        <w:rPr>
          <w:rFonts w:ascii="Arial" w:eastAsia="Times New Roman" w:hAnsi="Arial" w:cs="Arial"/>
        </w:rPr>
        <w:t xml:space="preserve">   </w:t>
      </w:r>
      <w:r w:rsidRPr="001A2A72">
        <w:rPr>
          <w:rFonts w:ascii="Arial" w:eastAsia="Times New Roman" w:hAnsi="Arial" w:cs="Arial"/>
        </w:rPr>
        <w:t>z dnia 28.10.2022 r.), wprowadzam zmiany</w:t>
      </w:r>
      <w:r w:rsidR="001A2A72">
        <w:rPr>
          <w:rFonts w:ascii="Arial" w:eastAsia="Times New Roman" w:hAnsi="Arial" w:cs="Arial"/>
        </w:rPr>
        <w:t xml:space="preserve"> </w:t>
      </w:r>
      <w:r w:rsidRPr="001A2A72">
        <w:rPr>
          <w:rFonts w:ascii="Arial" w:eastAsia="Times New Roman" w:hAnsi="Arial" w:cs="Arial"/>
        </w:rPr>
        <w:t xml:space="preserve">w niżej wymienionych dokumentach </w:t>
      </w:r>
      <w:r w:rsidR="00B911CF">
        <w:rPr>
          <w:rFonts w:ascii="Arial" w:eastAsia="Times New Roman" w:hAnsi="Arial" w:cs="Arial"/>
        </w:rPr>
        <w:t xml:space="preserve">   </w:t>
      </w:r>
      <w:r w:rsidRPr="001A2A72">
        <w:rPr>
          <w:rFonts w:ascii="Arial" w:eastAsia="Times New Roman" w:hAnsi="Arial" w:cs="Arial"/>
        </w:rPr>
        <w:t>bezpieczeństwa teleinformatycznego pn.:</w:t>
      </w:r>
    </w:p>
    <w:p w:rsidR="003531AE" w:rsidRPr="001A2A72" w:rsidRDefault="003531AE" w:rsidP="001A2A72">
      <w:pPr>
        <w:numPr>
          <w:ilvl w:val="0"/>
          <w:numId w:val="1"/>
        </w:numPr>
        <w:spacing w:before="6pt" w:after="6pt" w:line="12pt" w:lineRule="auto"/>
        <w:ind w:start="29.40pt" w:hanging="13.30pt"/>
        <w:jc w:val="both"/>
        <w:rPr>
          <w:rFonts w:ascii="Arial" w:eastAsia="Times New Roman" w:hAnsi="Arial" w:cs="Arial"/>
        </w:rPr>
      </w:pPr>
      <w:r w:rsidRPr="001A2A72">
        <w:rPr>
          <w:rFonts w:ascii="Arial" w:eastAsia="Times New Roman" w:hAnsi="Arial" w:cs="Arial"/>
        </w:rPr>
        <w:t>Szczególne wymagania bezpieczeństwa (SWB)  dla systemu teleinformatycznego Autonomiczne Stanowisko Komputerowe Urzędu Miejskiego w Płońsku.</w:t>
      </w:r>
    </w:p>
    <w:p w:rsidR="003531AE" w:rsidRPr="001A2A72" w:rsidRDefault="003531AE" w:rsidP="001A2A72">
      <w:pPr>
        <w:numPr>
          <w:ilvl w:val="0"/>
          <w:numId w:val="1"/>
        </w:numPr>
        <w:spacing w:before="6pt" w:after="6pt" w:line="12pt" w:lineRule="auto"/>
        <w:ind w:start="30.80pt" w:hanging="12.60pt"/>
        <w:jc w:val="both"/>
        <w:rPr>
          <w:rFonts w:ascii="Arial" w:eastAsia="Times New Roman" w:hAnsi="Arial" w:cs="Arial"/>
        </w:rPr>
      </w:pPr>
      <w:r w:rsidRPr="001A2A72">
        <w:rPr>
          <w:rFonts w:ascii="Arial" w:eastAsia="Times New Roman" w:hAnsi="Arial" w:cs="Arial"/>
        </w:rPr>
        <w:t>Procedury bezpiecznej eksploatacji (PBE) dla systemu teleinformatycznego Autonomiczne Stanowisko Komputerowe Urzędu Miejskiego w Płońsku.</w:t>
      </w:r>
    </w:p>
    <w:p w:rsidR="003531AE" w:rsidRPr="001A2A72" w:rsidRDefault="003531AE" w:rsidP="001A2A72">
      <w:pPr>
        <w:autoSpaceDE w:val="0"/>
        <w:autoSpaceDN w:val="0"/>
        <w:adjustRightInd w:val="0"/>
        <w:spacing w:before="6pt" w:after="6pt" w:line="12pt" w:lineRule="auto"/>
        <w:ind w:start="16.10pt" w:hanging="16.1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  <w:t>Zmiany w wyżej wymienionych dokumentach wprowadzić zgodnie z treścią Aneksu stanowiącego załącznik do niniejszego zarządzenia.</w:t>
      </w:r>
    </w:p>
    <w:p w:rsidR="003531AE" w:rsidRPr="001A2A72" w:rsidRDefault="003531AE" w:rsidP="001A2A72">
      <w:pPr>
        <w:autoSpaceDE w:val="0"/>
        <w:autoSpaceDN w:val="0"/>
        <w:adjustRightInd w:val="0"/>
        <w:spacing w:before="6pt" w:after="6pt" w:line="12pt" w:lineRule="auto"/>
        <w:ind w:start="16.10pt" w:hanging="16.1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3.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  <w:t>Aneks wprowadzający zmiany w dokumentacji bezpieczeństwa teleinformatycznego</w:t>
      </w:r>
      <w:r w:rsidR="007F7271" w:rsidRPr="001A2A72">
        <w:rPr>
          <w:rFonts w:ascii="Arial" w:eastAsia="Times New Roman" w:hAnsi="Arial" w:cs="Arial"/>
          <w:color w:val="000000"/>
          <w:lang w:eastAsia="pl-PL"/>
        </w:rPr>
        <w:t>, z</w:t>
      </w:r>
      <w:r w:rsidRPr="001A2A7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F7271" w:rsidRPr="001A2A72">
        <w:rPr>
          <w:rFonts w:ascii="Arial" w:eastAsia="Times New Roman" w:hAnsi="Arial" w:cs="Arial"/>
          <w:color w:val="000000"/>
          <w:lang w:eastAsia="pl-PL"/>
        </w:rPr>
        <w:t xml:space="preserve"> uwagi </w:t>
      </w:r>
      <w:r w:rsidR="00B911C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F7271" w:rsidRPr="001A2A72">
        <w:rPr>
          <w:rFonts w:ascii="Arial" w:eastAsia="Times New Roman" w:hAnsi="Arial" w:cs="Arial"/>
          <w:color w:val="000000"/>
          <w:lang w:eastAsia="pl-PL"/>
        </w:rPr>
        <w:t>na to, że zawiera informacje dotyczące sposobu zabezpieczenia informacji niejawnych,</w:t>
      </w:r>
      <w:r w:rsidRPr="001A2A7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911CF"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Pr="001A2A72">
        <w:rPr>
          <w:rFonts w:ascii="Arial" w:eastAsia="Times New Roman" w:hAnsi="Arial" w:cs="Arial"/>
          <w:color w:val="000000"/>
          <w:lang w:eastAsia="pl-PL"/>
        </w:rPr>
        <w:t>podlega ochronie na zasadach określonych w ustawie o ochronie informacji niejawnych.</w:t>
      </w:r>
    </w:p>
    <w:p w:rsidR="003531AE" w:rsidRPr="001A2A72" w:rsidRDefault="003531AE" w:rsidP="003531AE">
      <w:pPr>
        <w:autoSpaceDE w:val="0"/>
        <w:autoSpaceDN w:val="0"/>
        <w:adjustRightInd w:val="0"/>
        <w:spacing w:before="6pt" w:after="6pt" w:line="12pt" w:lineRule="auto"/>
        <w:jc w:val="center"/>
        <w:rPr>
          <w:rFonts w:ascii="Arial" w:eastAsia="Times New Roman" w:hAnsi="Arial" w:cs="Arial"/>
          <w:lang w:eastAsia="pl-PL"/>
        </w:rPr>
      </w:pPr>
      <w:r w:rsidRPr="001A2A72">
        <w:rPr>
          <w:rFonts w:ascii="Arial" w:eastAsia="Times New Roman" w:hAnsi="Arial" w:cs="Arial"/>
          <w:lang w:eastAsia="pl-PL"/>
        </w:rPr>
        <w:t>§ 2</w:t>
      </w:r>
    </w:p>
    <w:p w:rsidR="003531AE" w:rsidRPr="001A2A72" w:rsidRDefault="003531AE" w:rsidP="001A2A72">
      <w:pPr>
        <w:autoSpaceDE w:val="0"/>
        <w:autoSpaceDN w:val="0"/>
        <w:adjustRightInd w:val="0"/>
        <w:spacing w:after="0pt" w:line="12pt" w:lineRule="auto"/>
        <w:ind w:start="17.50pt" w:hanging="17.50pt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1.</w:t>
      </w:r>
      <w:r w:rsidRPr="001A2A72">
        <w:rPr>
          <w:rFonts w:ascii="Arial" w:eastAsia="Times New Roman" w:hAnsi="Arial" w:cs="Arial"/>
          <w:color w:val="000000"/>
          <w:lang w:eastAsia="pl-PL"/>
        </w:rPr>
        <w:tab/>
        <w:t xml:space="preserve">Wykonanie zarządzenia powierzam Pełnomocnikowi Burmistrza ds. ochrony informacji niejawnych. </w:t>
      </w:r>
    </w:p>
    <w:p w:rsidR="003531AE" w:rsidRPr="001A2A72" w:rsidRDefault="003531AE" w:rsidP="001A2A72">
      <w:pPr>
        <w:tabs>
          <w:tab w:val="start" w:pos="16.80pt"/>
        </w:tabs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A2A72">
        <w:rPr>
          <w:rFonts w:ascii="Arial" w:eastAsia="Times New Roman" w:hAnsi="Arial" w:cs="Arial"/>
          <w:color w:val="000000"/>
          <w:lang w:eastAsia="pl-PL"/>
        </w:rPr>
        <w:t>2.</w:t>
      </w:r>
      <w:r w:rsidR="001A2A72">
        <w:rPr>
          <w:rFonts w:ascii="Arial" w:eastAsia="Times New Roman" w:hAnsi="Arial" w:cs="Arial"/>
          <w:color w:val="000000"/>
          <w:lang w:eastAsia="pl-PL"/>
        </w:rPr>
        <w:tab/>
      </w:r>
      <w:r w:rsidRPr="001A2A72">
        <w:rPr>
          <w:rFonts w:ascii="Arial" w:eastAsia="Times New Roman" w:hAnsi="Arial" w:cs="Arial"/>
          <w:color w:val="000000"/>
          <w:lang w:eastAsia="pl-PL"/>
        </w:rPr>
        <w:t>Zarządzenie wchodzi w życie z dniem podpisania.</w:t>
      </w:r>
    </w:p>
    <w:p w:rsidR="003531AE" w:rsidRPr="007F7271" w:rsidRDefault="003531AE" w:rsidP="003531AE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3531AE" w:rsidRPr="001C1CD7" w:rsidRDefault="001C1CD7" w:rsidP="001C1CD7">
      <w:pPr>
        <w:autoSpaceDE w:val="0"/>
        <w:autoSpaceDN w:val="0"/>
        <w:adjustRightInd w:val="0"/>
        <w:spacing w:after="0pt" w:line="12pt" w:lineRule="auto"/>
        <w:ind w:start="283.60pt" w:hanging="17.90p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C1C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</w:t>
      </w:r>
    </w:p>
    <w:p w:rsidR="001C1CD7" w:rsidRPr="001C1CD7" w:rsidRDefault="001C1CD7" w:rsidP="001C1CD7">
      <w:pPr>
        <w:autoSpaceDE w:val="0"/>
        <w:autoSpaceDN w:val="0"/>
        <w:adjustRightInd w:val="0"/>
        <w:spacing w:after="0pt" w:line="12pt" w:lineRule="auto"/>
        <w:ind w:start="283.60pt" w:hanging="17.90p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C1CD7" w:rsidRPr="001C1CD7" w:rsidRDefault="001C1CD7" w:rsidP="001C1CD7">
      <w:pPr>
        <w:autoSpaceDE w:val="0"/>
        <w:autoSpaceDN w:val="0"/>
        <w:adjustRightInd w:val="0"/>
        <w:spacing w:after="0pt" w:line="12pt" w:lineRule="auto"/>
        <w:ind w:start="283.60pt" w:hanging="17.90p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C1C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Andrzej PIETRASIK</w:t>
      </w:r>
    </w:p>
    <w:p w:rsidR="001A2A72" w:rsidRDefault="001A2A72" w:rsidP="003531AE">
      <w:pPr>
        <w:autoSpaceDE w:val="0"/>
        <w:autoSpaceDN w:val="0"/>
        <w:adjustRightInd w:val="0"/>
        <w:spacing w:after="0pt" w:line="12pt" w:lineRule="auto"/>
        <w:ind w:start="35.40pt" w:hanging="17.90p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490.65pt" w:type="dxa"/>
        <w:tblInd w:w="-10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40"/>
        <w:gridCol w:w="2340"/>
        <w:gridCol w:w="2160"/>
        <w:gridCol w:w="2089"/>
        <w:gridCol w:w="784"/>
      </w:tblGrid>
      <w:tr w:rsidR="003531AE" w:rsidRPr="000E7B21">
        <w:trPr>
          <w:cantSplit/>
          <w:trHeight w:val="240"/>
        </w:trPr>
        <w:tc>
          <w:tcPr>
            <w:tcW w:w="122pt" w:type="dxa"/>
          </w:tcPr>
          <w:p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329.45pt" w:type="dxa"/>
            <w:gridSpan w:val="3"/>
          </w:tcPr>
          <w:p w:rsidR="003531AE" w:rsidRPr="002839AC" w:rsidRDefault="003531AE">
            <w:pPr>
              <w:keepNext/>
              <w:spacing w:after="0pt" w:line="12pt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39.20pt" w:type="dxa"/>
            <w:vMerge w:val="restart"/>
          </w:tcPr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839AC">
              <w:rPr>
                <w:rFonts w:ascii="Arial" w:eastAsia="Times New Roman" w:hAnsi="Arial" w:cs="Arial"/>
                <w:b/>
                <w:bCs/>
                <w:lang w:eastAsia="pl-PL"/>
              </w:rPr>
              <w:t>Nr egz.</w:t>
            </w:r>
          </w:p>
          <w:p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>
        <w:trPr>
          <w:cantSplit/>
          <w:trHeight w:val="477"/>
        </w:trPr>
        <w:tc>
          <w:tcPr>
            <w:tcW w:w="122pt" w:type="dxa"/>
            <w:vMerge w:val="restart"/>
          </w:tcPr>
          <w:p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/ podpis/ zajmowane stanowisko</w:t>
            </w: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.2022 r.</w:t>
            </w:r>
          </w:p>
          <w:p w:rsidR="00E9467C" w:rsidRPr="001C1CD7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Pełnomocnik Burmistrza</w:t>
            </w: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ds. ochrony informacji niejawnych</w:t>
            </w:r>
          </w:p>
          <w:p w:rsidR="001C1CD7" w:rsidRPr="001C1CD7" w:rsidRDefault="001C1CD7" w:rsidP="001C1CD7">
            <w:pPr>
              <w:spacing w:after="0pt" w:line="12pt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31AE" w:rsidRPr="002839AC" w:rsidRDefault="001C1CD7" w:rsidP="001C1CD7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Roman KOZŁOWSKI</w:t>
            </w: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pt" w:type="dxa"/>
          </w:tcPr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08pt" w:type="dxa"/>
            <w:vMerge w:val="restart"/>
          </w:tcPr>
          <w:p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531AE" w:rsidRPr="002839AC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04.45pt" w:type="dxa"/>
            <w:vMerge w:val="restart"/>
          </w:tcPr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względem </w:t>
            </w:r>
            <w:proofErr w:type="spellStart"/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formalno</w:t>
            </w:r>
            <w:proofErr w:type="spellEnd"/>
            <w:r w:rsidRPr="002839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prawnym</w:t>
            </w:r>
          </w:p>
        </w:tc>
        <w:tc>
          <w:tcPr>
            <w:tcW w:w="39.20pt" w:type="dxa"/>
            <w:vMerge/>
          </w:tcPr>
          <w:p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>
        <w:trPr>
          <w:cantSplit/>
          <w:trHeight w:val="240"/>
        </w:trPr>
        <w:tc>
          <w:tcPr>
            <w:tcW w:w="122pt" w:type="dxa"/>
            <w:vMerge/>
          </w:tcPr>
          <w:p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pt" w:type="dxa"/>
          </w:tcPr>
          <w:p w:rsidR="003531AE" w:rsidRPr="002839AC" w:rsidRDefault="003531AE">
            <w:pPr>
              <w:spacing w:after="0pt" w:line="12pt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839AC">
              <w:rPr>
                <w:rFonts w:ascii="Arial" w:eastAsia="Times New Roman" w:hAnsi="Arial" w:cs="Arial"/>
                <w:strike/>
                <w:lang w:eastAsia="pl-PL"/>
              </w:rPr>
              <w:t>formalno</w:t>
            </w:r>
            <w:proofErr w:type="spellEnd"/>
            <w:r w:rsidRPr="002839AC">
              <w:rPr>
                <w:rFonts w:ascii="Arial" w:eastAsia="Times New Roman" w:hAnsi="Arial" w:cs="Arial"/>
                <w:strike/>
                <w:lang w:eastAsia="pl-PL"/>
              </w:rPr>
              <w:t xml:space="preserve"> – rachunkowym</w:t>
            </w:r>
            <w:r w:rsidRPr="002839AC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108pt" w:type="dxa"/>
            <w:vMerge/>
          </w:tcPr>
          <w:p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4.45pt" w:type="dxa"/>
            <w:vMerge/>
          </w:tcPr>
          <w:p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.20pt" w:type="dxa"/>
            <w:vMerge/>
          </w:tcPr>
          <w:p w:rsidR="003531AE" w:rsidRPr="007F7271" w:rsidRDefault="003531AE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531AE" w:rsidRPr="000E7B21" w:rsidTr="001A2A72">
        <w:trPr>
          <w:cantSplit/>
          <w:trHeight w:val="2318"/>
        </w:trPr>
        <w:tc>
          <w:tcPr>
            <w:tcW w:w="122pt" w:type="dxa"/>
            <w:vMerge/>
          </w:tcPr>
          <w:p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pt" w:type="dxa"/>
          </w:tcPr>
          <w:p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7F7271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.2022 r.</w:t>
            </w:r>
          </w:p>
        </w:tc>
        <w:tc>
          <w:tcPr>
            <w:tcW w:w="108pt" w:type="dxa"/>
          </w:tcPr>
          <w:p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Sekretarz Miasta</w:t>
            </w: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Andrzej BOGUCKI</w:t>
            </w:r>
          </w:p>
          <w:p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31AE" w:rsidRPr="007F7271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.2022 r.</w:t>
            </w:r>
          </w:p>
        </w:tc>
        <w:tc>
          <w:tcPr>
            <w:tcW w:w="104.45pt" w:type="dxa"/>
          </w:tcPr>
          <w:p w:rsid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Marlena TOMASZEWSKA</w:t>
            </w: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radca prawny</w:t>
            </w:r>
          </w:p>
          <w:p w:rsidR="001C1CD7" w:rsidRPr="001C1CD7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WA-12623</w:t>
            </w:r>
          </w:p>
          <w:p w:rsidR="00E9467C" w:rsidRDefault="00E9467C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31AE" w:rsidRPr="007F7271" w:rsidRDefault="001C1CD7" w:rsidP="001C1CD7">
            <w:pPr>
              <w:spacing w:after="0pt" w:line="12pt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  <w:r w:rsidRPr="001C1C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.2022 r.</w:t>
            </w:r>
          </w:p>
        </w:tc>
        <w:tc>
          <w:tcPr>
            <w:tcW w:w="39.20pt" w:type="dxa"/>
          </w:tcPr>
          <w:p w:rsidR="003531AE" w:rsidRPr="007F7271" w:rsidRDefault="003531AE">
            <w:pPr>
              <w:spacing w:after="0pt" w:line="12pt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C6328" w:rsidRPr="002839AC" w:rsidRDefault="003531AE" w:rsidP="001A2A72">
      <w:pPr>
        <w:autoSpaceDE w:val="0"/>
        <w:autoSpaceDN w:val="0"/>
        <w:adjustRightInd w:val="0"/>
        <w:spacing w:after="0pt" w:line="12pt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839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niepotrzebne skreślić</w:t>
      </w:r>
    </w:p>
    <w:sectPr w:rsidR="006C6328" w:rsidRPr="002839AC" w:rsidSect="001A2A72">
      <w:footerReference w:type="default" r:id="rId7"/>
      <w:pgSz w:w="595.30pt" w:h="841.90pt"/>
      <w:pgMar w:top="56.70pt" w:right="56.70pt" w:bottom="56.7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4B2C62" w:rsidRDefault="004B2C62">
      <w:pPr>
        <w:spacing w:after="0pt" w:line="12pt" w:lineRule="auto"/>
      </w:pPr>
      <w:r>
        <w:separator/>
      </w:r>
    </w:p>
  </w:endnote>
  <w:endnote w:type="continuationSeparator" w:id="0">
    <w:p w:rsidR="004B2C62" w:rsidRDefault="004B2C6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000000" w:rsidRPr="00DB2724" w:rsidRDefault="00000000">
    <w:pPr>
      <w:pStyle w:val="Stopka"/>
      <w:jc w:val="end"/>
      <w:rPr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PAGE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 xml:space="preserve"> z </w:t>
    </w:r>
    <w:r w:rsidRPr="00DB2724">
      <w:rPr>
        <w:rStyle w:val="Numerstrony"/>
        <w:rFonts w:ascii="Arial" w:hAnsi="Arial" w:cs="Arial"/>
      </w:rPr>
      <w:fldChar w:fldCharType="begin"/>
    </w:r>
    <w:r w:rsidRPr="00DB2724">
      <w:rPr>
        <w:rStyle w:val="Numerstrony"/>
        <w:rFonts w:ascii="Arial" w:hAnsi="Arial" w:cs="Arial"/>
      </w:rPr>
      <w:instrText xml:space="preserve"> NUMPAGES </w:instrText>
    </w:r>
    <w:r w:rsidRPr="00DB2724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1</w:t>
    </w:r>
    <w:r w:rsidRPr="00DB272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4B2C62" w:rsidRDefault="004B2C62">
      <w:pPr>
        <w:spacing w:after="0pt" w:line="12pt" w:lineRule="auto"/>
      </w:pPr>
      <w:r>
        <w:separator/>
      </w:r>
    </w:p>
  </w:footnote>
  <w:footnote w:type="continuationSeparator" w:id="0">
    <w:p w:rsidR="004B2C62" w:rsidRDefault="004B2C62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8FF206E"/>
    <w:multiLevelType w:val="hybridMultilevel"/>
    <w:tmpl w:val="35C40BBA"/>
    <w:lvl w:ilvl="0" w:tplc="2D543510">
      <w:start w:val="1"/>
      <w:numFmt w:val="decimal"/>
      <w:lvlText w:val="%1)"/>
      <w:lvlJc w:val="start"/>
      <w:pPr>
        <w:ind w:start="54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7479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E"/>
    <w:rsid w:val="000E7B21"/>
    <w:rsid w:val="001A2A72"/>
    <w:rsid w:val="001C1CD7"/>
    <w:rsid w:val="002839AC"/>
    <w:rsid w:val="003531AE"/>
    <w:rsid w:val="004B2C62"/>
    <w:rsid w:val="00543A72"/>
    <w:rsid w:val="006C6328"/>
    <w:rsid w:val="007F7271"/>
    <w:rsid w:val="00A42AF0"/>
    <w:rsid w:val="00B911CF"/>
    <w:rsid w:val="00C64B2B"/>
    <w:rsid w:val="00C66135"/>
    <w:rsid w:val="00CD451B"/>
    <w:rsid w:val="00CE014D"/>
    <w:rsid w:val="00E7747E"/>
    <w:rsid w:val="00E9467C"/>
    <w:rsid w:val="00F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D3BCC"/>
  <w15:chartTrackingRefBased/>
  <w15:docId w15:val="{AD555B49-7A1D-4033-974E-D14801BFC1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AE"/>
    <w:pPr>
      <w:spacing w:after="8pt" w:line="12.95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31AE"/>
    <w:pPr>
      <w:tabs>
        <w:tab w:val="center" w:pos="226.80pt"/>
        <w:tab w:val="end" w:pos="453.60pt"/>
      </w:tabs>
      <w:spacing w:after="0pt" w:line="12pt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353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531AE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P-ik</dc:creator>
  <cp:keywords/>
  <dc:description/>
  <cp:lastModifiedBy>Roman Kozłowski</cp:lastModifiedBy>
  <cp:revision>3</cp:revision>
  <cp:lastPrinted>2022-11-22T10:27:00Z</cp:lastPrinted>
  <dcterms:created xsi:type="dcterms:W3CDTF">2022-11-24T14:25:00Z</dcterms:created>
  <dcterms:modified xsi:type="dcterms:W3CDTF">2022-11-24T14:27:00Z</dcterms:modified>
</cp:coreProperties>
</file>