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CC02" w14:textId="098DE69C" w:rsidR="00A12FD3" w:rsidRDefault="00A12FD3" w:rsidP="00A12F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7AF55E42" w14:textId="42597CE3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A4201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211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.2022</w:t>
      </w:r>
    </w:p>
    <w:p w14:paraId="322DFCFE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294F6F39" w14:textId="08B84F8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 dnia</w:t>
      </w:r>
      <w:r w:rsidR="00A42017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10 listopada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2022 roku</w:t>
      </w:r>
    </w:p>
    <w:p w14:paraId="676A941A" w14:textId="77777777" w:rsidR="00AF081F" w:rsidRPr="00AF081F" w:rsidRDefault="00AF081F" w:rsidP="00AF0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EC0A4B3" w14:textId="2D3FAB21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sprawie przeprowadzenia pierwszego przetargu ustnego nieograniczonego na sprzedaż zabudowanej 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w Płońsku przy </w:t>
      </w:r>
      <w:r w:rsidR="002E0C93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P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l. </w:t>
      </w:r>
      <w:r w:rsidR="002E0C93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15-go Sierpnia </w:t>
      </w:r>
      <w:r w:rsidR="00893631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18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oznaczonej </w:t>
      </w:r>
      <w:r w:rsidRPr="00AF081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>numerem ewidencyjnym działki</w:t>
      </w:r>
      <w:r w:rsidR="00893631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 1391 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 powierzchni 0,</w:t>
      </w:r>
      <w:r w:rsidR="004557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</w:t>
      </w:r>
      <w:r w:rsidR="008936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287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</w:t>
      </w:r>
    </w:p>
    <w:p w14:paraId="3F7B5F83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0C016C" w14:textId="0079AA8A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podstawie art. 30 ust. 2 pkt 3 ustawy z dnia 8 marca 1990 roku o samorządzie gminnym (Dz. U. z 202</w:t>
      </w:r>
      <w:r w:rsidR="0018708D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</w:t>
      </w:r>
      <w:r w:rsidR="001870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559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37 ust. 1, art. 38 ust. 1, art. 40 ust. 1 pkt 1 ustawy z dnia 21 sierpnia 1997 roku o gospodarce nieruchomościami (Dz. U. z 2021 r., poz. 1899 ze zm.) oraz  § 3 rozporządzenia Rady Ministrów z dnia 14 września 2004 roku w sprawie sposobu i trybu przeprowadzania przetargów oraz rokowań na zbycie nieruchomości (Dz. U. </w:t>
      </w:r>
      <w:r w:rsidR="00D24A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z 2021 r., poz. 2213) z a r z ą d z a m,  co następuje:</w:t>
      </w:r>
    </w:p>
    <w:p w14:paraId="169F8E76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91306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CCB6B99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67482" w14:textId="5D469F41" w:rsidR="00AF081F" w:rsidRPr="002E0C93" w:rsidRDefault="00AF081F" w:rsidP="002E0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pierwszy przetarg ustny nie</w:t>
      </w:r>
      <w:r w:rsidRPr="00AF0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ograniczony na sprzedaż 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Pr="00AF081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</w:t>
      </w:r>
      <w:r w:rsidRPr="00AF081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przy </w:t>
      </w:r>
      <w:r w:rsidR="002E0C93" w:rsidRPr="002E0C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Pl. 15-go Sierpnia </w:t>
      </w:r>
      <w:r w:rsidR="0070062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18</w:t>
      </w:r>
      <w:r w:rsidR="00566D0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,</w:t>
      </w:r>
      <w:r w:rsidR="002E0C93" w:rsidRPr="002E0C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oznaczonej </w:t>
      </w:r>
      <w:r w:rsidR="002E0C93" w:rsidRPr="002E0C93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>numerem ewidencyjnym działki</w:t>
      </w:r>
      <w:r w:rsidR="00700621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 1391</w:t>
      </w:r>
      <w:r w:rsidR="002E0C93" w:rsidRPr="002E0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 powierzchni 0,0</w:t>
      </w:r>
      <w:r w:rsidR="007006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287</w:t>
      </w:r>
      <w:r w:rsidR="002E0C93" w:rsidRPr="002E0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ha.</w:t>
      </w:r>
    </w:p>
    <w:p w14:paraId="11D06E34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420859B" w14:textId="07F77CBC" w:rsid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8E8ED" w14:textId="0B455B42" w:rsidR="006A6390" w:rsidRPr="00AF081F" w:rsidRDefault="006A6390" w:rsidP="006A6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zorganizowaniu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pierwszego </w:t>
      </w:r>
      <w:r w:rsidRPr="006A63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podaje się do publicznej wiadomości poprzez wywieszenie na tablicy ogłoszeń w siedzibie Urzędu Miejskiego w Płońsku na okres 2 miesięcy. Ogłoszenie zostaje zamieszczone również na stronie internetowej Urzędu, w Biuletynie Informacji Publicznej oraz w prasie codziennej ogólnokrajowej.</w:t>
      </w:r>
    </w:p>
    <w:p w14:paraId="0DC30027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E9802F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73E66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Komisji Przetargowej.</w:t>
      </w:r>
    </w:p>
    <w:p w14:paraId="6651B927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8EECC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B2DFBF2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76C12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969E3CE" w14:textId="77777777" w:rsidR="00AF081F" w:rsidRPr="00AF081F" w:rsidRDefault="00AF081F" w:rsidP="00AF081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5E551393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6F4A3E" w14:textId="40C0CA24" w:rsidR="00A42017" w:rsidRDefault="00AF081F" w:rsidP="00A42017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2238"/>
        <w:gridCol w:w="2155"/>
        <w:gridCol w:w="2035"/>
        <w:gridCol w:w="937"/>
      </w:tblGrid>
      <w:tr w:rsidR="00A42017" w14:paraId="47B6578B" w14:textId="77777777" w:rsidTr="00BC2ED7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DE81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B443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270F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A42017" w14:paraId="34552D69" w14:textId="77777777" w:rsidTr="00BC2ED7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B52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4E411AE0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32B0E528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7540AF2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7E34B077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4662BB2B" w14:textId="77777777" w:rsidR="00A42017" w:rsidRDefault="00A42017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B336DD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A4C98BE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678CB6C5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08.11.2022  r.</w:t>
            </w:r>
          </w:p>
          <w:p w14:paraId="1C4C8640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0131" w14:textId="77777777" w:rsidR="00A42017" w:rsidRDefault="00A42017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9AA0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E68E" w14:textId="77777777" w:rsidR="00A42017" w:rsidRDefault="00A42017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305ECE4C" w14:textId="77777777" w:rsidR="00A42017" w:rsidRDefault="00A42017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04FD" w14:textId="77777777" w:rsidR="00A42017" w:rsidRDefault="00A42017" w:rsidP="00BC2ED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42017" w14:paraId="2301E4AF" w14:textId="77777777" w:rsidTr="00BC2ED7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E445" w14:textId="77777777" w:rsidR="00A42017" w:rsidRDefault="00A42017" w:rsidP="00BC2ED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FDB6" w14:textId="77777777" w:rsidR="00A42017" w:rsidRDefault="00A42017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165F" w14:textId="77777777" w:rsidR="00A42017" w:rsidRDefault="00A42017" w:rsidP="00BC2E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F986" w14:textId="77777777" w:rsidR="00A42017" w:rsidRDefault="00A42017" w:rsidP="00BC2E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80AB" w14:textId="77777777" w:rsidR="00A42017" w:rsidRDefault="00A42017" w:rsidP="00BC2ED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42017" w14:paraId="3F4255D3" w14:textId="77777777" w:rsidTr="00BC2ED7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C8C6" w14:textId="77777777" w:rsidR="00A42017" w:rsidRDefault="00A42017" w:rsidP="00BC2ED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B14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790ACC1D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2E456A2D" w14:textId="77777777" w:rsidR="00A42017" w:rsidRDefault="00A42017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806FAB8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7ECD2B6C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2007D27C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6722A973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08.11.2022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88C7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64B18A1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59FCA643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C834702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6347FC6E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BABE698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BA3EDE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0AA8D5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10.11.22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D9A7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Marlena Tomaszewska</w:t>
            </w:r>
          </w:p>
          <w:p w14:paraId="1FD9D98D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37BAFB2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3B0FFF5B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WA-12623</w:t>
            </w:r>
          </w:p>
          <w:p w14:paraId="6FC408AB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E8D7451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B42C5B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2166C3C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1431715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08.11.2022  r.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5FF0" w14:textId="77777777" w:rsidR="00A42017" w:rsidRDefault="00A42017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6EE35F1C" w14:textId="77777777" w:rsidR="00A42017" w:rsidRPr="007E4882" w:rsidRDefault="00A42017" w:rsidP="00A42017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38789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p w14:paraId="217862B4" w14:textId="77777777" w:rsidR="00A42017" w:rsidRDefault="00A42017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</w:p>
    <w:p w14:paraId="78C6DD31" w14:textId="1FE7F8C2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Załącznik do Zarządzenia Nr 0050.</w:t>
      </w:r>
      <w:r w:rsidR="00A4201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211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.2022 Burmistrza Miasta Płońsk z dnia </w:t>
      </w:r>
      <w:r w:rsidR="00A4201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10 listopada 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2022 r.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7CD38BDE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6FA57E2C" w14:textId="0F3527B4" w:rsidR="008B740F" w:rsidRPr="008B740F" w:rsidRDefault="005855F3" w:rsidP="008B740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</w:t>
      </w:r>
      <w:r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z a  pierwszy przetarg ustny nieograniczony na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sprzedaż </w:t>
      </w:r>
      <w:r w:rsidR="008B740F" w:rsidRPr="008B7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zabudowanej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nieruchomości </w:t>
      </w:r>
      <w:r w:rsidR="00373E56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gruntowej stanowiącej własność Gminy Miasto Płońsk.</w:t>
      </w:r>
    </w:p>
    <w:p w14:paraId="3E3B7D36" w14:textId="77777777" w:rsidR="005855F3" w:rsidRPr="00B80EF7" w:rsidRDefault="005855F3" w:rsidP="005855F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3F4DF2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14:paraId="255464CE" w14:textId="0CD0766E" w:rsidR="00353F58" w:rsidRPr="002D34CB" w:rsidRDefault="00353F58" w:rsidP="00353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Nieruchomość z</w:t>
      </w:r>
      <w:r w:rsidR="00DD58F4" w:rsidRPr="002D34CB">
        <w:rPr>
          <w:rFonts w:ascii="Times New Roman" w:eastAsia="Times New Roman" w:hAnsi="Times New Roman" w:cs="Times New Roman"/>
          <w:lang w:eastAsia="pl-PL"/>
        </w:rPr>
        <w:t>abudowana</w:t>
      </w:r>
      <w:r w:rsidR="00341056" w:rsidRPr="002D34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62277D" w:rsidRPr="002D34CB">
        <w:rPr>
          <w:rFonts w:ascii="Times New Roman" w:eastAsia="Times New Roman" w:hAnsi="Times New Roman" w:cs="Times New Roman"/>
          <w:lang w:eastAsia="pl-PL"/>
        </w:rPr>
        <w:t>budynkiem mieszkalno-usługowym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piętrowym z poddaszem użytkowym, podpiwniczonym, wielorodzinnym w zabudowie szeregowej oraz zabudowana budynkiem gospodarczym z komórkami lokatorskimi, </w:t>
      </w:r>
      <w:r w:rsidR="00DD58F4" w:rsidRPr="002D34CB">
        <w:rPr>
          <w:rFonts w:ascii="Times New Roman" w:eastAsia="Times New Roman" w:hAnsi="Times New Roman" w:cs="Times New Roman"/>
          <w:lang w:eastAsia="pl-PL"/>
        </w:rPr>
        <w:t>oznaczona numerem ewidencyjnym działki 1391</w:t>
      </w:r>
      <w:r w:rsidR="00341056"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o pow. 0,0</w:t>
      </w:r>
      <w:r w:rsidR="00DD58F4" w:rsidRPr="002D34CB">
        <w:rPr>
          <w:rFonts w:ascii="Times New Roman" w:eastAsia="Times New Roman" w:hAnsi="Times New Roman" w:cs="Times New Roman"/>
          <w:color w:val="000000"/>
          <w:lang w:eastAsia="pl-PL"/>
        </w:rPr>
        <w:t>287</w:t>
      </w:r>
      <w:r w:rsidR="00341056"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ha</w:t>
      </w:r>
      <w:r w:rsidR="00B708F8"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, Pl. 15-go Sierpnia </w:t>
      </w:r>
      <w:r w:rsidR="00DD58F4" w:rsidRPr="002D34CB">
        <w:rPr>
          <w:rFonts w:ascii="Times New Roman" w:eastAsia="Times New Roman" w:hAnsi="Times New Roman" w:cs="Times New Roman"/>
          <w:color w:val="000000"/>
          <w:lang w:eastAsia="pl-PL"/>
        </w:rPr>
        <w:t>18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r w:rsidRPr="002D34CB">
        <w:rPr>
          <w:rFonts w:ascii="Times New Roman" w:eastAsia="Times New Roman" w:hAnsi="Times New Roman" w:cs="Times New Roman"/>
          <w:bCs/>
          <w:lang w:eastAsia="pl-PL"/>
        </w:rPr>
        <w:t>Nieruchomość położona jest na terenie obszaru wpisanego do rejestru zabytków. Wszelkie działania wymagają pozwolenia wojewódzkiego konserwatora zabytków.</w:t>
      </w:r>
    </w:p>
    <w:p w14:paraId="58AAA3A2" w14:textId="12888E5D" w:rsidR="00353F58" w:rsidRPr="002D34CB" w:rsidRDefault="00353F58" w:rsidP="002D3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 xml:space="preserve">Nieruchomość obciążona ograniczonym prawem rzeczowym, tj. służebnością przechodu                i przejazdu pasem szerokości 3,5 m na rzecz każdoczesnego właściciela działki 1390, położonej                  w Płońsku przy Pl. 15-go Sierpnia 19. </w:t>
      </w:r>
    </w:p>
    <w:p w14:paraId="012E9435" w14:textId="2BB9819D" w:rsidR="00ED0B5E" w:rsidRPr="002D34CB" w:rsidRDefault="00341056" w:rsidP="00ED0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</w:t>
      </w:r>
      <w:r w:rsidR="00697D5C"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>1391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 powierzchni 0,0</w:t>
      </w:r>
      <w:r w:rsidR="00697D5C"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>287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2D34CB">
        <w:rPr>
          <w:rFonts w:ascii="Times New Roman" w:eastAsia="Times New Roman" w:hAnsi="Times New Roman" w:cs="Times New Roman"/>
          <w:lang w:eastAsia="pl-PL"/>
        </w:rPr>
        <w:t>KW PL1L/</w:t>
      </w:r>
      <w:r w:rsidR="00697D5C" w:rsidRPr="002D34CB">
        <w:rPr>
          <w:rFonts w:ascii="Times New Roman" w:eastAsia="Times New Roman" w:hAnsi="Times New Roman" w:cs="Times New Roman"/>
          <w:lang w:eastAsia="pl-PL"/>
        </w:rPr>
        <w:t>00000605/2</w:t>
      </w:r>
      <w:r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4BA0F0B7" w14:textId="65159138" w:rsidR="00ED0B5E" w:rsidRPr="002D34CB" w:rsidRDefault="00ED0B5E" w:rsidP="00ED0B5E">
      <w:pPr>
        <w:pStyle w:val="Tekstpodstawowy"/>
        <w:ind w:firstLine="708"/>
        <w:rPr>
          <w:sz w:val="22"/>
          <w:szCs w:val="22"/>
        </w:rPr>
      </w:pPr>
      <w:r w:rsidRPr="002D34CB">
        <w:rPr>
          <w:sz w:val="22"/>
          <w:szCs w:val="22"/>
        </w:rPr>
        <w:t xml:space="preserve">Zgodnie ze Zmianą Miejscowego Planu Ogólnego Zagospodarowania Przestrzennego Miasta Płońsk w wybranych kwartałach miasta, uchwalonego Uchwałą Nr XLV/385/2013 Rady Miejskiej z dnia 19 września 2013 roku (Dz. Urz. Woj. Maz. poz. 11265 z 4 listopada 2013 roku) </w:t>
      </w:r>
      <w:r w:rsidRPr="002D34CB">
        <w:rPr>
          <w:b/>
          <w:sz w:val="22"/>
          <w:szCs w:val="22"/>
        </w:rPr>
        <w:t xml:space="preserve">działka oznaczona nr 1391 </w:t>
      </w:r>
      <w:r w:rsidRPr="002D34CB">
        <w:rPr>
          <w:sz w:val="22"/>
          <w:szCs w:val="22"/>
        </w:rPr>
        <w:t xml:space="preserve">położona jest w obszarze oznaczonym symbolem: 9.U.MN -  tereny zabudowy usługowej i zabudowy mieszkaniowej jednorodzinnej. </w:t>
      </w:r>
    </w:p>
    <w:p w14:paraId="3073E49D" w14:textId="68371D9F" w:rsidR="005855F3" w:rsidRPr="002D34CB" w:rsidRDefault="005855F3" w:rsidP="0062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 w:rsidR="00566D02">
        <w:rPr>
          <w:rFonts w:ascii="Times New Roman" w:eastAsia="Times New Roman" w:hAnsi="Times New Roman" w:cs="Times New Roman"/>
          <w:b/>
          <w:lang w:eastAsia="pl-PL"/>
        </w:rPr>
        <w:t>18.01.2023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roku o godzinie 1</w:t>
      </w:r>
      <w:r w:rsidR="00566D02">
        <w:rPr>
          <w:rFonts w:ascii="Times New Roman" w:eastAsia="Times New Roman" w:hAnsi="Times New Roman" w:cs="Times New Roman"/>
          <w:b/>
          <w:lang w:eastAsia="pl-PL"/>
        </w:rPr>
        <w:t>1</w:t>
      </w:r>
      <w:r w:rsidRPr="002D34C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69163B2A" w14:textId="6431F623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 w:rsidR="00ED0B5E" w:rsidRPr="002D34CB">
        <w:rPr>
          <w:rFonts w:ascii="Times New Roman" w:eastAsia="Times New Roman" w:hAnsi="Times New Roman" w:cs="Times New Roman"/>
          <w:b/>
          <w:lang w:eastAsia="pl-PL"/>
        </w:rPr>
        <w:t>751 109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14E8BC30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3F882F91" w14:textId="79C24352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 w:rsidR="00ED0B5E" w:rsidRPr="002D34CB">
        <w:rPr>
          <w:rFonts w:ascii="Times New Roman" w:eastAsia="Times New Roman" w:hAnsi="Times New Roman" w:cs="Times New Roman"/>
          <w:b/>
          <w:lang w:eastAsia="pl-PL"/>
        </w:rPr>
        <w:t>75.110,90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 w:rsidR="00566D02">
        <w:rPr>
          <w:rFonts w:ascii="Times New Roman" w:eastAsia="Times New Roman" w:hAnsi="Times New Roman" w:cs="Times New Roman"/>
          <w:b/>
          <w:lang w:eastAsia="pl-PL"/>
        </w:rPr>
        <w:t>13.01.2023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roku /włącznie/ na konto Urzędu Miejskiego w Płońsku, Bank Spółdzielczy w Płońsku, nr konta: 73 8230 0007 0004 5636 2000 0003, z dopiskiem „Wadium za </w:t>
      </w:r>
      <w:r w:rsidR="00ED0B5E" w:rsidRPr="002D34CB">
        <w:rPr>
          <w:rFonts w:ascii="Times New Roman" w:eastAsia="Times New Roman" w:hAnsi="Times New Roman" w:cs="Times New Roman"/>
          <w:b/>
          <w:lang w:eastAsia="pl-PL"/>
        </w:rPr>
        <w:t>działkę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nr </w:t>
      </w:r>
      <w:r w:rsidR="00ED0B5E"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1391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 powierzchni 0,</w:t>
      </w:r>
      <w:r w:rsidR="009B3B6E"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 w:rsidR="00ED0B5E"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287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 </w:t>
      </w:r>
      <w:r w:rsidR="00ED0B5E" w:rsidRPr="002D34CB">
        <w:rPr>
          <w:rFonts w:ascii="Times New Roman" w:eastAsia="Times New Roman" w:hAnsi="Times New Roman" w:cs="Times New Roman"/>
          <w:b/>
          <w:lang w:eastAsia="pl-PL"/>
        </w:rPr>
        <w:t xml:space="preserve">        </w:t>
      </w:r>
      <w:r w:rsidR="00566D02">
        <w:rPr>
          <w:rFonts w:ascii="Times New Roman" w:eastAsia="Times New Roman" w:hAnsi="Times New Roman" w:cs="Times New Roman"/>
          <w:b/>
          <w:lang w:eastAsia="pl-PL"/>
        </w:rPr>
        <w:t>13.01.2023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roku /włącznie/,</w:t>
      </w:r>
    </w:p>
    <w:p w14:paraId="66959501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13824492" w14:textId="77777777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078D5C86" w14:textId="3697BDA0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</w:t>
      </w:r>
      <w:r w:rsidR="00566D02">
        <w:rPr>
          <w:rFonts w:ascii="Times New Roman" w:eastAsia="Times New Roman" w:hAnsi="Times New Roman" w:cs="Times New Roman"/>
          <w:lang w:eastAsia="pl-PL"/>
        </w:rPr>
        <w:t> </w:t>
      </w:r>
      <w:r w:rsidRPr="002D34CB">
        <w:rPr>
          <w:rFonts w:ascii="Times New Roman" w:eastAsia="Times New Roman" w:hAnsi="Times New Roman" w:cs="Times New Roman"/>
          <w:lang w:eastAsia="pl-PL"/>
        </w:rPr>
        <w:t>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41FA6C51" w14:textId="76E44837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3F1A3DFC" w14:textId="77777777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przy nabyciu nieruchomości przez cudzoziemca zastosowanie mają  przepisy ustawy z dnia 24 czerwca 1920 r., o nabywaniu nieruchomości przez cudzoziemców (tj. Dz. Urz. z 2017 r., poz. 2278).</w:t>
      </w:r>
    </w:p>
    <w:p w14:paraId="6CC8CF3A" w14:textId="52CAE158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</w:t>
      </w:r>
      <w:r w:rsidRPr="002D34CB">
        <w:rPr>
          <w:rFonts w:ascii="Times New Roman" w:eastAsia="Times New Roman" w:hAnsi="Times New Roman" w:cs="Times New Roman"/>
          <w:lang w:eastAsia="pl-PL"/>
        </w:rPr>
        <w:lastRenderedPageBreak/>
        <w:t>w miejscu i terminie podanym w zawiadomieniu, o którym mowa w art. 41 ust. 2 ustawy z dnia 21</w:t>
      </w:r>
      <w:r w:rsidR="00566D02">
        <w:rPr>
          <w:rFonts w:ascii="Times New Roman" w:eastAsia="Times New Roman" w:hAnsi="Times New Roman" w:cs="Times New Roman"/>
          <w:lang w:eastAsia="pl-PL"/>
        </w:rPr>
        <w:t> 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sierpnia 1997 r. o gospodarce nieruchomościami – organizator przetargu może odstąpić od zawarcia umowy, a wpłacone wadium nie podlega zwrotowi. </w:t>
      </w:r>
    </w:p>
    <w:p w14:paraId="6EC2C660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414136B4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7DDC6B88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0C163FF0" w14:textId="4EA96290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 w:rsidR="007C7A4C">
        <w:rPr>
          <w:rFonts w:ascii="Times New Roman" w:eastAsia="Times New Roman" w:hAnsi="Times New Roman" w:cs="Times New Roman"/>
          <w:color w:val="000000"/>
          <w:lang w:eastAsia="pl-PL"/>
        </w:rPr>
        <w:t>18 października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2022 r.</w:t>
      </w:r>
    </w:p>
    <w:p w14:paraId="4C9F93A8" w14:textId="040F214D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 Dz. U. z 202</w:t>
      </w:r>
      <w:r w:rsidR="009B3B6E" w:rsidRPr="002D34CB">
        <w:rPr>
          <w:rFonts w:ascii="Times New Roman" w:eastAsia="Times New Roman" w:hAnsi="Times New Roman" w:cs="Times New Roman"/>
          <w:lang w:eastAsia="pl-PL"/>
        </w:rPr>
        <w:t>2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r.,  poz. </w:t>
      </w:r>
      <w:r w:rsidR="009B3B6E" w:rsidRPr="002D34CB">
        <w:rPr>
          <w:rFonts w:ascii="Times New Roman" w:eastAsia="Times New Roman" w:hAnsi="Times New Roman" w:cs="Times New Roman"/>
          <w:lang w:eastAsia="pl-PL"/>
        </w:rPr>
        <w:t>931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ze zm./, </w:t>
      </w:r>
      <w:r w:rsidR="00AB6640" w:rsidRPr="002D34CB">
        <w:rPr>
          <w:rFonts w:ascii="Times New Roman" w:eastAsia="Times New Roman" w:hAnsi="Times New Roman" w:cs="Times New Roman"/>
          <w:lang w:eastAsia="pl-PL"/>
        </w:rPr>
        <w:t>zbycie przedmiotowej nieruchomości zwolnione jest z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poda</w:t>
      </w:r>
      <w:r w:rsidR="00AB6640" w:rsidRPr="002D34CB">
        <w:rPr>
          <w:rFonts w:ascii="Times New Roman" w:eastAsia="Times New Roman" w:hAnsi="Times New Roman" w:cs="Times New Roman"/>
          <w:lang w:eastAsia="pl-PL"/>
        </w:rPr>
        <w:t>tku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VAT</w:t>
      </w:r>
      <w:r w:rsidR="00AB6640"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20F07A16" w14:textId="77777777" w:rsidR="005855F3" w:rsidRPr="002D34CB" w:rsidRDefault="005855F3" w:rsidP="005855F3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6B94D400" w14:textId="4FBA43F8" w:rsidR="009418E6" w:rsidRPr="002D34CB" w:rsidRDefault="005855F3" w:rsidP="000678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2021, poz. 1899 ze zm. ),  ustawie o samorządzie gminnym (Dz. U. z 202</w:t>
      </w:r>
      <w:r w:rsidR="0018708D" w:rsidRPr="002D34CB">
        <w:rPr>
          <w:rFonts w:ascii="Times New Roman" w:eastAsia="Times New Roman" w:hAnsi="Times New Roman" w:cs="Times New Roman"/>
          <w:lang w:eastAsia="pl-PL"/>
        </w:rPr>
        <w:t>2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8708D" w:rsidRPr="002D34CB">
        <w:rPr>
          <w:rFonts w:ascii="Times New Roman" w:eastAsia="Times New Roman" w:hAnsi="Times New Roman" w:cs="Times New Roman"/>
          <w:lang w:eastAsia="pl-PL"/>
        </w:rPr>
        <w:t>559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ze zm.), rozporządzeniu Rady Ministrów z dnia 14 września 2004 roku w sprawie sposobu i trybu przeprowadzania przetargów oraz rokowań na zbycie nieruchomości </w:t>
      </w:r>
      <w:r w:rsidR="006B5D1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(Dz. U. z 2021 r., poz. 2213), oraz zgodnie z ustaleniami Rady Miejskiej w Płońsku określonymi w Uchwale 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>Nr</w:t>
      </w:r>
      <w:r w:rsidR="00067857" w:rsidRPr="002D34CB">
        <w:rPr>
          <w:rFonts w:ascii="Times New Roman" w:eastAsia="Times New Roman" w:hAnsi="Times New Roman" w:cs="Times New Roman"/>
          <w:bCs/>
          <w:lang w:eastAsia="pl-PL"/>
        </w:rPr>
        <w:t> 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 xml:space="preserve">VI/50/11 Rady Miejskiej w Płońsku z dnia 20 stycznia 2011 r. w sprawie zbycia nieruchomości, stanowiących własność Gminy Miasto Płońsk, położonych w obrębie rynku miasta, </w:t>
      </w:r>
      <w:r w:rsidR="006B5D17">
        <w:rPr>
          <w:rFonts w:ascii="Times New Roman" w:eastAsia="Times New Roman" w:hAnsi="Times New Roman" w:cs="Times New Roman"/>
          <w:bCs/>
          <w:lang w:eastAsia="pl-PL"/>
        </w:rPr>
        <w:t xml:space="preserve">       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>tj. ulic: Grunwaldzkiej, Zduńskiej, Płockiej, Placu 15-go Sierpnia, 19-go Stycznia oraz Uchwale Nr</w:t>
      </w:r>
      <w:r w:rsidR="00067857" w:rsidRPr="002D34CB">
        <w:rPr>
          <w:rFonts w:ascii="Times New Roman" w:eastAsia="Times New Roman" w:hAnsi="Times New Roman" w:cs="Times New Roman"/>
          <w:bCs/>
          <w:lang w:eastAsia="pl-PL"/>
        </w:rPr>
        <w:t> 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>LVIII/499/2014 Rady Miejskiej w Płońsku z dnia 15 lipca 2014 roku w sprawie ustanowienia służebności gruntowej polegającej na prawie przechodu i przejazdu na nieruchomości oznaczonej numerem ewidencyjnym działki 1394</w:t>
      </w:r>
      <w:r w:rsidR="00067857" w:rsidRPr="002D34CB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EEEE024" w14:textId="77777777" w:rsidR="005855F3" w:rsidRPr="002D34CB" w:rsidRDefault="005855F3" w:rsidP="000678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6D19AA01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W przypadku wystąpienia zagrożenia epidemicznego w Urzędzie Miejskim w Płońsku przetarg może zostać przeprowadzony przy użyciu środków komunikacji elektronicznej.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o przeprowadzeniu przetargu przy użyciu środków komunikacji elektronicznej zamieszczona zostanie w Biuletynie Informacji Publicznej Urzędu Miejskiego w Płońsku, na okres co najmniej 7 dni przed otwarciem przetargu, ze wskazaniem w jaki sposób przy użyciu tych środków uczestnik przetargu będzie mógł w nim uczestniczyć.</w:t>
      </w:r>
    </w:p>
    <w:p w14:paraId="0C9BDBE8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52500A5A" w14:textId="7DBA9F93" w:rsidR="005855F3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63AA0BF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9F71F" w14:textId="48FA1C0F" w:rsidR="005855F3" w:rsidRPr="00282DA9" w:rsidRDefault="005855F3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 w:rsidR="00566D02">
        <w:rPr>
          <w:rFonts w:ascii="Times New Roman" w:eastAsia="Times New Roman" w:hAnsi="Times New Roman" w:cs="Times New Roman"/>
          <w:lang w:eastAsia="pl-PL"/>
        </w:rPr>
        <w:t>10.11.</w:t>
      </w:r>
      <w:r w:rsidRPr="00B80EF7">
        <w:rPr>
          <w:rFonts w:ascii="Times New Roman" w:eastAsia="Times New Roman" w:hAnsi="Times New Roman" w:cs="Times New Roman"/>
          <w:lang w:eastAsia="pl-PL"/>
        </w:rPr>
        <w:t>2022 r.</w:t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DCA42CB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/-/</w:t>
      </w:r>
    </w:p>
    <w:p w14:paraId="43713A1E" w14:textId="12748C1A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69CF589A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FBC028" w14:textId="77777777" w:rsidR="009B3B6E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EFCABB" w14:textId="5D079A64" w:rsidR="005855F3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Sporz. inspektor M. Olechowicz      </w:t>
      </w:r>
    </w:p>
    <w:p w14:paraId="79B6E2ED" w14:textId="782CA437" w:rsidR="009B3B6E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A4D793" w14:textId="77777777" w:rsidR="009B3B6E" w:rsidRPr="00B80EF7" w:rsidRDefault="009B3B6E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D4C24" w14:textId="0024D668" w:rsidR="00E955C3" w:rsidRPr="00282DA9" w:rsidRDefault="005855F3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Spr. dyrektor E. Grzeszczak</w:t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</w:p>
    <w:sectPr w:rsidR="00E955C3" w:rsidRPr="00282DA9" w:rsidSect="00282DA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3551" w14:textId="77777777" w:rsidR="00B41A7A" w:rsidRDefault="00B41A7A">
      <w:pPr>
        <w:spacing w:after="0" w:line="240" w:lineRule="auto"/>
      </w:pPr>
      <w:r>
        <w:separator/>
      </w:r>
    </w:p>
  </w:endnote>
  <w:endnote w:type="continuationSeparator" w:id="0">
    <w:p w14:paraId="5FC49814" w14:textId="77777777" w:rsidR="00B41A7A" w:rsidRDefault="00B4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184A" w14:textId="77777777" w:rsidR="00B41A7A" w:rsidRDefault="00B41A7A">
      <w:pPr>
        <w:spacing w:after="0" w:line="240" w:lineRule="auto"/>
      </w:pPr>
      <w:r>
        <w:separator/>
      </w:r>
    </w:p>
  </w:footnote>
  <w:footnote w:type="continuationSeparator" w:id="0">
    <w:p w14:paraId="4A6AE4C8" w14:textId="77777777" w:rsidR="00B41A7A" w:rsidRDefault="00B4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25402"/>
    <w:rsid w:val="00067857"/>
    <w:rsid w:val="0008628E"/>
    <w:rsid w:val="00093CE3"/>
    <w:rsid w:val="0018708D"/>
    <w:rsid w:val="001C60D2"/>
    <w:rsid w:val="001F0593"/>
    <w:rsid w:val="00213A2E"/>
    <w:rsid w:val="00274B2D"/>
    <w:rsid w:val="00282DA9"/>
    <w:rsid w:val="002B585D"/>
    <w:rsid w:val="002C15B8"/>
    <w:rsid w:val="002D34CB"/>
    <w:rsid w:val="002E0C93"/>
    <w:rsid w:val="00341056"/>
    <w:rsid w:val="003447A7"/>
    <w:rsid w:val="00353F58"/>
    <w:rsid w:val="00373E56"/>
    <w:rsid w:val="0038789B"/>
    <w:rsid w:val="00393DA3"/>
    <w:rsid w:val="003A65E0"/>
    <w:rsid w:val="004557B5"/>
    <w:rsid w:val="00471876"/>
    <w:rsid w:val="00480C04"/>
    <w:rsid w:val="00527818"/>
    <w:rsid w:val="00566D02"/>
    <w:rsid w:val="005855F3"/>
    <w:rsid w:val="00591E5A"/>
    <w:rsid w:val="005E3B69"/>
    <w:rsid w:val="0062277D"/>
    <w:rsid w:val="006474F3"/>
    <w:rsid w:val="00695515"/>
    <w:rsid w:val="00697D5C"/>
    <w:rsid w:val="006A13F4"/>
    <w:rsid w:val="006A6390"/>
    <w:rsid w:val="006B5D17"/>
    <w:rsid w:val="00700621"/>
    <w:rsid w:val="007157CA"/>
    <w:rsid w:val="0072342E"/>
    <w:rsid w:val="0076024C"/>
    <w:rsid w:val="00787ECD"/>
    <w:rsid w:val="007C7A4C"/>
    <w:rsid w:val="007F2CAC"/>
    <w:rsid w:val="00800245"/>
    <w:rsid w:val="00823C34"/>
    <w:rsid w:val="00893631"/>
    <w:rsid w:val="00896117"/>
    <w:rsid w:val="008B0C3D"/>
    <w:rsid w:val="008B740F"/>
    <w:rsid w:val="008D17B7"/>
    <w:rsid w:val="008D5FDB"/>
    <w:rsid w:val="008F3ACA"/>
    <w:rsid w:val="009114B6"/>
    <w:rsid w:val="009418E6"/>
    <w:rsid w:val="00947B03"/>
    <w:rsid w:val="009608DA"/>
    <w:rsid w:val="009B3B6E"/>
    <w:rsid w:val="00A12FD3"/>
    <w:rsid w:val="00A156F8"/>
    <w:rsid w:val="00A35889"/>
    <w:rsid w:val="00A42017"/>
    <w:rsid w:val="00A715B6"/>
    <w:rsid w:val="00AB6640"/>
    <w:rsid w:val="00AE6FBA"/>
    <w:rsid w:val="00AF081F"/>
    <w:rsid w:val="00B41A7A"/>
    <w:rsid w:val="00B708F8"/>
    <w:rsid w:val="00BC7C91"/>
    <w:rsid w:val="00BF3995"/>
    <w:rsid w:val="00C47FD0"/>
    <w:rsid w:val="00C83F96"/>
    <w:rsid w:val="00CC6324"/>
    <w:rsid w:val="00D24A9C"/>
    <w:rsid w:val="00DA55A2"/>
    <w:rsid w:val="00DD58F4"/>
    <w:rsid w:val="00E13DC3"/>
    <w:rsid w:val="00E52B6D"/>
    <w:rsid w:val="00E955C3"/>
    <w:rsid w:val="00E971B7"/>
    <w:rsid w:val="00ED0B5E"/>
    <w:rsid w:val="00F83B36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D0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0B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1513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81</cp:revision>
  <cp:lastPrinted>2022-08-22T14:42:00Z</cp:lastPrinted>
  <dcterms:created xsi:type="dcterms:W3CDTF">2022-01-19T12:37:00Z</dcterms:created>
  <dcterms:modified xsi:type="dcterms:W3CDTF">2022-11-14T10:29:00Z</dcterms:modified>
</cp:coreProperties>
</file>