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D8F3" w14:textId="716ECF00" w:rsidR="00552BF9" w:rsidRPr="00552BF9" w:rsidRDefault="0055063F" w:rsidP="0055063F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552BF9" w:rsidRPr="00552BF9">
        <w:rPr>
          <w:rFonts w:ascii="Times New Roman" w:eastAsia="Times New Roman" w:hAnsi="Times New Roman" w:cs="Times New Roman"/>
          <w:b/>
          <w:bCs/>
          <w:lang w:eastAsia="pl-PL"/>
        </w:rPr>
        <w:t>F/I/7.5/01/01</w:t>
      </w:r>
    </w:p>
    <w:p w14:paraId="2C3FB11A" w14:textId="77777777" w:rsidR="00552BF9" w:rsidRPr="00552BF9" w:rsidRDefault="00552BF9" w:rsidP="0055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14:paraId="227A0F95" w14:textId="77777777" w:rsidR="00552BF9" w:rsidRPr="00552BF9" w:rsidRDefault="00552BF9" w:rsidP="0055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552BF9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0050.10.2022</w:t>
      </w:r>
    </w:p>
    <w:p w14:paraId="3FB49880" w14:textId="77777777" w:rsidR="00552BF9" w:rsidRPr="00552BF9" w:rsidRDefault="00552BF9" w:rsidP="0055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552BF9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0E4B4A62" w14:textId="77777777" w:rsidR="00552BF9" w:rsidRPr="00552BF9" w:rsidRDefault="00552BF9" w:rsidP="00552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552BF9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 dnia 19 stycznia 2022 r.</w:t>
      </w:r>
    </w:p>
    <w:p w14:paraId="797149F2" w14:textId="77777777" w:rsidR="00552BF9" w:rsidRPr="00552BF9" w:rsidRDefault="00552BF9" w:rsidP="0055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0A2EB989" w14:textId="77777777" w:rsidR="00552BF9" w:rsidRPr="00552BF9" w:rsidRDefault="00552BF9" w:rsidP="0055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2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uchylenia zarządzenia Burmistrza Miasta Płońsk Nr 0152-9/09 z dnia            27 lutego 2009 r. w sprawie przyjęcia regulaminu pracy Komisji Przetargowej do przeprowadzania przetargów ustnych nieograniczonych na zbycie nieruchomości gruntowych, stanowiących własność Gminy Miasto Płońsk.</w:t>
      </w:r>
    </w:p>
    <w:p w14:paraId="3D90708C" w14:textId="77777777" w:rsidR="00552BF9" w:rsidRPr="00552BF9" w:rsidRDefault="00552BF9" w:rsidP="00552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3A720A" w14:textId="77777777" w:rsidR="00552BF9" w:rsidRPr="00552BF9" w:rsidRDefault="00552BF9" w:rsidP="00552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BF9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552BF9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 3 ustawy z dnia 8 marca 1990 roku o samorządzie gminnym (Dz. U. z 2021 r., poz. 1372 ze zm.), art. 38 ust. 1 ustawy z dnia 21 sierpnia 1997 roku o gospodarce nieruchomościami</w:t>
      </w:r>
      <w:r w:rsidRPr="00552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2BF9">
        <w:rPr>
          <w:rFonts w:ascii="Times New Roman" w:eastAsia="Times New Roman" w:hAnsi="Times New Roman" w:cs="Times New Roman"/>
          <w:sz w:val="24"/>
          <w:szCs w:val="20"/>
          <w:lang w:eastAsia="pl-PL"/>
        </w:rPr>
        <w:t>(Dz. U. z 2021 r., poz. 1899 ze zm.)</w:t>
      </w:r>
      <w:r w:rsidRPr="00552BF9">
        <w:rPr>
          <w:rFonts w:ascii="Times New Roman" w:eastAsia="Times New Roman" w:hAnsi="Times New Roman" w:cs="Times New Roman"/>
          <w:sz w:val="24"/>
          <w:szCs w:val="24"/>
          <w:lang w:eastAsia="pl-PL"/>
        </w:rPr>
        <w:t>,  oraz §</w:t>
      </w:r>
      <w:r w:rsidRPr="00552BF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8 rozporządzenia Rady Ministrów z dnia 14 września 2004 roku w sprawie sposobu i trybu przeprowadzania przetargów oraz rokowań na zbycie nieruchomości (Dz. U. z 2021 r., poz. 2213)  z a r z ą d z a m,  co następuje:</w:t>
      </w:r>
    </w:p>
    <w:p w14:paraId="0235D8E8" w14:textId="77777777" w:rsidR="00552BF9" w:rsidRPr="00552BF9" w:rsidRDefault="00552BF9" w:rsidP="00552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BF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66CEE5A4" w14:textId="77777777" w:rsidR="00552BF9" w:rsidRPr="00552BF9" w:rsidRDefault="00552BF9" w:rsidP="00552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BF9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2A4CA89D" w14:textId="77777777" w:rsidR="00552BF9" w:rsidRPr="00552BF9" w:rsidRDefault="00552BF9" w:rsidP="00552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ED45F5" w14:textId="77777777" w:rsidR="00552BF9" w:rsidRPr="00552BF9" w:rsidRDefault="00552BF9" w:rsidP="0055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BF9">
        <w:rPr>
          <w:rFonts w:ascii="Times New Roman" w:eastAsia="Times New Roman" w:hAnsi="Times New Roman" w:cs="Times New Roman"/>
          <w:sz w:val="24"/>
          <w:szCs w:val="24"/>
          <w:lang w:eastAsia="pl-PL"/>
        </w:rPr>
        <w:t>1.  Uchyla się zarządzenie Burmistrza Miasta Płońsk Nr 0152-9/09 z dnia 27 lutego 2009 r. w sprawie przyjęcia regulaminu pracy Komisji Przetargowej do przeprowadzania przetargów ustnych nieograniczonych na zbycie nieruchomości gruntowych, stanowiących własność Gminy Miasto Płońsk.</w:t>
      </w:r>
    </w:p>
    <w:p w14:paraId="7EA1A74F" w14:textId="77777777" w:rsidR="00552BF9" w:rsidRPr="00552BF9" w:rsidRDefault="00552BF9" w:rsidP="0055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9C83B4" w14:textId="77777777" w:rsidR="00552BF9" w:rsidRPr="00552BF9" w:rsidRDefault="00552BF9" w:rsidP="00552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BF9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1754991" w14:textId="77777777" w:rsidR="00552BF9" w:rsidRPr="00552BF9" w:rsidRDefault="00552BF9" w:rsidP="0055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BF9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Wykonanie zarządzenia powierza się Dyrektorowi Wydziału Planowania Przestrzennego i Gospodarki Nieruchomościami.</w:t>
      </w:r>
    </w:p>
    <w:p w14:paraId="0B93E37F" w14:textId="77777777" w:rsidR="00552BF9" w:rsidRPr="00552BF9" w:rsidRDefault="00552BF9" w:rsidP="0055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8B2BDF" w14:textId="77777777" w:rsidR="00552BF9" w:rsidRPr="00552BF9" w:rsidRDefault="00552BF9" w:rsidP="00552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BF9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4D1ED9D9" w14:textId="77777777" w:rsidR="00552BF9" w:rsidRPr="00552BF9" w:rsidRDefault="00552BF9" w:rsidP="00552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983519" w14:textId="77777777" w:rsidR="00552BF9" w:rsidRPr="00552BF9" w:rsidRDefault="00552BF9" w:rsidP="0055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BF9">
        <w:rPr>
          <w:rFonts w:ascii="Times New Roman" w:eastAsia="Times New Roman" w:hAnsi="Times New Roman" w:cs="Times New Roman"/>
          <w:sz w:val="24"/>
          <w:szCs w:val="24"/>
          <w:lang w:eastAsia="pl-PL"/>
        </w:rPr>
        <w:t>3. Zarządzenie wchodzi w życie z dniem podpisania.</w:t>
      </w:r>
    </w:p>
    <w:p w14:paraId="7139BCB2" w14:textId="77777777" w:rsidR="00552BF9" w:rsidRPr="00552BF9" w:rsidRDefault="00552BF9" w:rsidP="0055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8F6D8" w14:textId="77777777" w:rsidR="00552BF9" w:rsidRPr="00552BF9" w:rsidRDefault="00552BF9" w:rsidP="00552BF9">
      <w:pPr>
        <w:keepNext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2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25F291D0" w14:textId="77777777" w:rsidR="00552BF9" w:rsidRPr="00552BF9" w:rsidRDefault="00552BF9" w:rsidP="0055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0AE21" w14:textId="77777777" w:rsidR="00552BF9" w:rsidRPr="00552BF9" w:rsidRDefault="00552BF9" w:rsidP="00552BF9">
      <w:pPr>
        <w:keepNext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2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Andrzej Pietrasik</w:t>
      </w:r>
    </w:p>
    <w:p w14:paraId="11B51277" w14:textId="77777777" w:rsidR="00552BF9" w:rsidRPr="00552BF9" w:rsidRDefault="00552BF9" w:rsidP="00552BF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2234"/>
        <w:gridCol w:w="2148"/>
        <w:gridCol w:w="2046"/>
        <w:gridCol w:w="939"/>
      </w:tblGrid>
      <w:tr w:rsidR="00552BF9" w:rsidRPr="00552BF9" w14:paraId="2CD1DCB2" w14:textId="77777777" w:rsidTr="003E429B">
        <w:trPr>
          <w:cantSplit/>
          <w:trHeight w:val="407"/>
        </w:trPr>
        <w:tc>
          <w:tcPr>
            <w:tcW w:w="1368" w:type="dxa"/>
            <w:vAlign w:val="center"/>
          </w:tcPr>
          <w:p w14:paraId="6A9216FA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vAlign w:val="center"/>
          </w:tcPr>
          <w:p w14:paraId="0188540F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vAlign w:val="center"/>
          </w:tcPr>
          <w:p w14:paraId="660D71C1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552BF9" w:rsidRPr="00552BF9" w14:paraId="30E79550" w14:textId="77777777" w:rsidTr="003E429B">
        <w:trPr>
          <w:cantSplit/>
          <w:trHeight w:val="457"/>
        </w:trPr>
        <w:tc>
          <w:tcPr>
            <w:tcW w:w="1368" w:type="dxa"/>
            <w:vMerge w:val="restart"/>
          </w:tcPr>
          <w:p w14:paraId="0A0C66F8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18D6E474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zajmowane stanowisko</w:t>
            </w:r>
          </w:p>
          <w:p w14:paraId="0706FE00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4B00E5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14:paraId="026E2231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gospodarki nieruchomościami</w:t>
            </w:r>
          </w:p>
          <w:p w14:paraId="562272D6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9C6F10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5D71D5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E4DAFE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Monika Olechowicz</w:t>
            </w:r>
          </w:p>
          <w:p w14:paraId="2BB1E7E4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19.01.2022  r.</w:t>
            </w:r>
          </w:p>
        </w:tc>
        <w:tc>
          <w:tcPr>
            <w:tcW w:w="2340" w:type="dxa"/>
            <w:vAlign w:val="center"/>
          </w:tcPr>
          <w:p w14:paraId="6319D058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vAlign w:val="center"/>
          </w:tcPr>
          <w:p w14:paraId="705ABAD9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vAlign w:val="center"/>
          </w:tcPr>
          <w:p w14:paraId="63BF12D6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34428D42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</w:t>
            </w:r>
            <w:proofErr w:type="spellEnd"/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prawnym</w:t>
            </w:r>
          </w:p>
        </w:tc>
        <w:tc>
          <w:tcPr>
            <w:tcW w:w="1004" w:type="dxa"/>
            <w:vMerge/>
            <w:vAlign w:val="center"/>
          </w:tcPr>
          <w:p w14:paraId="7831FDEE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52BF9" w:rsidRPr="00552BF9" w14:paraId="25EB5A27" w14:textId="77777777" w:rsidTr="003E429B">
        <w:trPr>
          <w:cantSplit/>
          <w:trHeight w:val="207"/>
        </w:trPr>
        <w:tc>
          <w:tcPr>
            <w:tcW w:w="1368" w:type="dxa"/>
            <w:vMerge/>
          </w:tcPr>
          <w:p w14:paraId="3F57EFA9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14:paraId="2B91F8D1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formalno- rachunkowym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340" w:type="dxa"/>
            <w:vMerge/>
          </w:tcPr>
          <w:p w14:paraId="1A033C46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/>
          </w:tcPr>
          <w:p w14:paraId="092C14D0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vMerge/>
          </w:tcPr>
          <w:p w14:paraId="7B2718B2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52BF9" w:rsidRPr="00552BF9" w14:paraId="3A15CC01" w14:textId="77777777" w:rsidTr="003E429B">
        <w:trPr>
          <w:cantSplit/>
          <w:trHeight w:val="1245"/>
        </w:trPr>
        <w:tc>
          <w:tcPr>
            <w:tcW w:w="1368" w:type="dxa"/>
            <w:vMerge/>
          </w:tcPr>
          <w:p w14:paraId="50EE5CD0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14:paraId="636B7ED0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14:paraId="2DECD6F1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71FEAC2C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521FFEE8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82EBEA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Ewa Grzeszczak</w:t>
            </w:r>
          </w:p>
          <w:p w14:paraId="29A13D7C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19.01.2022</w:t>
            </w:r>
            <w:r w:rsidRPr="00552B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40" w:type="dxa"/>
          </w:tcPr>
          <w:p w14:paraId="29C090D8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817D4B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11B08363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BAD17F9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7A7D8F55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F0B4F4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65ABEE5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19.1.22 </w:t>
            </w:r>
          </w:p>
        </w:tc>
        <w:tc>
          <w:tcPr>
            <w:tcW w:w="2160" w:type="dxa"/>
          </w:tcPr>
          <w:p w14:paraId="725A3141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Marlena Tomaszewska </w:t>
            </w:r>
          </w:p>
          <w:p w14:paraId="09207132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3CA331E7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WA-12623</w:t>
            </w:r>
          </w:p>
          <w:p w14:paraId="5BBE413C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D97E3A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CC5256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7F69DB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19.01.22 r.</w:t>
            </w:r>
          </w:p>
        </w:tc>
        <w:tc>
          <w:tcPr>
            <w:tcW w:w="1004" w:type="dxa"/>
          </w:tcPr>
          <w:p w14:paraId="060CF4BE" w14:textId="77777777" w:rsidR="00552BF9" w:rsidRPr="00552BF9" w:rsidRDefault="00552BF9" w:rsidP="00552B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1</w:t>
            </w:r>
          </w:p>
        </w:tc>
      </w:tr>
    </w:tbl>
    <w:p w14:paraId="714017EE" w14:textId="77777777" w:rsidR="00552BF9" w:rsidRPr="00552BF9" w:rsidRDefault="00552BF9" w:rsidP="00552BF9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</w:pPr>
      <w:r w:rsidRPr="00552BF9">
        <w:rPr>
          <w:rFonts w:ascii="Times New Roman" w:eastAsia="Times New Roman" w:hAnsi="Times New Roman" w:cs="Times New Roman"/>
          <w:iCs/>
          <w:sz w:val="18"/>
          <w:szCs w:val="24"/>
          <w:lang w:eastAsia="pl-PL"/>
        </w:rPr>
        <w:t>*niepotrzebne skreślić</w:t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</w:p>
    <w:p w14:paraId="3E34E435" w14:textId="7B0B910F" w:rsidR="002D278E" w:rsidRPr="00552BF9" w:rsidRDefault="00552BF9" w:rsidP="00552BF9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52BF9">
        <w:rPr>
          <w:rFonts w:ascii="Times New Roman" w:eastAsia="Times New Roman" w:hAnsi="Times New Roman" w:cs="Times New Roman"/>
          <w:sz w:val="20"/>
          <w:szCs w:val="24"/>
          <w:lang w:eastAsia="pl-PL"/>
        </w:rPr>
        <w:t>1/1</w:t>
      </w:r>
    </w:p>
    <w:sectPr w:rsidR="002D278E" w:rsidRPr="00552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05"/>
    <w:rsid w:val="00230805"/>
    <w:rsid w:val="002D278E"/>
    <w:rsid w:val="0055063F"/>
    <w:rsid w:val="0055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066E"/>
  <w15:chartTrackingRefBased/>
  <w15:docId w15:val="{4CEA6950-92F2-499F-AB80-4CE820EE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3</cp:revision>
  <dcterms:created xsi:type="dcterms:W3CDTF">2022-01-19T13:11:00Z</dcterms:created>
  <dcterms:modified xsi:type="dcterms:W3CDTF">2022-01-19T13:12:00Z</dcterms:modified>
</cp:coreProperties>
</file>