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E696" w14:textId="4E9C4021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 xml:space="preserve">                    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</w:r>
      <w:r w:rsidR="002E7D0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</w:t>
      </w:r>
      <w:r w:rsidRPr="003D4DA5"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15EC0A0C" w14:textId="51DF74F3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</w:t>
      </w:r>
      <w:r w:rsidR="002978C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  <w:r w:rsidR="0024778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158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</w:t>
      </w:r>
      <w:r w:rsidR="002978C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</w:p>
    <w:p w14:paraId="1B4A2416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06571C8A" w14:textId="0F02C184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24778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14.11.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</w:t>
      </w:r>
      <w:r w:rsidR="002978C0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56EE849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7627ADE" w14:textId="77777777" w:rsidR="003D4DA5" w:rsidRPr="003D4DA5" w:rsidRDefault="003D4DA5" w:rsidP="003D4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4F3F4D7B" w14:textId="46FF3F03" w:rsidR="003C3E3E" w:rsidRDefault="003D4DA5" w:rsidP="00F7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w sprawie powołania Komisji Przetargowej do przeprowadzenia </w:t>
      </w:r>
      <w:r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</w:t>
      </w:r>
      <w:r w:rsidR="006B24B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lokalu mieszkalnego </w:t>
      </w:r>
      <w:r w:rsidR="0024223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nr 22 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stanowiąc</w:t>
      </w:r>
      <w:r w:rsidR="003C3E3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ego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własność Gminy Miasto Płońsk, położone</w:t>
      </w:r>
      <w:r w:rsidR="003C3E3E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go</w:t>
      </w:r>
      <w:r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w Płońsku</w:t>
      </w:r>
      <w:r w:rsidR="0014433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</w:t>
      </w:r>
      <w:r w:rsidR="00144335" w:rsidRPr="0014433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budynku przy</w:t>
      </w:r>
      <w:r w:rsidR="0024223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</w:t>
      </w:r>
      <w:r w:rsidR="00144335" w:rsidRPr="0014433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ul. Północnej 10.</w:t>
      </w:r>
    </w:p>
    <w:p w14:paraId="634647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2ABAC8" w14:textId="5C8DCD06" w:rsidR="003D4DA5" w:rsidRPr="003D4DA5" w:rsidRDefault="003D4DA5" w:rsidP="003D4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30 ust. 2 pkt 3 ustawy z dnia 8 marca 1990 roku o samorządzie gminnym (Dz. U. z 202</w:t>
      </w:r>
      <w:r w:rsidR="001670BA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1670BA">
        <w:rPr>
          <w:rFonts w:ascii="Times New Roman" w:eastAsia="Times New Roman" w:hAnsi="Times New Roman" w:cs="Times New Roman"/>
          <w:sz w:val="24"/>
          <w:szCs w:val="20"/>
          <w:lang w:eastAsia="pl-PL"/>
        </w:rPr>
        <w:t>40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38 ust. 1 ustawy z dnia 21 sierpnia 1997 roku o gospodarce nieruchomościami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 202</w:t>
      </w:r>
      <w:r w:rsidR="001670BA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1670BA">
        <w:rPr>
          <w:rFonts w:ascii="Times New Roman" w:eastAsia="Times New Roman" w:hAnsi="Times New Roman" w:cs="Times New Roman"/>
          <w:sz w:val="24"/>
          <w:szCs w:val="20"/>
          <w:lang w:eastAsia="pl-PL"/>
        </w:rPr>
        <w:t>344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,  oraz §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 rozporządzenia Rady Ministrów z dnia 14 września 2004 roku w sprawie sposobu i trybu przeprowadzania przetargów oraz rokowań na zbycie nieruchomości (</w:t>
      </w:r>
      <w:r w:rsidR="00F7491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tj.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Dz. U. z 2021 r., poz. 2213)  </w:t>
      </w:r>
      <w:r w:rsidR="00E95A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3D4DA5">
        <w:rPr>
          <w:rFonts w:ascii="Times New Roman" w:eastAsia="Times New Roman" w:hAnsi="Times New Roman" w:cs="Times New Roman"/>
          <w:sz w:val="24"/>
          <w:szCs w:val="20"/>
          <w:lang w:eastAsia="pl-PL"/>
        </w:rPr>
        <w:t>z a r z ą d z a m,  co następuje:</w:t>
      </w:r>
    </w:p>
    <w:p w14:paraId="744C41A7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F89F2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DBE082" w14:textId="77777777" w:rsid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5FF477BD" w14:textId="77777777" w:rsidR="000709ED" w:rsidRPr="003D4DA5" w:rsidRDefault="000709ED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09BA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Powołać Komisję Przetargową w składzie:</w:t>
      </w:r>
    </w:p>
    <w:p w14:paraId="6AA0AA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0C10B4A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 Grzeszczak Ewa</w:t>
      </w:r>
    </w:p>
    <w:p w14:paraId="78DAD83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4C67C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Stasiak Marzanna</w:t>
      </w:r>
    </w:p>
    <w:p w14:paraId="125F7876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D129E" w14:textId="77777777" w:rsidR="003D4DA5" w:rsidRPr="003D4DA5" w:rsidRDefault="003D4DA5" w:rsidP="003D4D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 Nowakowski Benedykt</w:t>
      </w:r>
    </w:p>
    <w:p w14:paraId="6BE029B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E18B2" w14:textId="4C1F2722" w:rsidR="003D4DA5" w:rsidRPr="00FB7EE2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Celem Komisji jest przeprowadzenie przetargu ustnego nie</w:t>
      </w:r>
      <w:r w:rsidRPr="003D4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ograniczonego na sprzedaż</w:t>
      </w:r>
      <w:r w:rsidR="00FB7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B7EE2" w:rsidRPr="00FB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mieszkalnego </w:t>
      </w:r>
      <w:r w:rsidR="00FB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22, </w:t>
      </w:r>
      <w:r w:rsidR="00FB7EE2" w:rsidRPr="00FB7EE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stanowiącego własność Gminy Miasto Płońsk, położonego w Płońsku </w:t>
      </w:r>
      <w:r w:rsidR="00FB7EE2" w:rsidRPr="0014433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7E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7EE2" w:rsidRPr="00144335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przy ul. Północnej 10</w:t>
      </w:r>
      <w:r w:rsidRPr="003D4D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3D4DA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3D4DA5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zgodnie 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Rady Ministrów z dnia 14 września 2004 roku w sprawie sposobu i trybu przeprowadzania przetargów oraz rokowań na zbycie nieruchomości (Dz. U. z 2021 r., poz. 2213).</w:t>
      </w:r>
    </w:p>
    <w:p w14:paraId="5EF620D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65FC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Komisja prowadzi prace, jeśli w jej posiedzeniach bierze udział  co najmniej 2 członków.</w:t>
      </w:r>
    </w:p>
    <w:p w14:paraId="43A4107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82BD4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225616E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90F7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przewodniczącego Komisji należy w szczególności:</w:t>
      </w:r>
    </w:p>
    <w:p w14:paraId="6593B5AD" w14:textId="77777777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o zasadach przeprowadzenia przetargu;</w:t>
      </w:r>
    </w:p>
    <w:p w14:paraId="6EAD9F70" w14:textId="100BC628" w:rsidR="003D4DA5" w:rsidRPr="003D4DA5" w:rsidRDefault="003D4DA5" w:rsidP="003D4D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</w:t>
      </w:r>
      <w:r w:rsidR="000B0C8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przetargu.</w:t>
      </w:r>
    </w:p>
    <w:p w14:paraId="15CA739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257B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D24923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8FF3F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Komisja podejmuje rozstrzygnięcia w drodze głosowania.</w:t>
      </w:r>
    </w:p>
    <w:p w14:paraId="5734FC7C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równej liczby głosów decyduje głos Przewodniczącego.</w:t>
      </w:r>
    </w:p>
    <w:p w14:paraId="760B0663" w14:textId="77777777" w:rsidR="00FB7EE2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BA021AC" w14:textId="77777777" w:rsidR="00FB7EE2" w:rsidRDefault="00FB7EE2" w:rsidP="00E6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C710C4" w14:textId="1E45504F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FB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</w:p>
    <w:p w14:paraId="3DDB0260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4.</w:t>
      </w:r>
    </w:p>
    <w:p w14:paraId="15F6E82E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5F53E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zakończenia przetargu wynikiem negatywnym Komisja Przetargowa przedstawi Burmistrzowi Miasta Płońska stanowisko, co do ceny wywoławczej w kolejnym przetargu.</w:t>
      </w:r>
    </w:p>
    <w:p w14:paraId="7D0E1EC4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BF3DD7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40B425AA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5CC5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Komisja rozwiązuje się.</w:t>
      </w:r>
    </w:p>
    <w:p w14:paraId="114C05F0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C78BE" w14:textId="77777777" w:rsidR="003D4DA5" w:rsidRPr="003D4DA5" w:rsidRDefault="003D4DA5" w:rsidP="003D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400DF7A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A059D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A063E03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5DB1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31809" w14:textId="77777777" w:rsidR="003D4DA5" w:rsidRPr="003D4DA5" w:rsidRDefault="003D4DA5" w:rsidP="003D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F5D3" w14:textId="77777777" w:rsidR="003D4DA5" w:rsidRPr="003D4DA5" w:rsidRDefault="003D4DA5" w:rsidP="003D4DA5">
      <w:pPr>
        <w:keepNext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7B3C707F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4B7F7" w14:textId="77777777" w:rsidR="003D4DA5" w:rsidRPr="003D4DA5" w:rsidRDefault="003D4DA5" w:rsidP="003D4DA5">
      <w:pPr>
        <w:keepNext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Andrzej Pietrasik</w:t>
      </w:r>
    </w:p>
    <w:p w14:paraId="28025413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3278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D1012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E3A5D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1C1A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DE7AC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D9571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593B1" w14:textId="77777777" w:rsid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D1A0E" w14:textId="77777777" w:rsidR="00F7491E" w:rsidRDefault="00F7491E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62C4C" w14:textId="77777777" w:rsidR="00F7491E" w:rsidRDefault="00F7491E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8B63E" w14:textId="77777777" w:rsidR="00F7491E" w:rsidRDefault="00F7491E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B7C2D" w14:textId="77777777" w:rsidR="00F7491E" w:rsidRPr="003D4DA5" w:rsidRDefault="00F7491E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FA66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F5A44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6B9EB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70ED6" w14:textId="77777777" w:rsidR="004B1FF0" w:rsidRPr="00552BF9" w:rsidRDefault="004B1FF0" w:rsidP="004B1FF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73"/>
        <w:gridCol w:w="2219"/>
        <w:gridCol w:w="2061"/>
        <w:gridCol w:w="963"/>
      </w:tblGrid>
      <w:tr w:rsidR="004B1FF0" w:rsidRPr="00552BF9" w14:paraId="32B26D04" w14:textId="77777777" w:rsidTr="009212BA">
        <w:trPr>
          <w:cantSplit/>
          <w:trHeight w:val="407"/>
        </w:trPr>
        <w:tc>
          <w:tcPr>
            <w:tcW w:w="1368" w:type="dxa"/>
            <w:vAlign w:val="center"/>
          </w:tcPr>
          <w:p w14:paraId="5270C869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4BC5457A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6A073CB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4B1FF0" w:rsidRPr="00552BF9" w14:paraId="440B2B25" w14:textId="77777777" w:rsidTr="009212BA">
        <w:trPr>
          <w:cantSplit/>
          <w:trHeight w:val="457"/>
        </w:trPr>
        <w:tc>
          <w:tcPr>
            <w:tcW w:w="1368" w:type="dxa"/>
            <w:vMerge w:val="restart"/>
          </w:tcPr>
          <w:p w14:paraId="020CEF13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453C5D5B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37D64168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38EEE9" w14:textId="77777777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  <w:proofErr w:type="spellStart"/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ds.gospodarki</w:t>
            </w:r>
            <w:proofErr w:type="spellEnd"/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nieruchomościami</w:t>
            </w:r>
          </w:p>
          <w:p w14:paraId="2E3221D5" w14:textId="77777777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Olechowicz</w:t>
            </w:r>
            <w:proofErr w:type="spellEnd"/>
          </w:p>
          <w:p w14:paraId="5448C344" w14:textId="77777777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13.11.2023 </w:t>
            </w:r>
          </w:p>
          <w:p w14:paraId="594BCB4E" w14:textId="713C9D5F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Align w:val="center"/>
          </w:tcPr>
          <w:p w14:paraId="4BC34D98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1E84AD6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62FCA1C1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10D64D72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1004" w:type="dxa"/>
            <w:vMerge/>
            <w:vAlign w:val="center"/>
          </w:tcPr>
          <w:p w14:paraId="0865CA36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FF0" w:rsidRPr="00552BF9" w14:paraId="647D25D1" w14:textId="77777777" w:rsidTr="009212BA">
        <w:trPr>
          <w:cantSplit/>
          <w:trHeight w:val="207"/>
        </w:trPr>
        <w:tc>
          <w:tcPr>
            <w:tcW w:w="1368" w:type="dxa"/>
            <w:vMerge/>
          </w:tcPr>
          <w:p w14:paraId="7B8306C0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6CA6EB8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340" w:type="dxa"/>
            <w:vMerge/>
          </w:tcPr>
          <w:p w14:paraId="5AA7B7DF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</w:tcPr>
          <w:p w14:paraId="6F45C7A4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4" w:type="dxa"/>
            <w:vMerge/>
          </w:tcPr>
          <w:p w14:paraId="6308D26A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1FF0" w:rsidRPr="00552BF9" w14:paraId="30F80EFD" w14:textId="77777777" w:rsidTr="009212BA">
        <w:trPr>
          <w:cantSplit/>
          <w:trHeight w:val="1245"/>
        </w:trPr>
        <w:tc>
          <w:tcPr>
            <w:tcW w:w="1368" w:type="dxa"/>
            <w:vMerge/>
          </w:tcPr>
          <w:p w14:paraId="30209FB0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0B16D52F" w14:textId="77777777" w:rsidR="00FB7EE2" w:rsidRDefault="00FB7EE2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B353C3F" w14:textId="524302AA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 up.</w:t>
            </w:r>
            <w:r w:rsidR="00C052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Burmistrza </w:t>
            </w:r>
          </w:p>
          <w:p w14:paraId="44553898" w14:textId="6FCA0B1F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inż.</w:t>
            </w:r>
            <w:r w:rsidR="00C052F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Ewa Grzeszczak</w:t>
            </w:r>
          </w:p>
          <w:p w14:paraId="1468F4DD" w14:textId="77777777" w:rsidR="00247783" w:rsidRPr="00247783" w:rsidRDefault="00247783" w:rsidP="002477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Dyrektor Wydziału Planowania Przestrzennego i Gospodarki Nieruchomościami</w:t>
            </w:r>
          </w:p>
          <w:p w14:paraId="121AE2DF" w14:textId="373830BF" w:rsidR="00FB7EE2" w:rsidRDefault="00247783" w:rsidP="0024778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77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13.11.2023</w:t>
            </w:r>
          </w:p>
          <w:p w14:paraId="2CF24811" w14:textId="77777777" w:rsidR="004B1FF0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405EDD69" w14:textId="0178CB46" w:rsidR="00483D5E" w:rsidRPr="00552BF9" w:rsidRDefault="00483D5E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1260DD7D" w14:textId="77777777" w:rsidR="004B1FF0" w:rsidRPr="00552BF9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7286C1" w14:textId="77777777" w:rsidR="004B1FF0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2B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77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060AA297" w14:textId="77777777" w:rsidR="00247783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3D28035A" w14:textId="77777777" w:rsidR="00247783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37C28BC4" w14:textId="69143590" w:rsidR="00247783" w:rsidRPr="00552BF9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14.11.23</w:t>
            </w:r>
          </w:p>
        </w:tc>
        <w:tc>
          <w:tcPr>
            <w:tcW w:w="2160" w:type="dxa"/>
          </w:tcPr>
          <w:p w14:paraId="0E4E0A26" w14:textId="77777777" w:rsidR="004B1FF0" w:rsidRDefault="004B1FF0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F92CF4" w14:textId="77777777" w:rsidR="00247783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441F57AB" w14:textId="77777777" w:rsidR="00247783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90B4A4" w14:textId="5DEDB941" w:rsidR="00247783" w:rsidRPr="00552BF9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Nastaszyc</w:t>
            </w:r>
            <w:proofErr w:type="spellEnd"/>
          </w:p>
        </w:tc>
        <w:tc>
          <w:tcPr>
            <w:tcW w:w="1004" w:type="dxa"/>
          </w:tcPr>
          <w:p w14:paraId="0ADD94FF" w14:textId="77777777" w:rsidR="00247783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6EBA91" w14:textId="1753F4A8" w:rsidR="004B1FF0" w:rsidRPr="00552BF9" w:rsidRDefault="00247783" w:rsidP="009212B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3763D03C" w14:textId="77777777" w:rsidR="004B1FF0" w:rsidRPr="00552BF9" w:rsidRDefault="004B1FF0" w:rsidP="004B1FF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</w:pPr>
      <w:r w:rsidRPr="00552BF9"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  <w:r w:rsidRPr="00552BF9">
        <w:rPr>
          <w:rFonts w:ascii="Times New Roman" w:eastAsia="Times New Roman" w:hAnsi="Times New Roman" w:cs="Times New Roman"/>
          <w:iCs/>
          <w:sz w:val="20"/>
          <w:szCs w:val="24"/>
          <w:lang w:eastAsia="pl-PL"/>
        </w:rPr>
        <w:tab/>
      </w:r>
    </w:p>
    <w:p w14:paraId="28E923B0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AEC95" w14:textId="77777777" w:rsidR="003D4DA5" w:rsidRPr="003D4DA5" w:rsidRDefault="003D4DA5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F02D6" w14:textId="77777777" w:rsidR="00FB7EE2" w:rsidRPr="003D4DA5" w:rsidRDefault="00FB7EE2" w:rsidP="003D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BDFEA" w14:textId="6426A051" w:rsidR="00FB7EE2" w:rsidRPr="003D4DA5" w:rsidRDefault="003D4DA5" w:rsidP="004F42D2">
      <w:pPr>
        <w:spacing w:after="0" w:line="240" w:lineRule="auto"/>
        <w:ind w:left="849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</w:p>
    <w:sectPr w:rsidR="00FB7EE2" w:rsidRPr="003D4D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3659" w14:textId="77777777" w:rsidR="008311B4" w:rsidRDefault="008311B4" w:rsidP="004F42D2">
      <w:pPr>
        <w:spacing w:after="0" w:line="240" w:lineRule="auto"/>
      </w:pPr>
      <w:r>
        <w:separator/>
      </w:r>
    </w:p>
  </w:endnote>
  <w:endnote w:type="continuationSeparator" w:id="0">
    <w:p w14:paraId="00330273" w14:textId="77777777" w:rsidR="008311B4" w:rsidRDefault="008311B4" w:rsidP="004F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7176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D3BA73" w14:textId="403143A1" w:rsidR="004F42D2" w:rsidRDefault="004F42D2" w:rsidP="004F42D2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5DD2C" w14:textId="77777777" w:rsidR="004F42D2" w:rsidRDefault="004F4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15A5" w14:textId="77777777" w:rsidR="008311B4" w:rsidRDefault="008311B4" w:rsidP="004F42D2">
      <w:pPr>
        <w:spacing w:after="0" w:line="240" w:lineRule="auto"/>
      </w:pPr>
      <w:r>
        <w:separator/>
      </w:r>
    </w:p>
  </w:footnote>
  <w:footnote w:type="continuationSeparator" w:id="0">
    <w:p w14:paraId="6ED2B69A" w14:textId="77777777" w:rsidR="008311B4" w:rsidRDefault="008311B4" w:rsidP="004F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449249">
    <w:abstractNumId w:val="1"/>
  </w:num>
  <w:num w:numId="2" w16cid:durableId="21067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5"/>
    <w:rsid w:val="00050F6F"/>
    <w:rsid w:val="000709ED"/>
    <w:rsid w:val="0008638E"/>
    <w:rsid w:val="000B0C8C"/>
    <w:rsid w:val="00144335"/>
    <w:rsid w:val="001670BA"/>
    <w:rsid w:val="001D314D"/>
    <w:rsid w:val="00242232"/>
    <w:rsid w:val="00247783"/>
    <w:rsid w:val="002978C0"/>
    <w:rsid w:val="002E7D02"/>
    <w:rsid w:val="003C3E3E"/>
    <w:rsid w:val="003D4DA5"/>
    <w:rsid w:val="00483D5E"/>
    <w:rsid w:val="004B1FF0"/>
    <w:rsid w:val="004F42D2"/>
    <w:rsid w:val="006B24BC"/>
    <w:rsid w:val="008311B4"/>
    <w:rsid w:val="008D243B"/>
    <w:rsid w:val="008E5BAD"/>
    <w:rsid w:val="00A42C54"/>
    <w:rsid w:val="00B32255"/>
    <w:rsid w:val="00C052F9"/>
    <w:rsid w:val="00E463EB"/>
    <w:rsid w:val="00E61D2E"/>
    <w:rsid w:val="00E95A57"/>
    <w:rsid w:val="00F7491E"/>
    <w:rsid w:val="00FA25DE"/>
    <w:rsid w:val="00FB7EE2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21B1"/>
  <w15:chartTrackingRefBased/>
  <w15:docId w15:val="{2E59B2AD-849A-4894-86BF-983D6DC7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D2"/>
  </w:style>
  <w:style w:type="paragraph" w:styleId="Stopka">
    <w:name w:val="footer"/>
    <w:basedOn w:val="Normalny"/>
    <w:link w:val="StopkaZnak"/>
    <w:uiPriority w:val="99"/>
    <w:unhideWhenUsed/>
    <w:rsid w:val="004F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36</cp:revision>
  <cp:lastPrinted>2023-10-31T11:44:00Z</cp:lastPrinted>
  <dcterms:created xsi:type="dcterms:W3CDTF">2022-01-19T12:39:00Z</dcterms:created>
  <dcterms:modified xsi:type="dcterms:W3CDTF">2023-11-20T09:03:00Z</dcterms:modified>
</cp:coreProperties>
</file>