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5B86" w14:textId="77777777" w:rsidR="002257E5" w:rsidRPr="00E70651" w:rsidRDefault="002257E5" w:rsidP="002257E5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pl-PL"/>
        </w:rPr>
      </w:pPr>
      <w:r w:rsidRPr="00E70651">
        <w:rPr>
          <w:rFonts w:ascii="Times New Roman" w:eastAsia="Times New Roman" w:hAnsi="Times New Roman"/>
          <w:b/>
          <w:bCs/>
          <w:lang w:eastAsia="pl-PL"/>
        </w:rPr>
        <w:t>F/I/7.5/01/01</w:t>
      </w:r>
    </w:p>
    <w:p w14:paraId="6A22E22B" w14:textId="77777777" w:rsidR="002257E5" w:rsidRPr="00E70651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</w:p>
    <w:p w14:paraId="574B7831" w14:textId="1C1E9AC7" w:rsidR="002257E5" w:rsidRPr="00E70651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E70651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Zarządzenie nr 0050</w:t>
      </w:r>
      <w:r w:rsidR="00937617" w:rsidRPr="00E70651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.</w:t>
      </w:r>
      <w:r w:rsidR="004A6B1D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191</w:t>
      </w:r>
      <w:r w:rsidR="00E83ECC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 </w:t>
      </w:r>
      <w:r w:rsidRPr="00E70651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202</w:t>
      </w:r>
      <w:r w:rsidR="00E83ECC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5</w:t>
      </w:r>
    </w:p>
    <w:p w14:paraId="054ED136" w14:textId="77777777" w:rsidR="002257E5" w:rsidRPr="00E70651" w:rsidRDefault="002257E5" w:rsidP="002257E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E70651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Burmistrza Miasta Płońsk</w:t>
      </w:r>
    </w:p>
    <w:p w14:paraId="3BBCBD30" w14:textId="4EA41CCC" w:rsidR="002257E5" w:rsidRPr="00E70651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4"/>
          <w:lang w:eastAsia="pl-PL"/>
        </w:rPr>
      </w:pPr>
      <w:r w:rsidRPr="00E70651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z dnia </w:t>
      </w:r>
      <w:r w:rsidR="0014743C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2</w:t>
      </w:r>
      <w:r w:rsidR="00E83ECC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5</w:t>
      </w:r>
      <w:r w:rsidR="0014743C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 </w:t>
      </w:r>
      <w:r w:rsidR="00B9468E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l</w:t>
      </w:r>
      <w:r w:rsidR="00E83ECC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istopada</w:t>
      </w:r>
      <w:r w:rsidRPr="00E70651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 202</w:t>
      </w:r>
      <w:r w:rsidR="00E83ECC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>5</w:t>
      </w:r>
      <w:r w:rsidRPr="00E70651">
        <w:rPr>
          <w:rFonts w:ascii="Times New Roman" w:eastAsia="Times New Roman" w:hAnsi="Times New Roman"/>
          <w:b/>
          <w:bCs/>
          <w:sz w:val="26"/>
          <w:szCs w:val="24"/>
          <w:lang w:eastAsia="pl-PL"/>
        </w:rPr>
        <w:t xml:space="preserve"> roku</w:t>
      </w:r>
    </w:p>
    <w:p w14:paraId="52B2B998" w14:textId="77777777" w:rsidR="002257E5" w:rsidRPr="00EE330C" w:rsidRDefault="002257E5" w:rsidP="002257E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16"/>
          <w:szCs w:val="16"/>
          <w:lang w:eastAsia="pl-PL"/>
        </w:rPr>
      </w:pPr>
    </w:p>
    <w:p w14:paraId="2D86F049" w14:textId="77777777" w:rsidR="002257E5" w:rsidRPr="00E70651" w:rsidRDefault="002257E5" w:rsidP="002257E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Cs w:val="24"/>
          <w:lang w:eastAsia="pl-PL"/>
        </w:rPr>
      </w:pPr>
      <w:r w:rsidRPr="00E70651">
        <w:rPr>
          <w:rFonts w:ascii="Times New Roman" w:eastAsia="Times New Roman" w:hAnsi="Times New Roman"/>
          <w:b/>
          <w:bCs/>
          <w:szCs w:val="24"/>
          <w:lang w:eastAsia="pl-PL"/>
        </w:rPr>
        <w:t>w sprawie sporządzenia i ogłoszenia wykazu nieruchomości przeznaczon</w:t>
      </w:r>
      <w:r w:rsidR="00B770E4" w:rsidRPr="00E70651">
        <w:rPr>
          <w:rFonts w:ascii="Times New Roman" w:eastAsia="Times New Roman" w:hAnsi="Times New Roman"/>
          <w:b/>
          <w:bCs/>
          <w:szCs w:val="24"/>
          <w:lang w:eastAsia="pl-PL"/>
        </w:rPr>
        <w:t>ych</w:t>
      </w:r>
      <w:r w:rsidRPr="00E70651">
        <w:rPr>
          <w:rFonts w:ascii="Times New Roman" w:eastAsia="Times New Roman" w:hAnsi="Times New Roman"/>
          <w:b/>
          <w:bCs/>
          <w:szCs w:val="24"/>
          <w:lang w:eastAsia="pl-PL"/>
        </w:rPr>
        <w:t xml:space="preserve"> do wydzierżawienia </w:t>
      </w:r>
    </w:p>
    <w:p w14:paraId="2CBCE1DC" w14:textId="77777777" w:rsidR="002257E5" w:rsidRPr="00E70651" w:rsidRDefault="002257E5" w:rsidP="002257E5">
      <w:pPr>
        <w:keepNext/>
        <w:spacing w:after="0" w:line="240" w:lineRule="auto"/>
        <w:jc w:val="center"/>
        <w:outlineLvl w:val="0"/>
      </w:pPr>
    </w:p>
    <w:p w14:paraId="65317762" w14:textId="65DB6BAB" w:rsidR="002257E5" w:rsidRPr="008601B2" w:rsidRDefault="002257E5" w:rsidP="002257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>Na podstawie art. 35 ust. 1, 1b i ust. 2 ustawy z dnia 21 sierpnia 1997 roku o gospodarce nieruchomościami (Dz. U. z 202</w:t>
      </w:r>
      <w:r w:rsidR="00E83ECC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E83ECC">
        <w:rPr>
          <w:rFonts w:ascii="Times New Roman" w:eastAsia="Times New Roman" w:hAnsi="Times New Roman"/>
          <w:sz w:val="24"/>
          <w:szCs w:val="24"/>
          <w:lang w:eastAsia="pl-PL"/>
        </w:rPr>
        <w:t>11</w:t>
      </w:r>
      <w:r w:rsidR="00B9468E">
        <w:rPr>
          <w:rFonts w:ascii="Times New Roman" w:eastAsia="Times New Roman" w:hAnsi="Times New Roman"/>
          <w:sz w:val="24"/>
          <w:szCs w:val="24"/>
          <w:lang w:eastAsia="pl-PL"/>
        </w:rPr>
        <w:t>4</w:t>
      </w:r>
      <w:r w:rsidR="00E83ECC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 xml:space="preserve"> ze zm.), w związku z art. 30 ust. 1, ust. 2 pkt 3 ustawy </w:t>
      </w:r>
      <w:r w:rsidR="00D6787C">
        <w:rPr>
          <w:rFonts w:ascii="Times New Roman" w:eastAsia="Times New Roman" w:hAnsi="Times New Roman"/>
          <w:sz w:val="24"/>
          <w:szCs w:val="24"/>
          <w:lang w:eastAsia="pl-PL"/>
        </w:rPr>
        <w:t xml:space="preserve">z dnia 8 marca 1990 r </w:t>
      </w: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>o samorządzie gminnym (</w:t>
      </w:r>
      <w:proofErr w:type="spellStart"/>
      <w:r w:rsidR="008601B2">
        <w:rPr>
          <w:rFonts w:ascii="Times New Roman" w:eastAsia="Times New Roman" w:hAnsi="Times New Roman"/>
          <w:sz w:val="24"/>
          <w:szCs w:val="24"/>
          <w:lang w:eastAsia="pl-PL"/>
        </w:rPr>
        <w:t>t.j</w:t>
      </w:r>
      <w:proofErr w:type="spellEnd"/>
      <w:r w:rsidR="008601B2">
        <w:rPr>
          <w:rFonts w:ascii="Times New Roman" w:eastAsia="Times New Roman" w:hAnsi="Times New Roman"/>
          <w:sz w:val="24"/>
          <w:szCs w:val="24"/>
          <w:lang w:eastAsia="pl-PL"/>
        </w:rPr>
        <w:t xml:space="preserve">. </w:t>
      </w: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>Dz. U. z 202</w:t>
      </w:r>
      <w:r w:rsidR="008601B2">
        <w:rPr>
          <w:rFonts w:ascii="Times New Roman" w:eastAsia="Times New Roman" w:hAnsi="Times New Roman"/>
          <w:sz w:val="24"/>
          <w:szCs w:val="24"/>
          <w:lang w:eastAsia="pl-PL"/>
        </w:rPr>
        <w:t>5</w:t>
      </w: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 xml:space="preserve"> r. poz. </w:t>
      </w:r>
      <w:r w:rsidR="008601B2">
        <w:rPr>
          <w:rFonts w:ascii="Times New Roman" w:eastAsia="Times New Roman" w:hAnsi="Times New Roman"/>
          <w:sz w:val="24"/>
          <w:szCs w:val="24"/>
          <w:lang w:eastAsia="pl-PL"/>
        </w:rPr>
        <w:t>1153</w:t>
      </w: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 xml:space="preserve">), </w:t>
      </w:r>
      <w:r w:rsidR="00E83ECC">
        <w:rPr>
          <w:rFonts w:ascii="Times New Roman" w:eastAsia="Times New Roman" w:hAnsi="Times New Roman"/>
          <w:sz w:val="24"/>
          <w:szCs w:val="24"/>
          <w:lang w:eastAsia="pl-PL"/>
        </w:rPr>
        <w:t xml:space="preserve">zgodnie z ustaleniami Rady Miejskiej w Płońsku, określonymi w Uchwale Nr XXIII/163/2025 z dnia 23 października 2025 </w:t>
      </w:r>
      <w:r w:rsidR="00E83ECC" w:rsidRPr="008601B2">
        <w:rPr>
          <w:rFonts w:ascii="Times New Roman" w:eastAsia="Times New Roman" w:hAnsi="Times New Roman"/>
          <w:sz w:val="24"/>
          <w:szCs w:val="24"/>
          <w:lang w:eastAsia="pl-PL"/>
        </w:rPr>
        <w:t xml:space="preserve">roku </w:t>
      </w:r>
      <w:r w:rsidR="00E83ECC" w:rsidRPr="008601B2">
        <w:rPr>
          <w:rFonts w:ascii="Times New Roman" w:eastAsiaTheme="minorHAnsi" w:hAnsi="Times New Roman"/>
          <w:sz w:val="24"/>
          <w:szCs w:val="24"/>
        </w:rPr>
        <w:t xml:space="preserve">w sprawie wyrażenia zgody na zawarcie </w:t>
      </w:r>
      <w:r w:rsidR="008601B2" w:rsidRPr="008601B2">
        <w:rPr>
          <w:rFonts w:ascii="Times New Roman" w:eastAsiaTheme="minorHAnsi" w:hAnsi="Times New Roman"/>
          <w:sz w:val="24"/>
          <w:szCs w:val="24"/>
        </w:rPr>
        <w:t xml:space="preserve">na </w:t>
      </w:r>
      <w:r w:rsidR="00E83ECC" w:rsidRPr="008601B2">
        <w:rPr>
          <w:rFonts w:ascii="Times New Roman" w:eastAsiaTheme="minorHAnsi" w:hAnsi="Times New Roman"/>
          <w:sz w:val="24"/>
          <w:szCs w:val="24"/>
        </w:rPr>
        <w:t>kolejny</w:t>
      </w:r>
      <w:r w:rsidR="008601B2" w:rsidRPr="008601B2">
        <w:rPr>
          <w:rFonts w:ascii="Times New Roman" w:eastAsiaTheme="minorHAnsi" w:hAnsi="Times New Roman"/>
          <w:sz w:val="24"/>
          <w:szCs w:val="24"/>
        </w:rPr>
        <w:t xml:space="preserve"> okres</w:t>
      </w:r>
      <w:r w:rsidR="00E83ECC" w:rsidRPr="008601B2">
        <w:rPr>
          <w:rFonts w:ascii="Times New Roman" w:eastAsiaTheme="minorHAnsi" w:hAnsi="Times New Roman"/>
          <w:sz w:val="24"/>
          <w:szCs w:val="24"/>
        </w:rPr>
        <w:t xml:space="preserve"> umów dzierżawy</w:t>
      </w:r>
      <w:r w:rsidR="008601B2" w:rsidRPr="008601B2">
        <w:rPr>
          <w:rFonts w:ascii="Times New Roman" w:eastAsiaTheme="minorHAnsi" w:hAnsi="Times New Roman"/>
          <w:b/>
          <w:bCs/>
          <w:sz w:val="24"/>
          <w:szCs w:val="24"/>
        </w:rPr>
        <w:t xml:space="preserve">, </w:t>
      </w:r>
      <w:r w:rsidRPr="008601B2">
        <w:rPr>
          <w:rFonts w:ascii="Times New Roman" w:eastAsia="Times New Roman" w:hAnsi="Times New Roman"/>
          <w:sz w:val="24"/>
          <w:szCs w:val="24"/>
          <w:lang w:eastAsia="pl-PL"/>
        </w:rPr>
        <w:t>zarządzam, co następuje:</w:t>
      </w:r>
    </w:p>
    <w:p w14:paraId="35BDC8DD" w14:textId="77777777" w:rsidR="002257E5" w:rsidRPr="00EE330C" w:rsidRDefault="002257E5" w:rsidP="002257E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</w:p>
    <w:p w14:paraId="4CCF8D18" w14:textId="77777777" w:rsidR="002257E5" w:rsidRPr="00E70651" w:rsidRDefault="002257E5" w:rsidP="002257E5">
      <w:pPr>
        <w:jc w:val="center"/>
        <w:rPr>
          <w:rFonts w:ascii="Times New Roman" w:hAnsi="Times New Roman"/>
        </w:rPr>
      </w:pPr>
      <w:r w:rsidRPr="00E70651">
        <w:rPr>
          <w:rFonts w:ascii="Times New Roman" w:hAnsi="Times New Roman"/>
        </w:rPr>
        <w:t>§ 1.</w:t>
      </w:r>
    </w:p>
    <w:p w14:paraId="5B8E7160" w14:textId="0E74D3E2" w:rsidR="008601B2" w:rsidRDefault="008601B2" w:rsidP="00860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Sporządza się wykaz nieruchomości przeznaczonych do wydzierżawienia na kolejny okres do 3 lat. </w:t>
      </w:r>
    </w:p>
    <w:p w14:paraId="02A04DD7" w14:textId="0D7D6456" w:rsidR="008601B2" w:rsidRDefault="008601B2" w:rsidP="008601B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Wyżej wymieniony wykaz stanowi załącznik do niniejszego zarządzenia. </w:t>
      </w:r>
    </w:p>
    <w:p w14:paraId="13745066" w14:textId="77777777" w:rsidR="002257E5" w:rsidRPr="00E70651" w:rsidRDefault="002257E5" w:rsidP="002257E5">
      <w:pPr>
        <w:jc w:val="center"/>
        <w:rPr>
          <w:rFonts w:ascii="Times New Roman" w:hAnsi="Times New Roman"/>
        </w:rPr>
      </w:pPr>
      <w:r w:rsidRPr="00E70651">
        <w:rPr>
          <w:rFonts w:ascii="Times New Roman" w:hAnsi="Times New Roman"/>
        </w:rPr>
        <w:t>§ 2.</w:t>
      </w:r>
    </w:p>
    <w:p w14:paraId="703D0423" w14:textId="2722D12D" w:rsidR="002257E5" w:rsidRPr="00E70651" w:rsidRDefault="002257E5" w:rsidP="00225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>Wykaz, o który</w:t>
      </w:r>
      <w:r w:rsidR="008601B2">
        <w:rPr>
          <w:rFonts w:ascii="Times New Roman" w:eastAsia="Times New Roman" w:hAnsi="Times New Roman"/>
          <w:sz w:val="24"/>
          <w:szCs w:val="24"/>
          <w:lang w:eastAsia="pl-PL"/>
        </w:rPr>
        <w:t>m</w:t>
      </w: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 xml:space="preserve"> mowa w § 1 podaje się do publicznej wiadomości poprzez wywieszenie na tablicy ogłoszeń w siedzibie Urzędu Miejskiego w Płońsku na okres 21 dni oraz na stronie internetowej Urzędu. Ponadto informacja o wywieszeniu wykazu podana zostanie do publicznej wiadomości poprzez ogłoszenie w prasie lokalnej o zasięgu obejmującym co najmniej powiat, na terenie którego położona jest nieruchomość.</w:t>
      </w:r>
    </w:p>
    <w:p w14:paraId="6FD49D8F" w14:textId="77777777" w:rsidR="002257E5" w:rsidRPr="00E70651" w:rsidRDefault="002257E5" w:rsidP="002257E5">
      <w:pPr>
        <w:jc w:val="center"/>
        <w:rPr>
          <w:rFonts w:ascii="Times New Roman" w:hAnsi="Times New Roman"/>
          <w:sz w:val="24"/>
          <w:szCs w:val="24"/>
        </w:rPr>
      </w:pPr>
      <w:r w:rsidRPr="00E70651">
        <w:rPr>
          <w:rFonts w:ascii="Times New Roman" w:hAnsi="Times New Roman"/>
          <w:sz w:val="24"/>
          <w:szCs w:val="24"/>
        </w:rPr>
        <w:t>§ 3.</w:t>
      </w:r>
    </w:p>
    <w:p w14:paraId="4AAD780D" w14:textId="77777777" w:rsidR="002257E5" w:rsidRPr="00E70651" w:rsidRDefault="002257E5" w:rsidP="002257E5">
      <w:pPr>
        <w:jc w:val="both"/>
        <w:rPr>
          <w:rFonts w:ascii="Times New Roman" w:hAnsi="Times New Roman"/>
          <w:sz w:val="24"/>
          <w:szCs w:val="24"/>
        </w:rPr>
      </w:pPr>
      <w:r w:rsidRPr="00E70651">
        <w:rPr>
          <w:rFonts w:ascii="Times New Roman" w:hAnsi="Times New Roman"/>
          <w:sz w:val="24"/>
          <w:szCs w:val="24"/>
        </w:rPr>
        <w:t>Wykonanie zarządzenia powierza się Dyrektorowi Wydziału Planowania Przestrzennego i Gospodarki Nieruchomościami.</w:t>
      </w:r>
    </w:p>
    <w:p w14:paraId="7BE3635C" w14:textId="77777777" w:rsidR="002257E5" w:rsidRPr="00E70651" w:rsidRDefault="002257E5" w:rsidP="002257E5">
      <w:pPr>
        <w:jc w:val="center"/>
        <w:rPr>
          <w:rFonts w:ascii="Times New Roman" w:hAnsi="Times New Roman"/>
        </w:rPr>
      </w:pPr>
      <w:r w:rsidRPr="00E70651">
        <w:rPr>
          <w:rFonts w:ascii="Times New Roman" w:hAnsi="Times New Roman"/>
        </w:rPr>
        <w:t>§ 4.</w:t>
      </w:r>
    </w:p>
    <w:p w14:paraId="5D67BC0D" w14:textId="77777777" w:rsidR="002257E5" w:rsidRPr="00E70651" w:rsidRDefault="002257E5" w:rsidP="002257E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E70651">
        <w:rPr>
          <w:rFonts w:ascii="Times New Roman" w:eastAsia="Times New Roman" w:hAnsi="Times New Roman"/>
          <w:sz w:val="24"/>
          <w:szCs w:val="24"/>
          <w:lang w:eastAsia="pl-PL"/>
        </w:rPr>
        <w:t>Zarządzenie wchodzi w życie z dniem ogłoszenia.</w:t>
      </w:r>
    </w:p>
    <w:p w14:paraId="6FA633D5" w14:textId="77777777" w:rsidR="002257E5" w:rsidRPr="00E70651" w:rsidRDefault="002257E5" w:rsidP="002257E5">
      <w:pPr>
        <w:spacing w:after="0" w:line="240" w:lineRule="auto"/>
        <w:ind w:left="4704" w:firstLine="708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706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Burmistrz Miasta Płońsk</w:t>
      </w:r>
    </w:p>
    <w:p w14:paraId="561F6EE9" w14:textId="77777777" w:rsidR="002257E5" w:rsidRPr="00E70651" w:rsidRDefault="002257E5" w:rsidP="002257E5">
      <w:pPr>
        <w:spacing w:after="0" w:line="240" w:lineRule="auto"/>
        <w:ind w:left="6120"/>
        <w:rPr>
          <w:rFonts w:ascii="Times New Roman" w:eastAsia="Times New Roman" w:hAnsi="Times New Roman"/>
          <w:b/>
          <w:bCs/>
          <w:sz w:val="20"/>
          <w:szCs w:val="24"/>
          <w:lang w:eastAsia="pl-PL"/>
        </w:rPr>
      </w:pPr>
    </w:p>
    <w:p w14:paraId="0EEEB64A" w14:textId="77777777" w:rsidR="002257E5" w:rsidRPr="00E70651" w:rsidRDefault="002257E5" w:rsidP="002257E5">
      <w:pPr>
        <w:spacing w:after="0" w:line="240" w:lineRule="auto"/>
        <w:ind w:left="5412" w:hanging="25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E70651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   Andrzej Pietrasik</w:t>
      </w:r>
    </w:p>
    <w:p w14:paraId="76D3FFF5" w14:textId="77777777" w:rsidR="002257E5" w:rsidRPr="00E70651" w:rsidRDefault="002257E5" w:rsidP="002257E5">
      <w:pPr>
        <w:spacing w:after="0" w:line="240" w:lineRule="auto"/>
        <w:ind w:left="5412" w:firstLine="708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B6103DA" w14:textId="06EDA074" w:rsidR="00EE330C" w:rsidRDefault="00EE330C" w:rsidP="002926FB">
      <w:pPr>
        <w:tabs>
          <w:tab w:val="left" w:pos="1512"/>
        </w:tabs>
        <w:suppressAutoHyphens w:val="0"/>
        <w:autoSpaceDN/>
        <w:spacing w:line="259" w:lineRule="auto"/>
        <w:textAlignment w:val="auto"/>
      </w:pPr>
      <w:r>
        <w:tab/>
      </w:r>
      <w:r w:rsidRPr="002926FB">
        <w:br w:type="page"/>
      </w:r>
    </w:p>
    <w:p w14:paraId="34C28D9B" w14:textId="77777777" w:rsidR="002926FB" w:rsidRDefault="002926FB" w:rsidP="002926FB">
      <w:pPr>
        <w:suppressAutoHyphens w:val="0"/>
        <w:autoSpaceDN/>
        <w:spacing w:line="259" w:lineRule="auto"/>
        <w:textAlignment w:val="auto"/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pl-PL"/>
        </w:rPr>
        <w:sectPr w:rsidR="002926FB" w:rsidSect="00D41F18">
          <w:footerReference w:type="default" r:id="rId8"/>
          <w:pgSz w:w="11906" w:h="16838"/>
          <w:pgMar w:top="1134" w:right="1418" w:bottom="1077" w:left="1418" w:header="708" w:footer="708" w:gutter="0"/>
          <w:cols w:space="708"/>
          <w:docGrid w:linePitch="299"/>
        </w:sectPr>
      </w:pPr>
    </w:p>
    <w:p w14:paraId="6FAE6544" w14:textId="23ED772F" w:rsidR="002926FB" w:rsidRPr="00E04669" w:rsidRDefault="002926FB" w:rsidP="002926FB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  <w:r w:rsidRPr="00E0466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lastRenderedPageBreak/>
        <w:t>Załącznik do Zarządzenia Nr 0050</w:t>
      </w:r>
      <w:r w:rsidR="00D1731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  <w:r w:rsidR="004A6B1D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191</w:t>
      </w:r>
      <w:r w:rsidRPr="00E0466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.202</w:t>
      </w:r>
      <w:r w:rsidR="00D1731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5</w:t>
      </w:r>
      <w:r w:rsidRPr="00E0466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Burmistrza Miasta Płońsk z dnia </w:t>
      </w:r>
      <w:r w:rsidR="00F54C86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2</w:t>
      </w:r>
      <w:r w:rsidR="00D1731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5</w:t>
      </w:r>
      <w:r w:rsidRPr="00E0466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</w:t>
      </w:r>
      <w:r w:rsidR="00D1731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11</w:t>
      </w:r>
      <w:r w:rsidRPr="00E0466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.202</w:t>
      </w:r>
      <w:r w:rsidR="00D17310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>5</w:t>
      </w:r>
      <w:r w:rsidRPr="00E04669">
        <w:rPr>
          <w:rFonts w:ascii="Times New Roman" w:eastAsia="Times New Roman" w:hAnsi="Times New Roman"/>
          <w:b/>
          <w:bCs/>
          <w:sz w:val="20"/>
          <w:szCs w:val="20"/>
          <w:lang w:eastAsia="pl-PL"/>
        </w:rPr>
        <w:t xml:space="preserve"> roku.</w:t>
      </w:r>
    </w:p>
    <w:p w14:paraId="7ADD418F" w14:textId="77777777" w:rsidR="00D17310" w:rsidRPr="00D17310" w:rsidRDefault="00D17310" w:rsidP="00D17310">
      <w:pPr>
        <w:suppressAutoHyphens w:val="0"/>
        <w:autoSpaceDN/>
        <w:spacing w:after="0" w:line="240" w:lineRule="auto"/>
        <w:jc w:val="center"/>
        <w:textAlignment w:val="auto"/>
      </w:pPr>
      <w:r w:rsidRPr="00D17310"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pl-PL"/>
        </w:rPr>
        <w:t>WYKAZ</w:t>
      </w:r>
    </w:p>
    <w:p w14:paraId="1528F6A0" w14:textId="388DCFF4" w:rsidR="00D17310" w:rsidRPr="00D17310" w:rsidRDefault="00D17310" w:rsidP="00D17310">
      <w:pPr>
        <w:keepNext/>
        <w:suppressAutoHyphens w:val="0"/>
        <w:autoSpaceDN/>
        <w:spacing w:after="0" w:line="240" w:lineRule="auto"/>
        <w:jc w:val="center"/>
        <w:textAlignment w:val="auto"/>
        <w:outlineLvl w:val="0"/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pl-PL"/>
        </w:rPr>
      </w:pPr>
      <w:r w:rsidRPr="00D17310">
        <w:rPr>
          <w:rFonts w:ascii="Times New Roman" w:eastAsia="Arial Unicode MS" w:hAnsi="Times New Roman"/>
          <w:b/>
          <w:bCs/>
          <w:sz w:val="24"/>
          <w:szCs w:val="24"/>
          <w:u w:val="single"/>
          <w:lang w:eastAsia="pl-PL"/>
        </w:rPr>
        <w:t xml:space="preserve">NIERUCHOMOŚCI PRZEZNACZONYCH DO WYDZIERŻAWIENIA NA KOLEJNY OKRES DO 3 LAT </w:t>
      </w:r>
    </w:p>
    <w:p w14:paraId="5F8A0C59" w14:textId="77777777" w:rsidR="00D17310" w:rsidRPr="00D17310" w:rsidRDefault="00D17310" w:rsidP="00D17310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851"/>
        <w:gridCol w:w="1417"/>
        <w:gridCol w:w="2268"/>
        <w:gridCol w:w="1418"/>
        <w:gridCol w:w="1417"/>
        <w:gridCol w:w="1701"/>
        <w:gridCol w:w="2114"/>
        <w:gridCol w:w="1645"/>
        <w:gridCol w:w="1628"/>
      </w:tblGrid>
      <w:tr w:rsidR="00D17310" w:rsidRPr="00D17310" w14:paraId="4E6BA5B9" w14:textId="77777777" w:rsidTr="00161F0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A353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Lp</w:t>
            </w: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E7DB2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Położenie</w:t>
            </w:r>
          </w:p>
          <w:p w14:paraId="75D8E7A2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/numer KW/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271E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Numer działki</w:t>
            </w:r>
          </w:p>
          <w:p w14:paraId="015867B8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/część 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FABB3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Opis</w:t>
            </w:r>
          </w:p>
          <w:p w14:paraId="1DBAD22A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nieruchomości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D55EC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  <w:p w14:paraId="37760F35" w14:textId="77777777" w:rsidR="00D17310" w:rsidRPr="00D17310" w:rsidRDefault="00D17310" w:rsidP="00D17310">
            <w:pPr>
              <w:keepNext/>
              <w:suppressAutoHyphens w:val="0"/>
              <w:autoSpaceDN/>
              <w:spacing w:after="0" w:line="240" w:lineRule="auto"/>
              <w:jc w:val="center"/>
              <w:textAlignment w:val="auto"/>
              <w:outlineLvl w:val="1"/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Arial Unicode MS" w:hAnsi="Times New Roman"/>
                <w:b/>
                <w:bCs/>
                <w:sz w:val="18"/>
                <w:szCs w:val="18"/>
                <w:lang w:eastAsia="pl-PL"/>
              </w:rPr>
              <w:t>Przeznaczenie nieruchomości</w:t>
            </w:r>
          </w:p>
          <w:p w14:paraId="4732413D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 planie</w:t>
            </w:r>
          </w:p>
          <w:p w14:paraId="6DFDAAF5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46520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Powierzchnia</w:t>
            </w:r>
          </w:p>
          <w:p w14:paraId="52F85AA9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działki</w:t>
            </w:r>
          </w:p>
          <w:p w14:paraId="1CBADDAA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/ część /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6752F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Forma  wydzierżawienia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6F48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 xml:space="preserve">Wysokość czynszu dzierżawnego za grunt pod obiektem tymczasowym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BE383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Wysokość opłat</w:t>
            </w:r>
          </w:p>
          <w:p w14:paraId="5F0407EF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i terminy ich wnoszenia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132AB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Warunki zmiany ceny nieruchomości i wysokości  czynszu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1919B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Informacje o przeznaczeniu  do oddania w dzierżawę</w:t>
            </w:r>
          </w:p>
        </w:tc>
      </w:tr>
      <w:tr w:rsidR="00D17310" w:rsidRPr="00D17310" w14:paraId="2E2B74F6" w14:textId="77777777" w:rsidTr="00161F0B">
        <w:trPr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18FD0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E931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CD358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A8F1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1F472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5.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C3E3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6.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6825B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9AF4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8.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C42F8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pl-PL"/>
              </w:rPr>
              <w:t>9.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1E864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10.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20AD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b/>
                <w:bCs/>
                <w:sz w:val="20"/>
                <w:szCs w:val="24"/>
                <w:lang w:eastAsia="pl-PL"/>
              </w:rPr>
              <w:t>11.</w:t>
            </w:r>
          </w:p>
        </w:tc>
      </w:tr>
      <w:tr w:rsidR="00D17310" w:rsidRPr="00D17310" w14:paraId="499F9D19" w14:textId="77777777" w:rsidTr="00161F0B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D6EF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C794C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Płońsk</w:t>
            </w:r>
          </w:p>
          <w:p w14:paraId="057636B9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ul. Warszawska</w:t>
            </w:r>
          </w:p>
          <w:p w14:paraId="231E1014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Kw. </w:t>
            </w:r>
            <w:r w:rsidRPr="00D17310">
              <w:rPr>
                <w:rFonts w:ascii="Times New Roman" w:hAnsi="Times New Roman"/>
              </w:rPr>
              <w:t>19844/5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BA3EF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1793/51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EB67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Nieruchomość zabudowana garażem o pow.0,0023 ha</w:t>
            </w:r>
          </w:p>
          <w:p w14:paraId="6DCFB79D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0323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17310">
              <w:rPr>
                <w:rFonts w:ascii="Times New Roman" w:hAnsi="Times New Roman"/>
                <w:b/>
                <w:bCs/>
                <w:sz w:val="20"/>
                <w:szCs w:val="20"/>
              </w:rPr>
              <w:t>7.MW,U</w:t>
            </w:r>
            <w:r w:rsidRPr="00D17310">
              <w:rPr>
                <w:rFonts w:ascii="Times New Roman" w:hAnsi="Times New Roman"/>
                <w:sz w:val="20"/>
                <w:szCs w:val="20"/>
              </w:rPr>
              <w:t xml:space="preserve"> - </w:t>
            </w:r>
            <w:r w:rsidRPr="00D17310">
              <w:rPr>
                <w:rFonts w:ascii="Times New Roman" w:eastAsiaTheme="minorHAnsi" w:hAnsi="Times New Roman"/>
                <w:kern w:val="2"/>
                <w14:ligatures w14:val="standardContextual"/>
              </w:rPr>
              <w:t>teren zabudowy mieszkaniowej wielorodzinnej i zabudowy usługowe</w:t>
            </w:r>
            <w:r w:rsidRPr="00D17310">
              <w:rPr>
                <w:rFonts w:ascii="Times New Roman" w:hAnsi="Times New Roman"/>
                <w:sz w:val="20"/>
                <w:szCs w:val="20"/>
              </w:rPr>
              <w:t>j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2E5A" w14:textId="77777777" w:rsidR="00D17310" w:rsidRPr="00D17310" w:rsidRDefault="00D17310" w:rsidP="00D17310">
            <w:pPr>
              <w:tabs>
                <w:tab w:val="left" w:pos="2700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0,0023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42E54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Tryb bezprzetargowy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1B43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105,62 zł+23% VAT 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CD5DF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105,62 zł+23% VAT Pierwsza opłata z tytułu czynszu dzierżawnego podlega zapłacie w terminie 25 dni od daty podpisania umowy.</w:t>
            </w:r>
          </w:p>
          <w:p w14:paraId="12E5A182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1B55F" w14:textId="77777777" w:rsidR="00D17310" w:rsidRPr="00D17310" w:rsidRDefault="00D17310" w:rsidP="00D17310">
            <w:pPr>
              <w:tabs>
                <w:tab w:val="left" w:pos="708"/>
                <w:tab w:val="left" w:pos="144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7B961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Nieruchomość oznaczona numerem 1793/51 cz. przeznaczona do dzierżawy w drodze bezprzetargowej na kolejny okres do 3  lat.</w:t>
            </w:r>
          </w:p>
        </w:tc>
      </w:tr>
      <w:tr w:rsidR="00D17310" w:rsidRPr="00D17310" w14:paraId="18F6F4E7" w14:textId="77777777" w:rsidTr="00161F0B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AA047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6F41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Płońsk</w:t>
            </w:r>
          </w:p>
          <w:p w14:paraId="1A8FD194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ul. Wyszogrodzka</w:t>
            </w:r>
          </w:p>
          <w:p w14:paraId="1A67E0C0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Kw. 851/1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F241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1952/2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B6C8C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Obiekt usługowy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014E6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4MNU- t</w:t>
            </w:r>
            <w:r w:rsidRPr="00D17310">
              <w:rPr>
                <w:rFonts w:ascii="Times New Roman" w:eastAsiaTheme="minorHAnsi" w:hAnsi="Times New Roman"/>
                <w:kern w:val="2"/>
                <w14:ligatures w14:val="standardContextual"/>
              </w:rPr>
              <w:t>eren zabudowy mieszkaniowej jednorodzinnej i zabudowy usługowej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6D76" w14:textId="77777777" w:rsidR="00D17310" w:rsidRPr="00D17310" w:rsidRDefault="00D17310" w:rsidP="00D17310">
            <w:pPr>
              <w:tabs>
                <w:tab w:val="left" w:pos="2700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0,0729 ha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FA4B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Tryb bezprzetargowy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3F273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1394,23+ 23% VAT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91281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1394,23 zł+ 23% VAT</w:t>
            </w:r>
          </w:p>
          <w:p w14:paraId="5687817B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Pierwsza opłata z tytułu czynszu dzierżawnego podlega zapłacie w terminie 25 dni od daty podpisania umowy.</w:t>
            </w:r>
          </w:p>
          <w:p w14:paraId="277F2261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69CC8" w14:textId="77777777" w:rsidR="00D17310" w:rsidRPr="00D17310" w:rsidRDefault="00D17310" w:rsidP="00D17310">
            <w:pPr>
              <w:tabs>
                <w:tab w:val="left" w:pos="708"/>
                <w:tab w:val="left" w:pos="144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91AD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Nieruchomość oznaczona numerem 1952/2 przeznaczona do dzierżawy w drodze bezprzetargowej na kolejny okres do 3 lat.</w:t>
            </w:r>
          </w:p>
          <w:p w14:paraId="1BE67EB4" w14:textId="77777777" w:rsidR="00D17310" w:rsidRPr="00D17310" w:rsidRDefault="00D17310" w:rsidP="00D1731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="Times New Roman" w:hAnsi="Times New Roman"/>
                <w:kern w:val="2"/>
                <w:sz w:val="20"/>
                <w:szCs w:val="24"/>
                <w:lang w:eastAsia="pl-PL"/>
                <w14:ligatures w14:val="standardContextual"/>
              </w:rPr>
            </w:pPr>
          </w:p>
          <w:p w14:paraId="3C603CB4" w14:textId="77777777" w:rsidR="00D17310" w:rsidRPr="00D17310" w:rsidRDefault="00D17310" w:rsidP="00D1731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="Times New Roman" w:hAnsi="Times New Roman"/>
                <w:kern w:val="2"/>
                <w:sz w:val="20"/>
                <w:szCs w:val="24"/>
                <w:lang w:eastAsia="pl-PL"/>
                <w14:ligatures w14:val="standardContextual"/>
              </w:rPr>
            </w:pPr>
          </w:p>
          <w:p w14:paraId="53059A22" w14:textId="77777777" w:rsidR="00D17310" w:rsidRPr="00D17310" w:rsidRDefault="00D17310" w:rsidP="00D17310">
            <w:pPr>
              <w:suppressAutoHyphens w:val="0"/>
              <w:autoSpaceDN/>
              <w:spacing w:line="259" w:lineRule="auto"/>
              <w:textAlignment w:val="auto"/>
              <w:rPr>
                <w:rFonts w:ascii="Times New Roman" w:eastAsia="Times New Roman" w:hAnsi="Times New Roman"/>
                <w:kern w:val="2"/>
                <w:sz w:val="20"/>
                <w:szCs w:val="24"/>
                <w:lang w:eastAsia="pl-PL"/>
                <w14:ligatures w14:val="standardContextual"/>
              </w:rPr>
            </w:pPr>
          </w:p>
        </w:tc>
      </w:tr>
    </w:tbl>
    <w:p w14:paraId="7C21A810" w14:textId="77777777" w:rsidR="00F03309" w:rsidRDefault="00F03309"/>
    <w:p w14:paraId="716FEE69" w14:textId="15B99953" w:rsidR="00F03309" w:rsidRPr="00F03309" w:rsidRDefault="00F03309" w:rsidP="00F03309">
      <w:pPr>
        <w:ind w:left="13750"/>
        <w:rPr>
          <w:rFonts w:ascii="Times New Roman" w:hAnsi="Times New Roman"/>
        </w:rPr>
      </w:pPr>
      <w:r w:rsidRPr="00F03309">
        <w:rPr>
          <w:rFonts w:ascii="Times New Roman" w:hAnsi="Times New Roman"/>
        </w:rPr>
        <w:t>2/3</w:t>
      </w: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851"/>
        <w:gridCol w:w="1417"/>
        <w:gridCol w:w="2268"/>
        <w:gridCol w:w="1418"/>
        <w:gridCol w:w="1417"/>
        <w:gridCol w:w="1701"/>
        <w:gridCol w:w="2114"/>
        <w:gridCol w:w="1645"/>
        <w:gridCol w:w="1628"/>
      </w:tblGrid>
      <w:tr w:rsidR="00D17310" w:rsidRPr="00D17310" w14:paraId="43101DE6" w14:textId="77777777" w:rsidTr="00161F0B">
        <w:trPr>
          <w:trHeight w:val="2480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E00A2" w14:textId="50B3E55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lastRenderedPageBreak/>
              <w:t>3.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21F6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Płońsk</w:t>
            </w:r>
          </w:p>
          <w:p w14:paraId="7522D5C5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ul. Wyszogrodzka</w:t>
            </w:r>
          </w:p>
          <w:p w14:paraId="546FED10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Kw. 848/7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5A73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1824/2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8CD3C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Theme="minorHAnsi" w:hAnsi="Times New Roman"/>
                <w:w w:val="101"/>
                <w:kern w:val="2"/>
                <w:szCs w:val="24"/>
                <w:lang w:eastAsia="pl-PL"/>
                <w14:ligatures w14:val="standardContextual"/>
              </w:rPr>
              <w:t>część pomieszczeń magazynowych o łącznej powierzchni 450 m</w:t>
            </w:r>
            <w:r w:rsidRPr="00D17310">
              <w:rPr>
                <w:rFonts w:ascii="Times New Roman" w:eastAsiaTheme="minorHAnsi" w:hAnsi="Times New Roman"/>
                <w:w w:val="101"/>
                <w:kern w:val="2"/>
                <w:szCs w:val="24"/>
                <w:vertAlign w:val="superscript"/>
                <w:lang w:eastAsia="pl-PL"/>
                <w14:ligatures w14:val="standardContextual"/>
              </w:rPr>
              <w:t xml:space="preserve">2 </w:t>
            </w:r>
            <w:r w:rsidRPr="00D17310">
              <w:rPr>
                <w:rFonts w:ascii="Times New Roman" w:eastAsiaTheme="minorHAnsi" w:hAnsi="Times New Roman"/>
                <w:w w:val="101"/>
                <w:kern w:val="2"/>
                <w:szCs w:val="24"/>
                <w:lang w:eastAsia="pl-PL"/>
                <w14:ligatures w14:val="standardContextual"/>
              </w:rPr>
              <w:t xml:space="preserve">oraz część gruntu o pow. 500 m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605F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2MW - teren zabudowy mieszkaniowej wielorodzinnej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BF3CD" w14:textId="77777777" w:rsidR="00D17310" w:rsidRPr="00D17310" w:rsidRDefault="00D17310" w:rsidP="00D17310">
            <w:pPr>
              <w:tabs>
                <w:tab w:val="left" w:pos="2700"/>
              </w:tabs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0,0500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4F0C3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Tryb bezprzetargowy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5B41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2459,39+23% VAT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B476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2459,39+23% VAT</w:t>
            </w:r>
          </w:p>
          <w:p w14:paraId="58CA09A1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Pierwsza opłata z tytułu czynszu dzierżawnego podlega zapłacie w terminie 25 dni od daty podpisania umowy.</w:t>
            </w:r>
          </w:p>
          <w:p w14:paraId="59E03B81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  <w:t>Czynsz dzierżawny płatny z góry w terminie do dnia  10 każdego  miesiąca przez okres trwania dzierżawy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B1C9" w14:textId="77777777" w:rsidR="00D17310" w:rsidRPr="00D17310" w:rsidRDefault="00D17310" w:rsidP="00D17310">
            <w:pPr>
              <w:tabs>
                <w:tab w:val="left" w:pos="708"/>
                <w:tab w:val="left" w:pos="1440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Czynsz dzierżawny waloryzowany  raz w roku w oparciu o  art.5 ustawy z dnia 21 sierpnia 1997 roku o gospodarce nieruchomościami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3167" w14:textId="77777777" w:rsidR="00D17310" w:rsidRPr="00D17310" w:rsidRDefault="00D17310" w:rsidP="00D17310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D17310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Nieruchomość oznaczona numerem 1824/2 przeznaczona do dzierżawy w drodze bezprzetargowej na kolejny okres do 3 lat.</w:t>
            </w:r>
          </w:p>
        </w:tc>
      </w:tr>
    </w:tbl>
    <w:p w14:paraId="5C57E675" w14:textId="77777777" w:rsidR="00D17310" w:rsidRPr="00D17310" w:rsidRDefault="00D17310" w:rsidP="00D17310">
      <w:pPr>
        <w:suppressAutoHyphens w:val="0"/>
        <w:autoSpaceDN/>
        <w:spacing w:line="259" w:lineRule="auto"/>
        <w:textAlignment w:val="auto"/>
        <w:rPr>
          <w:rFonts w:asciiTheme="minorHAnsi" w:eastAsiaTheme="minorHAnsi" w:hAnsiTheme="minorHAnsi" w:cstheme="minorBidi"/>
          <w:kern w:val="2"/>
          <w14:ligatures w14:val="standardContextual"/>
        </w:rPr>
      </w:pPr>
    </w:p>
    <w:p w14:paraId="63D18CBC" w14:textId="4BD72957" w:rsidR="00051E2C" w:rsidRPr="00051E2C" w:rsidRDefault="00051E2C" w:rsidP="00051E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4"/>
          <w:lang w:eastAsia="pl-PL"/>
        </w:rPr>
      </w:pPr>
      <w:r w:rsidRPr="00051E2C">
        <w:rPr>
          <w:rFonts w:ascii="Times New Roman" w:eastAsia="Times New Roman" w:hAnsi="Times New Roman"/>
          <w:sz w:val="20"/>
          <w:szCs w:val="24"/>
          <w:lang w:eastAsia="pl-PL"/>
        </w:rPr>
        <w:t>Szczegółowych informacji udziela Wydział Planowania Przestrzennego i Gospodarki Nieruchomościami Urzędu Miejskiego w Płońsku, ul. Płocka 39 /pokój nr 2 – parter/, tel. /023/ 663 13 23.</w:t>
      </w:r>
    </w:p>
    <w:p w14:paraId="7910F5FD" w14:textId="77777777" w:rsidR="00051E2C" w:rsidRPr="00051E2C" w:rsidRDefault="00051E2C" w:rsidP="00051E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sz w:val="20"/>
          <w:szCs w:val="24"/>
          <w:lang w:eastAsia="pl-PL"/>
        </w:rPr>
      </w:pPr>
      <w:r w:rsidRPr="00051E2C">
        <w:rPr>
          <w:rFonts w:ascii="Times New Roman" w:eastAsia="Times New Roman" w:hAnsi="Times New Roman"/>
          <w:sz w:val="20"/>
          <w:szCs w:val="24"/>
          <w:lang w:eastAsia="pl-PL"/>
        </w:rPr>
        <w:t xml:space="preserve">Zgodnie z art.35 ustawy o gospodarce nieruchomościami podaje się do publicznej wiadomości wykaz nieruchomości  gruntowych, stanowiących własność Gminy Miasto Płońsk przeznaczonych do dzierżawy. Wykaz ten wywiesza się na okres 21 dni. </w:t>
      </w:r>
    </w:p>
    <w:p w14:paraId="394E5C56" w14:textId="77777777" w:rsidR="00D17310" w:rsidRDefault="00D17310" w:rsidP="00051E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3F65F945" w14:textId="77777777" w:rsidR="00D17310" w:rsidRDefault="00D17310" w:rsidP="00051E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lang w:eastAsia="pl-PL"/>
        </w:rPr>
      </w:pPr>
    </w:p>
    <w:p w14:paraId="1AB9E81E" w14:textId="70BFF16F" w:rsidR="00051E2C" w:rsidRPr="00051E2C" w:rsidRDefault="00051E2C" w:rsidP="00051E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lang w:eastAsia="pl-PL"/>
        </w:rPr>
      </w:pPr>
      <w:r w:rsidRPr="00051E2C">
        <w:rPr>
          <w:rFonts w:ascii="Times New Roman" w:eastAsia="Times New Roman" w:hAnsi="Times New Roman"/>
          <w:lang w:eastAsia="pl-PL"/>
        </w:rPr>
        <w:t xml:space="preserve">Płońsk, </w:t>
      </w:r>
      <w:r w:rsidR="002926FB">
        <w:rPr>
          <w:rFonts w:ascii="Times New Roman" w:eastAsia="Times New Roman" w:hAnsi="Times New Roman"/>
          <w:lang w:eastAsia="pl-PL"/>
        </w:rPr>
        <w:t>2</w:t>
      </w:r>
      <w:r w:rsidR="00D17310">
        <w:rPr>
          <w:rFonts w:ascii="Times New Roman" w:eastAsia="Times New Roman" w:hAnsi="Times New Roman"/>
          <w:lang w:eastAsia="pl-PL"/>
        </w:rPr>
        <w:t>5</w:t>
      </w:r>
      <w:r w:rsidR="002926FB">
        <w:rPr>
          <w:rFonts w:ascii="Times New Roman" w:eastAsia="Times New Roman" w:hAnsi="Times New Roman"/>
          <w:lang w:eastAsia="pl-PL"/>
        </w:rPr>
        <w:t>-</w:t>
      </w:r>
      <w:r w:rsidR="00D17310">
        <w:rPr>
          <w:rFonts w:ascii="Times New Roman" w:eastAsia="Times New Roman" w:hAnsi="Times New Roman"/>
          <w:lang w:eastAsia="pl-PL"/>
        </w:rPr>
        <w:t>11</w:t>
      </w:r>
      <w:r w:rsidRPr="00051E2C">
        <w:rPr>
          <w:rFonts w:ascii="Times New Roman" w:eastAsia="Times New Roman" w:hAnsi="Times New Roman"/>
          <w:lang w:eastAsia="pl-PL"/>
        </w:rPr>
        <w:t>-202</w:t>
      </w:r>
      <w:r w:rsidR="00D17310">
        <w:rPr>
          <w:rFonts w:ascii="Times New Roman" w:eastAsia="Times New Roman" w:hAnsi="Times New Roman"/>
          <w:lang w:eastAsia="pl-PL"/>
        </w:rPr>
        <w:t>5</w:t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lang w:eastAsia="pl-PL"/>
        </w:rPr>
        <w:t>Burmistrza Miasta Płońsk</w:t>
      </w:r>
    </w:p>
    <w:p w14:paraId="690A8E74" w14:textId="3E6BF0D5" w:rsidR="00051E2C" w:rsidRPr="00051E2C" w:rsidRDefault="00051E2C" w:rsidP="00051E2C">
      <w:pPr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</w:p>
    <w:p w14:paraId="5507E3E3" w14:textId="77777777" w:rsidR="00051E2C" w:rsidRPr="00051E2C" w:rsidRDefault="00051E2C" w:rsidP="006F171B">
      <w:pPr>
        <w:suppressAutoHyphens w:val="0"/>
        <w:autoSpaceDN/>
        <w:spacing w:after="0" w:line="240" w:lineRule="auto"/>
        <w:ind w:left="10915" w:firstLine="12"/>
        <w:textAlignment w:val="auto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051E2C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Andrzej Pietrasik</w:t>
      </w:r>
    </w:p>
    <w:p w14:paraId="43185C18" w14:textId="77777777" w:rsidR="00161F0B" w:rsidRDefault="00161F0B" w:rsidP="00161F0B">
      <w:pPr>
        <w:jc w:val="right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472568EF" w14:textId="77777777" w:rsidR="00F03309" w:rsidRDefault="00F03309" w:rsidP="00161F0B">
      <w:pPr>
        <w:jc w:val="right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465F1F21" w14:textId="77777777" w:rsidR="00F03309" w:rsidRDefault="00F03309" w:rsidP="00161F0B">
      <w:pPr>
        <w:jc w:val="right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3099D52E" w14:textId="77777777" w:rsidR="00F03309" w:rsidRDefault="00F03309" w:rsidP="00161F0B">
      <w:pPr>
        <w:jc w:val="right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0191A3AE" w14:textId="77777777" w:rsidR="00F03309" w:rsidRDefault="00F03309" w:rsidP="00161F0B">
      <w:pPr>
        <w:jc w:val="right"/>
        <w:rPr>
          <w:rFonts w:ascii="Times New Roman" w:eastAsia="Times New Roman" w:hAnsi="Times New Roman"/>
          <w:sz w:val="28"/>
          <w:szCs w:val="24"/>
          <w:lang w:eastAsia="pl-PL"/>
        </w:rPr>
      </w:pPr>
    </w:p>
    <w:p w14:paraId="08CDFDE0" w14:textId="2E818720" w:rsidR="00F03309" w:rsidRPr="00F03309" w:rsidRDefault="00F03309" w:rsidP="00161F0B">
      <w:pPr>
        <w:jc w:val="right"/>
        <w:rPr>
          <w:rFonts w:ascii="Times New Roman" w:eastAsia="Times New Roman" w:hAnsi="Times New Roman"/>
          <w:sz w:val="20"/>
          <w:szCs w:val="20"/>
          <w:lang w:eastAsia="pl-PL"/>
        </w:rPr>
      </w:pPr>
      <w:r w:rsidRPr="00F03309">
        <w:rPr>
          <w:rFonts w:ascii="Times New Roman" w:eastAsia="Times New Roman" w:hAnsi="Times New Roman"/>
          <w:sz w:val="20"/>
          <w:szCs w:val="20"/>
          <w:lang w:eastAsia="pl-PL"/>
        </w:rPr>
        <w:t>3/3</w:t>
      </w:r>
    </w:p>
    <w:sectPr w:rsidR="00F03309" w:rsidRPr="00F03309" w:rsidSect="00D41F18">
      <w:headerReference w:type="default" r:id="rId9"/>
      <w:foot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2137E" w14:textId="77777777" w:rsidR="00955B65" w:rsidRDefault="00955B65" w:rsidP="00B770E4">
      <w:pPr>
        <w:spacing w:after="0" w:line="240" w:lineRule="auto"/>
      </w:pPr>
      <w:r>
        <w:separator/>
      </w:r>
    </w:p>
  </w:endnote>
  <w:endnote w:type="continuationSeparator" w:id="0">
    <w:p w14:paraId="27DD4123" w14:textId="77777777" w:rsidR="00955B65" w:rsidRDefault="00955B65" w:rsidP="00B77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93429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0467773D" w14:textId="755F5DCC" w:rsidR="00DB153E" w:rsidRDefault="00DB153E">
            <w:pPr>
              <w:pStyle w:val="Stopka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AE1236" w14:textId="187ECD69" w:rsidR="00B770E4" w:rsidRDefault="00B770E4" w:rsidP="002926FB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DF79" w14:textId="77777777" w:rsidR="008F5B69" w:rsidRPr="00F03309" w:rsidRDefault="008F5B69" w:rsidP="009E66F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BE364" w14:textId="77777777" w:rsidR="00955B65" w:rsidRDefault="00955B65" w:rsidP="00B770E4">
      <w:pPr>
        <w:spacing w:after="0" w:line="240" w:lineRule="auto"/>
      </w:pPr>
      <w:r>
        <w:separator/>
      </w:r>
    </w:p>
  </w:footnote>
  <w:footnote w:type="continuationSeparator" w:id="0">
    <w:p w14:paraId="67258E75" w14:textId="77777777" w:rsidR="00955B65" w:rsidRDefault="00955B65" w:rsidP="00B77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F8696" w14:textId="77777777" w:rsidR="008F5B69" w:rsidRDefault="008F5B6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350F5B"/>
    <w:multiLevelType w:val="hybridMultilevel"/>
    <w:tmpl w:val="25D499A4"/>
    <w:lvl w:ilvl="0" w:tplc="C988EFB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61D42"/>
    <w:multiLevelType w:val="multilevel"/>
    <w:tmpl w:val="67A20AB0"/>
    <w:lvl w:ilvl="0">
      <w:start w:val="1"/>
      <w:numFmt w:val="decimal"/>
      <w:lvlText w:val="%1)"/>
      <w:lvlJc w:val="left"/>
      <w:pPr>
        <w:ind w:left="1572" w:hanging="360"/>
      </w:pPr>
    </w:lvl>
    <w:lvl w:ilvl="1">
      <w:start w:val="1"/>
      <w:numFmt w:val="lowerLetter"/>
      <w:lvlText w:val="%2."/>
      <w:lvlJc w:val="left"/>
      <w:pPr>
        <w:ind w:left="2292" w:hanging="360"/>
      </w:pPr>
    </w:lvl>
    <w:lvl w:ilvl="2">
      <w:start w:val="1"/>
      <w:numFmt w:val="lowerRoman"/>
      <w:lvlText w:val="%3."/>
      <w:lvlJc w:val="right"/>
      <w:pPr>
        <w:ind w:left="3012" w:hanging="180"/>
      </w:pPr>
    </w:lvl>
    <w:lvl w:ilvl="3">
      <w:start w:val="1"/>
      <w:numFmt w:val="decimal"/>
      <w:lvlText w:val="%4."/>
      <w:lvlJc w:val="left"/>
      <w:pPr>
        <w:ind w:left="3732" w:hanging="360"/>
      </w:pPr>
    </w:lvl>
    <w:lvl w:ilvl="4">
      <w:start w:val="1"/>
      <w:numFmt w:val="lowerLetter"/>
      <w:lvlText w:val="%5."/>
      <w:lvlJc w:val="left"/>
      <w:pPr>
        <w:ind w:left="4452" w:hanging="360"/>
      </w:pPr>
    </w:lvl>
    <w:lvl w:ilvl="5">
      <w:start w:val="1"/>
      <w:numFmt w:val="lowerRoman"/>
      <w:lvlText w:val="%6."/>
      <w:lvlJc w:val="right"/>
      <w:pPr>
        <w:ind w:left="5172" w:hanging="180"/>
      </w:pPr>
    </w:lvl>
    <w:lvl w:ilvl="6">
      <w:start w:val="1"/>
      <w:numFmt w:val="decimal"/>
      <w:lvlText w:val="%7."/>
      <w:lvlJc w:val="left"/>
      <w:pPr>
        <w:ind w:left="5892" w:hanging="360"/>
      </w:pPr>
    </w:lvl>
    <w:lvl w:ilvl="7">
      <w:start w:val="1"/>
      <w:numFmt w:val="lowerLetter"/>
      <w:lvlText w:val="%8."/>
      <w:lvlJc w:val="left"/>
      <w:pPr>
        <w:ind w:left="6612" w:hanging="360"/>
      </w:pPr>
    </w:lvl>
    <w:lvl w:ilvl="8">
      <w:start w:val="1"/>
      <w:numFmt w:val="lowerRoman"/>
      <w:lvlText w:val="%9."/>
      <w:lvlJc w:val="right"/>
      <w:pPr>
        <w:ind w:left="7332" w:hanging="180"/>
      </w:pPr>
    </w:lvl>
  </w:abstractNum>
  <w:num w:numId="1" w16cid:durableId="754975256">
    <w:abstractNumId w:val="1"/>
  </w:num>
  <w:num w:numId="2" w16cid:durableId="104375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7E5"/>
    <w:rsid w:val="00006537"/>
    <w:rsid w:val="00051E2C"/>
    <w:rsid w:val="00066554"/>
    <w:rsid w:val="000A6621"/>
    <w:rsid w:val="00132014"/>
    <w:rsid w:val="0014743C"/>
    <w:rsid w:val="00161F0B"/>
    <w:rsid w:val="001E3AE8"/>
    <w:rsid w:val="002257E5"/>
    <w:rsid w:val="002926FB"/>
    <w:rsid w:val="00302070"/>
    <w:rsid w:val="00346DFB"/>
    <w:rsid w:val="00355186"/>
    <w:rsid w:val="003C1F53"/>
    <w:rsid w:val="003E27D1"/>
    <w:rsid w:val="00426D0B"/>
    <w:rsid w:val="00493C9A"/>
    <w:rsid w:val="004A6B1D"/>
    <w:rsid w:val="004C4BE0"/>
    <w:rsid w:val="004E1AEA"/>
    <w:rsid w:val="005A6B66"/>
    <w:rsid w:val="005D2F83"/>
    <w:rsid w:val="006106D8"/>
    <w:rsid w:val="006F171B"/>
    <w:rsid w:val="007354DD"/>
    <w:rsid w:val="007D4E80"/>
    <w:rsid w:val="007E2501"/>
    <w:rsid w:val="008601B2"/>
    <w:rsid w:val="008864CA"/>
    <w:rsid w:val="008B7D23"/>
    <w:rsid w:val="008C06A7"/>
    <w:rsid w:val="008C24E5"/>
    <w:rsid w:val="008F5B69"/>
    <w:rsid w:val="00937617"/>
    <w:rsid w:val="00955B65"/>
    <w:rsid w:val="00980591"/>
    <w:rsid w:val="009A1708"/>
    <w:rsid w:val="009F24F0"/>
    <w:rsid w:val="00A02E74"/>
    <w:rsid w:val="00A07DC8"/>
    <w:rsid w:val="00A233BF"/>
    <w:rsid w:val="00AD0C08"/>
    <w:rsid w:val="00B34D2B"/>
    <w:rsid w:val="00B770E4"/>
    <w:rsid w:val="00B842C9"/>
    <w:rsid w:val="00B9468E"/>
    <w:rsid w:val="00BB5BE2"/>
    <w:rsid w:val="00BE5F59"/>
    <w:rsid w:val="00C27A9F"/>
    <w:rsid w:val="00C47FD0"/>
    <w:rsid w:val="00CA4E0B"/>
    <w:rsid w:val="00CA76F5"/>
    <w:rsid w:val="00CF44B8"/>
    <w:rsid w:val="00CF6338"/>
    <w:rsid w:val="00D056EB"/>
    <w:rsid w:val="00D17310"/>
    <w:rsid w:val="00D32942"/>
    <w:rsid w:val="00D41F18"/>
    <w:rsid w:val="00D62024"/>
    <w:rsid w:val="00D6787C"/>
    <w:rsid w:val="00DA29DA"/>
    <w:rsid w:val="00DA7601"/>
    <w:rsid w:val="00DB153E"/>
    <w:rsid w:val="00E02175"/>
    <w:rsid w:val="00E04669"/>
    <w:rsid w:val="00E432BD"/>
    <w:rsid w:val="00E70651"/>
    <w:rsid w:val="00E83ECC"/>
    <w:rsid w:val="00E848AD"/>
    <w:rsid w:val="00EE330C"/>
    <w:rsid w:val="00F03309"/>
    <w:rsid w:val="00F44F31"/>
    <w:rsid w:val="00F54C86"/>
    <w:rsid w:val="00F709F3"/>
    <w:rsid w:val="00F81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557DE"/>
  <w15:chartTrackingRefBased/>
  <w15:docId w15:val="{95C5CA0D-2841-441C-9752-DCC2FD3F9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42C9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51E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70E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77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70E4"/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051E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EE330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B842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8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0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6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C2ED75-F42F-4666-97AD-89BCB809E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3</Pages>
  <Words>663</Words>
  <Characters>3980</Characters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2024-02-27T12:00:00Z</cp:lastPrinted>
  <dcterms:created xsi:type="dcterms:W3CDTF">2022-10-28T10:10:00Z</dcterms:created>
  <dcterms:modified xsi:type="dcterms:W3CDTF">2025-11-25T09:56:00Z</dcterms:modified>
</cp:coreProperties>
</file>