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48AE5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Miasto Płońsk</w:t>
      </w:r>
    </w:p>
    <w:p w14:paraId="6781568B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mazowieckiego</w:t>
      </w:r>
    </w:p>
    <w:p w14:paraId="67E20D27" w14:textId="77777777" w:rsidR="00BE4999" w:rsidRDefault="00BE4999">
      <w:pPr>
        <w:pStyle w:val="Tytu"/>
        <w:spacing w:line="276" w:lineRule="auto"/>
      </w:pPr>
    </w:p>
    <w:p w14:paraId="661F7844" w14:textId="77777777" w:rsidR="00BE4999" w:rsidRDefault="00BE4999">
      <w:pPr>
        <w:pStyle w:val="Tytu"/>
        <w:spacing w:line="276" w:lineRule="auto"/>
      </w:pPr>
      <w:r>
        <w:t>[WYCIĄG]</w:t>
      </w:r>
    </w:p>
    <w:p w14:paraId="6055C682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mazowieckiego, przeprowadzonych w dniu 7 kwietnia 2024 r.</w:t>
      </w:r>
    </w:p>
    <w:p w14:paraId="55AD4217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2CD5687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4A7D61A4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4717C04C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7538F6C7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256021F6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>57,04%</w:t>
      </w:r>
      <w:r w:rsidR="00943AC2" w:rsidRPr="002C6311">
        <w:rPr>
          <w:sz w:val="26"/>
        </w:rPr>
        <w:t xml:space="preserve"> uprawnionych do głosowania.</w:t>
      </w:r>
    </w:p>
    <w:p w14:paraId="7403A2F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>98,80%</w:t>
      </w:r>
      <w:r w:rsidR="00943AC2" w:rsidRPr="002C6311">
        <w:rPr>
          <w:sz w:val="26"/>
        </w:rPr>
        <w:t xml:space="preserve"> ogólnej liczby głosów oddanych.</w:t>
      </w:r>
    </w:p>
    <w:p w14:paraId="4A9004AC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121008A3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0C281A01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797A4218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62469997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497F0DE5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314 wójtów, burmistrzów i prezydentów miast, z czego:</w:t>
      </w:r>
    </w:p>
    <w:p w14:paraId="2A44F471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32625C42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37 burmistrzów i prezydentów miast w gminach powyżej 20 tys. mieszkańców.</w:t>
      </w:r>
    </w:p>
    <w:p w14:paraId="027A1537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214 wójtów, burmistrzów i prezydentów miast, z czego:</w:t>
      </w:r>
    </w:p>
    <w:p w14:paraId="208C8C2A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200 wójtów i burmistrzów w gminach do 20 tys. mieszkańców;</w:t>
      </w:r>
    </w:p>
    <w:p w14:paraId="4AE9EF0B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0B8443E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100 wójtów, burmistrzów i prezydentów miast z następujących powodów:</w:t>
      </w:r>
    </w:p>
    <w:p w14:paraId="6C2EA726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100 gminach i miastach żaden z kandydatów na wójta, burmistrza lub prezydenta miasta nie otrzymał więcej niż połowy ważnie oddanych głosów, z czego:</w:t>
      </w:r>
    </w:p>
    <w:p w14:paraId="54CF44A8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77 gminach do 20 tys. mieszkańców,</w:t>
      </w:r>
    </w:p>
    <w:p w14:paraId="2E89B195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23 gminach powyżej 20 tys. mieszkańców;</w:t>
      </w:r>
    </w:p>
    <w:p w14:paraId="736E5EB8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</w:t>
      </w:r>
      <w:proofErr w:type="spellStart"/>
      <w:r>
        <w:rPr>
          <w:sz w:val="26"/>
        </w:rPr>
        <w:t>ppkt</w:t>
      </w:r>
      <w:proofErr w:type="spellEnd"/>
      <w:r>
        <w:rPr>
          <w:sz w:val="26"/>
        </w:rPr>
        <w:t xml:space="preserve">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6C349E8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Miasto i Gmina Bodzanów – powiat płocki;</w:t>
      </w:r>
    </w:p>
    <w:p w14:paraId="39B240E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Brańszczyk – powiat wyszkowski;</w:t>
      </w:r>
    </w:p>
    <w:p w14:paraId="067025F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Ceranów – powiat sokołowski;</w:t>
      </w:r>
    </w:p>
    <w:p w14:paraId="176C9AD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Chlewiska – powiat szydłowiecki;</w:t>
      </w:r>
    </w:p>
    <w:p w14:paraId="3C7C1EF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i Gmina Chorzele – powiat przasnyski;</w:t>
      </w:r>
    </w:p>
    <w:p w14:paraId="00BCB7C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Ciechanów – powiat ciechanowski;</w:t>
      </w:r>
    </w:p>
    <w:p w14:paraId="62E43E0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Dobre – powiat miński;</w:t>
      </w:r>
    </w:p>
    <w:p w14:paraId="692BF3A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Gielniów – powiat przysuski;</w:t>
      </w:r>
    </w:p>
    <w:p w14:paraId="562FF91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Gołymin-Ośrodek – powiat ciechanowski;</w:t>
      </w:r>
    </w:p>
    <w:p w14:paraId="09736E2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Miasto Gostynin – powiat gostyniński;</w:t>
      </w:r>
    </w:p>
    <w:p w14:paraId="2C567C2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Gostynin – powiat gostyniński;</w:t>
      </w:r>
    </w:p>
    <w:p w14:paraId="0CE4D84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Góra Kalwaria – powiat piaseczyński;</w:t>
      </w:r>
    </w:p>
    <w:p w14:paraId="4249F0E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 Miasto Grójec – powiat grójecki;</w:t>
      </w:r>
    </w:p>
    <w:p w14:paraId="29AC01A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Gmina Grudusk – powiat ciechanowski;</w:t>
      </w:r>
    </w:p>
    <w:p w14:paraId="46C8F3F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Gzy – powiat pułtuski;</w:t>
      </w:r>
    </w:p>
    <w:p w14:paraId="2643DAF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Miasto i Gmina Iłża – powiat radomski;</w:t>
      </w:r>
    </w:p>
    <w:p w14:paraId="143505B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Jabłonna – powiat Legionowski;</w:t>
      </w:r>
    </w:p>
    <w:p w14:paraId="5128DCE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Jedlińsk – powiat radomski;</w:t>
      </w:r>
    </w:p>
    <w:p w14:paraId="27AE5B5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Jedlnia-Letnisko – powiat radomski;</w:t>
      </w:r>
    </w:p>
    <w:p w14:paraId="66F2C38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Kadzidło – powiat ostrołęcki;</w:t>
      </w:r>
    </w:p>
    <w:p w14:paraId="0A44620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Kałuszyn – powiat miński;</w:t>
      </w:r>
    </w:p>
    <w:p w14:paraId="7C7222D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Miasto Kobyłka – powiat wołomiński;</w:t>
      </w:r>
    </w:p>
    <w:p w14:paraId="41AEE8E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Kołbiel – powiat otwocki;</w:t>
      </w:r>
    </w:p>
    <w:p w14:paraId="6E2976E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Konstancin-Jeziorna – powiat piaseczyński;</w:t>
      </w:r>
    </w:p>
    <w:p w14:paraId="47C444D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Korytnica – powiat węgrowski;</w:t>
      </w:r>
    </w:p>
    <w:p w14:paraId="4F92489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Kotuń – powiat siedlecki;</w:t>
      </w:r>
    </w:p>
    <w:p w14:paraId="39F8C50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Kowala – powiat radomski;</w:t>
      </w:r>
    </w:p>
    <w:p w14:paraId="17AC033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Miasto i Gmina Kozienice – powiat kozienicki;</w:t>
      </w:r>
    </w:p>
    <w:p w14:paraId="3D038AF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Legionowo – powiat Legionowski;</w:t>
      </w:r>
    </w:p>
    <w:p w14:paraId="4BF67AC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Leoncin – powiat nowodworski;</w:t>
      </w:r>
    </w:p>
    <w:p w14:paraId="49D1BAE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Leszno – powiat Warszawski Zachodni;</w:t>
      </w:r>
    </w:p>
    <w:p w14:paraId="0DFB0A4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Lipowiec Kościelny – powiat mławski;</w:t>
      </w:r>
    </w:p>
    <w:p w14:paraId="72C5222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i Gmina Lubowidz – powiat żuromiński;</w:t>
      </w:r>
    </w:p>
    <w:p w14:paraId="0FBBF10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Miasto Łaskarzew – powiat garwoliński;</w:t>
      </w:r>
    </w:p>
    <w:p w14:paraId="381AA90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Łomianki – powiat Warszawski Zachodni;</w:t>
      </w:r>
    </w:p>
    <w:p w14:paraId="71D36BA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Gmina Magnuszew – powiat kozienicki;</w:t>
      </w:r>
    </w:p>
    <w:p w14:paraId="56D6A88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Mała Wieś – powiat płocki;</w:t>
      </w:r>
    </w:p>
    <w:p w14:paraId="040C5DC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Małkinia Górna – powiat ostrowski;</w:t>
      </w:r>
    </w:p>
    <w:p w14:paraId="69762BC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Miasto Marki – powiat wołomiński;</w:t>
      </w:r>
    </w:p>
    <w:p w14:paraId="757A49A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Miasto Milanówek – powiat grodziski;</w:t>
      </w:r>
    </w:p>
    <w:p w14:paraId="6F67AB9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Miasto Mława – powiat mławski;</w:t>
      </w:r>
    </w:p>
    <w:p w14:paraId="772F5EE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Gmina i Miasto Mogielnica – powiat grójecki;</w:t>
      </w:r>
    </w:p>
    <w:p w14:paraId="6F58BF0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Gmina Mokobody – powiat siedlecki;</w:t>
      </w:r>
    </w:p>
    <w:p w14:paraId="3AA533C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Myszyniec – powiat ostrołęcki;</w:t>
      </w:r>
    </w:p>
    <w:p w14:paraId="6EC12B9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Gmina Nasielsk – powiat nowodworski;</w:t>
      </w:r>
    </w:p>
    <w:p w14:paraId="03B2442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Miasto i Gmina Nowe Miasto nad Pilicą – powiat grójecki;</w:t>
      </w:r>
    </w:p>
    <w:p w14:paraId="68EE6A2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Miasto Nowy Dwór Mazowiecki – powiat nowodworski;</w:t>
      </w:r>
    </w:p>
    <w:p w14:paraId="1D6B6B6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Miasto i Gmina Odrzywół – powiat przysuski;</w:t>
      </w:r>
    </w:p>
    <w:p w14:paraId="3D0342D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Olszanka – powiat łosicki;</w:t>
      </w:r>
    </w:p>
    <w:p w14:paraId="412789A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Olszewo-Borki – powiat ostrołęcki;</w:t>
      </w:r>
    </w:p>
    <w:p w14:paraId="24D8557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Miasto Ostrołęka;</w:t>
      </w:r>
    </w:p>
    <w:p w14:paraId="1A54480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Miasto Ostrów Mazowiecka – powiat ostrowski;</w:t>
      </w:r>
    </w:p>
    <w:p w14:paraId="2E5BB6B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Pacyna – powiat gostyniński;</w:t>
      </w:r>
    </w:p>
    <w:p w14:paraId="0F7D6E9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Miasto Pionki – powiat radomski;</w:t>
      </w:r>
    </w:p>
    <w:p w14:paraId="5A083DB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Płońsk – powiat płoński;</w:t>
      </w:r>
    </w:p>
    <w:p w14:paraId="0935864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Gmina Potworów – powiat przysuski;</w:t>
      </w:r>
    </w:p>
    <w:p w14:paraId="656D2CF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Prażmów – powiat piaseczyński;</w:t>
      </w:r>
    </w:p>
    <w:p w14:paraId="2863753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Miasto Pruszków – powiat pruszkowski;</w:t>
      </w:r>
    </w:p>
    <w:p w14:paraId="0A93DB1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i Miasto Przysucha – powiat przysuski;</w:t>
      </w:r>
    </w:p>
    <w:p w14:paraId="6549496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Pułtusk – powiat pułtuski;</w:t>
      </w:r>
    </w:p>
    <w:p w14:paraId="4792409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Puszcza Mariańska – powiat żyrardowski;</w:t>
      </w:r>
    </w:p>
    <w:p w14:paraId="50C5064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Raciąż – powiat płoński;</w:t>
      </w:r>
    </w:p>
    <w:p w14:paraId="318F6DD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Miasto Radom;</w:t>
      </w:r>
    </w:p>
    <w:p w14:paraId="6675E84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Radziejowice – powiat żyrardowski;</w:t>
      </w:r>
    </w:p>
    <w:p w14:paraId="545E0DA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Radzymin – powiat wołomiński;</w:t>
      </w:r>
    </w:p>
    <w:p w14:paraId="373F335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Gmina Raszyn – powiat pruszkowski;</w:t>
      </w:r>
    </w:p>
    <w:p w14:paraId="0EA1386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67) Gmina Rusinów – powiat przysuski;</w:t>
      </w:r>
    </w:p>
    <w:p w14:paraId="59FD3F7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68) Gmina Rząśnik – powiat wyszkowski;</w:t>
      </w:r>
    </w:p>
    <w:p w14:paraId="6378FB6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69) Miasto Siedlce;</w:t>
      </w:r>
    </w:p>
    <w:p w14:paraId="3352186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70) Gmina Siemiątkowo – powiat żuromiński;</w:t>
      </w:r>
    </w:p>
    <w:p w14:paraId="6F7E194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71) Miasto i Gmina Skaryszew – powiat radomski;</w:t>
      </w:r>
    </w:p>
    <w:p w14:paraId="539CA30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72) Gmina Sochaczew – powiat sochaczewski;</w:t>
      </w:r>
    </w:p>
    <w:p w14:paraId="3B27A65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73) Miasto Sochaczew – powiat sochaczewski;</w:t>
      </w:r>
    </w:p>
    <w:p w14:paraId="7B259DD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74) Miasto i Gmina Sochocin – powiat płoński;</w:t>
      </w:r>
    </w:p>
    <w:p w14:paraId="6D2618F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75) Miasto Sokołów Podlaski – powiat sokołowski;</w:t>
      </w:r>
    </w:p>
    <w:p w14:paraId="699811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76) Miasto i Gmina Solec nad Wisłą – powiat lipski;</w:t>
      </w:r>
    </w:p>
    <w:p w14:paraId="09DA782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77) Gmina Stara Kornica – powiat łosicki;</w:t>
      </w:r>
    </w:p>
    <w:p w14:paraId="1D412B7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78) Gmina Stare Babice – powiat Warszawski Zachodni;</w:t>
      </w:r>
    </w:p>
    <w:p w14:paraId="682D5B4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79) Gmina Sterdyń – powiat sokołowski;</w:t>
      </w:r>
    </w:p>
    <w:p w14:paraId="2F12C37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80) Gmina Stoczek – powiat węgrowski;</w:t>
      </w:r>
    </w:p>
    <w:p w14:paraId="7DE0EFC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81) Gmina Strzegowo – powiat mławski;</w:t>
      </w:r>
    </w:p>
    <w:p w14:paraId="395AF5A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82) Gmina Suchożebry – powiat siedlecki;</w:t>
      </w:r>
    </w:p>
    <w:p w14:paraId="718E5A5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83) Gmina Szczutowo – powiat sierpecki;</w:t>
      </w:r>
    </w:p>
    <w:p w14:paraId="7D2C733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84) Gmina Szreńsk – powiat mławski;</w:t>
      </w:r>
    </w:p>
    <w:p w14:paraId="2D4C635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85) Miasto i Gmina Szydłowiec – powiat szydłowiecki;</w:t>
      </w:r>
    </w:p>
    <w:p w14:paraId="668BC52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86) Gmina Tarczyn – powiat piaseczyński;</w:t>
      </w:r>
    </w:p>
    <w:p w14:paraId="1B17BDD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87) Gmina Tłuszcz – powiat wołomiński;</w:t>
      </w:r>
    </w:p>
    <w:p w14:paraId="78D9C16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88) Gmina Trojanów – powiat garwoliński;</w:t>
      </w:r>
    </w:p>
    <w:p w14:paraId="54DE963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89) Gmina Warka – powiat grójecki;</w:t>
      </w:r>
    </w:p>
    <w:p w14:paraId="7A3696F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90) Gmina Wąsewo – powiat ostrowski;</w:t>
      </w:r>
    </w:p>
    <w:p w14:paraId="1B4AAF1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91) Gmina Wierzbica – powiat radomski;</w:t>
      </w:r>
    </w:p>
    <w:p w14:paraId="1B2CD1A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92) Gmina Wierzbno – powiat węgrowski;</w:t>
      </w:r>
    </w:p>
    <w:p w14:paraId="2174305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93) Gmina Wiśniew – powiat siedlecki;</w:t>
      </w:r>
    </w:p>
    <w:p w14:paraId="016F3B5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94) Gmina Wołomin – powiat wołomiński;</w:t>
      </w:r>
    </w:p>
    <w:p w14:paraId="234377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95) Gmina Wyszków – powiat wyszkowski;</w:t>
      </w:r>
    </w:p>
    <w:p w14:paraId="6E550A9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96) Gmina Zawidz – powiat sierpecki;</w:t>
      </w:r>
    </w:p>
    <w:p w14:paraId="4F84170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97) Miasto Ząbki – powiat wołomiński;</w:t>
      </w:r>
    </w:p>
    <w:p w14:paraId="1974A42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98) Gmina Żabia Wola – powiat grodziski;</w:t>
      </w:r>
    </w:p>
    <w:p w14:paraId="2AC9B3D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99) Gmina Żelechów – powiat garwoliński;</w:t>
      </w:r>
    </w:p>
    <w:p w14:paraId="170468B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100) Gmina i Miasto Żuromin – powiat żuromiński.</w:t>
      </w:r>
    </w:p>
    <w:p w14:paraId="1F31FDC3" w14:textId="77777777" w:rsidR="006D509F" w:rsidRDefault="006D509F">
      <w:pPr>
        <w:spacing w:line="276" w:lineRule="auto"/>
        <w:ind w:left="567"/>
        <w:jc w:val="both"/>
      </w:pPr>
    </w:p>
    <w:p w14:paraId="5BE0EE0A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5F18EB6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5A0C5664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182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Burmistrza Miasta Płońsk</w:t>
      </w:r>
      <w:r>
        <w:rPr>
          <w:b/>
          <w:sz w:val="26"/>
        </w:rPr>
        <w:br/>
      </w:r>
    </w:p>
    <w:p w14:paraId="265B1119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3 kandydatów, wymaganą liczbę głosów uzyskał PIETRASIK Andrzej Józef zgłoszony przez KWW POROZUMIENIE SAMORZĄDOWE ZIEMI PŁOŃSKIEJ.</w:t>
      </w:r>
    </w:p>
    <w:p w14:paraId="0EABAC99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16626</w:t>
      </w:r>
      <w:r w:rsidR="004912DB">
        <w:rPr>
          <w:sz w:val="26"/>
        </w:rPr>
        <w:t xml:space="preserve">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2 </w:t>
      </w:r>
      <w:r w:rsidR="004912DB" w:rsidRPr="006E6F97">
        <w:rPr>
          <w:sz w:val="26"/>
        </w:rPr>
        <w:t xml:space="preserve">obywateli Unii Europejskiej </w:t>
      </w:r>
      <w:r w:rsidR="004912DB" w:rsidRPr="00F25BE1">
        <w:rPr>
          <w:sz w:val="26"/>
        </w:rPr>
        <w:t>niebędących obywatelami polskimi lub obywateli Zjednoczonego Królestwa Wielkiej Brytanii i Irlandii Północnej</w:t>
      </w:r>
      <w:r w:rsidR="004912DB">
        <w:rPr>
          <w:bCs/>
          <w:sz w:val="26"/>
        </w:rPr>
        <w:t>.</w:t>
      </w:r>
    </w:p>
    <w:p w14:paraId="6B092C1E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8403 osobom</w:t>
      </w:r>
      <w:r w:rsidR="004912DB">
        <w:rPr>
          <w:sz w:val="26"/>
        </w:rPr>
        <w:t>.</w:t>
      </w:r>
    </w:p>
    <w:p w14:paraId="59EE6020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8402 wyborców, co stanowi </w:t>
      </w:r>
      <w:r w:rsidR="00943AC2">
        <w:rPr>
          <w:b/>
          <w:bCs/>
          <w:sz w:val="26"/>
        </w:rPr>
        <w:t>50,54%</w:t>
      </w:r>
      <w:r w:rsidR="00943AC2">
        <w:rPr>
          <w:bCs/>
          <w:sz w:val="26"/>
        </w:rPr>
        <w:t xml:space="preserve"> uprawnionych do głosowania.</w:t>
      </w:r>
    </w:p>
    <w:p w14:paraId="28EA94C0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4442 głosy ważne.</w:t>
      </w:r>
    </w:p>
    <w:p w14:paraId="4A595D85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13AEF4B1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61659400" w14:textId="77777777" w:rsidR="006D509F" w:rsidRDefault="006D509F">
            <w:pPr>
              <w:pStyle w:val="Zawartotabeli"/>
            </w:pPr>
          </w:p>
          <w:p w14:paraId="10EBB84B" w14:textId="77777777" w:rsidR="006D509F" w:rsidRDefault="006D509F">
            <w:pPr>
              <w:pStyle w:val="Zawartotabeli"/>
            </w:pPr>
          </w:p>
          <w:p w14:paraId="3E09C520" w14:textId="77777777" w:rsidR="006D509F" w:rsidRDefault="006D509F">
            <w:pPr>
              <w:pStyle w:val="Zawartotabeli"/>
            </w:pPr>
          </w:p>
          <w:p w14:paraId="17DC3917" w14:textId="77777777" w:rsidR="006D509F" w:rsidRDefault="006D509F">
            <w:pPr>
              <w:pStyle w:val="Zawartotabeli"/>
            </w:pPr>
          </w:p>
          <w:p w14:paraId="7686E05F" w14:textId="77777777" w:rsidR="006D509F" w:rsidRDefault="006D509F">
            <w:pPr>
              <w:pStyle w:val="Zawartotabeli"/>
            </w:pPr>
          </w:p>
          <w:p w14:paraId="2F5AA57B" w14:textId="77777777" w:rsidR="006D509F" w:rsidRDefault="006D509F">
            <w:pPr>
              <w:pStyle w:val="Zawartotabeli"/>
            </w:pPr>
          </w:p>
          <w:p w14:paraId="438B3B05" w14:textId="77777777" w:rsidR="006D509F" w:rsidRDefault="006D509F">
            <w:pPr>
              <w:pStyle w:val="Zawartotabeli"/>
            </w:pPr>
          </w:p>
          <w:p w14:paraId="4F6418C4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4E16EAE6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603E4F45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5174027A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6A8FD830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2B65896C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7155C1DB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Warszawie I</w:t>
            </w:r>
          </w:p>
          <w:p w14:paraId="01FAF5A9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Łukasz Kluska</w:t>
            </w:r>
          </w:p>
        </w:tc>
      </w:tr>
    </w:tbl>
    <w:p w14:paraId="39EDE8CB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770890F4" w14:textId="4E2E24EF" w:rsidR="00CD0B8E" w:rsidRDefault="00CD0B8E">
      <w:pPr>
        <w:rPr>
          <w:bCs/>
          <w:sz w:val="26"/>
        </w:rPr>
      </w:pPr>
    </w:p>
    <w:sectPr w:rsidR="00CD0B8E">
      <w:pgSz w:w="11906" w:h="16838"/>
      <w:pgMar w:top="1440" w:right="1134" w:bottom="1134" w:left="1134" w:header="709" w:footer="709" w:gutter="0"/>
      <w:pgNumType w:start="1"/>
      <w:cols w:space="708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71D20" w14:textId="77777777" w:rsidR="00701707" w:rsidRDefault="00701707">
      <w:r>
        <w:separator/>
      </w:r>
    </w:p>
  </w:endnote>
  <w:endnote w:type="continuationSeparator" w:id="0">
    <w:p w14:paraId="6EE8CEC3" w14:textId="77777777" w:rsidR="00701707" w:rsidRDefault="0070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E18D3" w14:textId="77777777" w:rsidR="00701707" w:rsidRDefault="00701707">
      <w:r>
        <w:separator/>
      </w:r>
    </w:p>
  </w:footnote>
  <w:footnote w:type="continuationSeparator" w:id="0">
    <w:p w14:paraId="097F0B7C" w14:textId="77777777" w:rsidR="00701707" w:rsidRDefault="0070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1589"/>
    <w:multiLevelType w:val="multilevel"/>
    <w:tmpl w:val="CFD842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4F0D1F"/>
    <w:multiLevelType w:val="multilevel"/>
    <w:tmpl w:val="05C847AC"/>
    <w:lvl w:ilvl="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09852569">
    <w:abstractNumId w:val="1"/>
  </w:num>
  <w:num w:numId="2" w16cid:durableId="197783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09F"/>
    <w:rsid w:val="000206D6"/>
    <w:rsid w:val="000678EE"/>
    <w:rsid w:val="000A084A"/>
    <w:rsid w:val="000E2CA2"/>
    <w:rsid w:val="00152A4A"/>
    <w:rsid w:val="00292495"/>
    <w:rsid w:val="002A7CAF"/>
    <w:rsid w:val="002C044D"/>
    <w:rsid w:val="002C6311"/>
    <w:rsid w:val="002F5BC0"/>
    <w:rsid w:val="00487E8F"/>
    <w:rsid w:val="004912DB"/>
    <w:rsid w:val="004B150E"/>
    <w:rsid w:val="0051129C"/>
    <w:rsid w:val="00522003"/>
    <w:rsid w:val="00536267"/>
    <w:rsid w:val="00563138"/>
    <w:rsid w:val="0058652D"/>
    <w:rsid w:val="0059395C"/>
    <w:rsid w:val="005B3D28"/>
    <w:rsid w:val="005C3D34"/>
    <w:rsid w:val="00612F19"/>
    <w:rsid w:val="0063364E"/>
    <w:rsid w:val="006A556C"/>
    <w:rsid w:val="006B7029"/>
    <w:rsid w:val="006D509F"/>
    <w:rsid w:val="006F375C"/>
    <w:rsid w:val="00701707"/>
    <w:rsid w:val="00771520"/>
    <w:rsid w:val="00772638"/>
    <w:rsid w:val="007836A8"/>
    <w:rsid w:val="007D6534"/>
    <w:rsid w:val="00826073"/>
    <w:rsid w:val="00836D5F"/>
    <w:rsid w:val="00910581"/>
    <w:rsid w:val="009341AE"/>
    <w:rsid w:val="00943AC2"/>
    <w:rsid w:val="00961DD0"/>
    <w:rsid w:val="00976BCC"/>
    <w:rsid w:val="009A6012"/>
    <w:rsid w:val="00A176B1"/>
    <w:rsid w:val="00A426D1"/>
    <w:rsid w:val="00B446AA"/>
    <w:rsid w:val="00B6589E"/>
    <w:rsid w:val="00B72FC4"/>
    <w:rsid w:val="00BE4999"/>
    <w:rsid w:val="00C0792C"/>
    <w:rsid w:val="00C3104D"/>
    <w:rsid w:val="00C674BF"/>
    <w:rsid w:val="00C75618"/>
    <w:rsid w:val="00CD0B8E"/>
    <w:rsid w:val="00CE2990"/>
    <w:rsid w:val="00D10550"/>
    <w:rsid w:val="00D70F0B"/>
    <w:rsid w:val="00DB0984"/>
    <w:rsid w:val="00E85203"/>
    <w:rsid w:val="00E90E3A"/>
    <w:rsid w:val="00EC469D"/>
    <w:rsid w:val="00EC4C3C"/>
    <w:rsid w:val="00ED3C36"/>
    <w:rsid w:val="00FC0849"/>
    <w:rsid w:val="00FD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23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color w:val="00000A"/>
      <w:sz w:val="18"/>
    </w:rPr>
  </w:style>
  <w:style w:type="paragraph" w:styleId="Nagwek1">
    <w:name w:val="heading 1"/>
    <w:basedOn w:val="Normalny"/>
    <w:qFormat/>
    <w:pPr>
      <w:keepNext/>
      <w:spacing w:after="24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qFormat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B46F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10CEC"/>
  </w:style>
  <w:style w:type="character" w:customStyle="1" w:styleId="Tekstpodstawowywcity2Znak">
    <w:name w:val="Tekst podstawowy wcięty 2 Znak"/>
    <w:link w:val="Tekstpodstawowywcity2"/>
    <w:qFormat/>
    <w:rsid w:val="00BA55B7"/>
    <w:rPr>
      <w:sz w:val="18"/>
    </w:rPr>
  </w:style>
  <w:style w:type="character" w:customStyle="1" w:styleId="TekstpodstawowyZnak">
    <w:name w:val="Tekst podstawowy Znak"/>
    <w:link w:val="Tekstpodstawowy"/>
    <w:qFormat/>
    <w:rsid w:val="00253F81"/>
    <w:rPr>
      <w:sz w:val="18"/>
    </w:rPr>
  </w:style>
  <w:style w:type="character" w:customStyle="1" w:styleId="Tekstpodstawowy2Znak">
    <w:name w:val="Tekst podstawowy 2 Znak"/>
    <w:link w:val="Tekstpodstawowy2"/>
    <w:qFormat/>
    <w:rsid w:val="00253F81"/>
    <w:rPr>
      <w:sz w:val="18"/>
    </w:rPr>
  </w:style>
  <w:style w:type="character" w:customStyle="1" w:styleId="NagwekZnak">
    <w:name w:val="Nagłówek Znak"/>
    <w:link w:val="Nagwek"/>
    <w:uiPriority w:val="99"/>
    <w:qFormat/>
    <w:rsid w:val="003700F3"/>
    <w:rPr>
      <w:sz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Znakinumeracji">
    <w:name w:val="Znaki numeracji"/>
    <w:qFormat/>
  </w:style>
  <w:style w:type="character" w:customStyle="1" w:styleId="ListLabel2">
    <w:name w:val="ListLabel 2"/>
    <w:qFormat/>
    <w:rPr>
      <w:sz w:val="26"/>
      <w:szCs w:val="26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sz w:val="26"/>
      <w:szCs w:val="26"/>
    </w:rPr>
  </w:style>
  <w:style w:type="character" w:customStyle="1" w:styleId="ListLabel5">
    <w:name w:val="ListLabel 5"/>
    <w:qFormat/>
    <w:rPr>
      <w:sz w:val="26"/>
      <w:szCs w:val="26"/>
    </w:rPr>
  </w:style>
  <w:style w:type="character" w:customStyle="1" w:styleId="ListLabel6">
    <w:name w:val="ListLabel 6"/>
    <w:qFormat/>
    <w:rPr>
      <w:sz w:val="26"/>
      <w:szCs w:val="26"/>
    </w:rPr>
  </w:style>
  <w:style w:type="character" w:customStyle="1" w:styleId="ListLabel7">
    <w:name w:val="ListLabel 7"/>
    <w:qFormat/>
    <w:rPr>
      <w:sz w:val="26"/>
      <w:szCs w:val="26"/>
    </w:rPr>
  </w:style>
  <w:style w:type="character" w:customStyle="1" w:styleId="ListLabel8">
    <w:name w:val="ListLabel 8"/>
    <w:qFormat/>
    <w:rPr>
      <w:sz w:val="26"/>
      <w:szCs w:val="26"/>
    </w:rPr>
  </w:style>
  <w:style w:type="character" w:customStyle="1" w:styleId="ListLabel9">
    <w:name w:val="ListLabel 9"/>
    <w:qFormat/>
    <w:rPr>
      <w:sz w:val="26"/>
      <w:szCs w:val="26"/>
    </w:rPr>
  </w:style>
  <w:style w:type="character" w:customStyle="1" w:styleId="ListLabel10">
    <w:name w:val="ListLabel 10"/>
    <w:qFormat/>
    <w:rPr>
      <w:sz w:val="26"/>
      <w:szCs w:val="26"/>
    </w:rPr>
  </w:style>
  <w:style w:type="character" w:customStyle="1" w:styleId="ListLabel11">
    <w:name w:val="ListLabel 11"/>
    <w:qFormat/>
    <w:rPr>
      <w:sz w:val="26"/>
      <w:szCs w:val="26"/>
    </w:rPr>
  </w:style>
  <w:style w:type="character" w:customStyle="1" w:styleId="ListLabel12">
    <w:name w:val="ListLabel 12"/>
    <w:qFormat/>
    <w:rPr>
      <w:sz w:val="26"/>
      <w:szCs w:val="26"/>
    </w:rPr>
  </w:style>
  <w:style w:type="character" w:customStyle="1" w:styleId="ListLabel13">
    <w:name w:val="ListLabel 13"/>
    <w:qFormat/>
    <w:rPr>
      <w:sz w:val="26"/>
      <w:szCs w:val="26"/>
    </w:rPr>
  </w:style>
  <w:style w:type="character" w:customStyle="1" w:styleId="WW8Num38z0">
    <w:name w:val="WW8Num38z0"/>
    <w:qFormat/>
    <w:rPr>
      <w:rFonts w:cs="Times New Roman"/>
      <w:sz w:val="26"/>
      <w:szCs w:val="26"/>
      <w:highlight w:val="yellow"/>
    </w:rPr>
  </w:style>
  <w:style w:type="character" w:customStyle="1" w:styleId="WW8Num38z1">
    <w:name w:val="WW8Num38z1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53F81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qFormat/>
    <w:pPr>
      <w:spacing w:before="120"/>
      <w:jc w:val="center"/>
    </w:pPr>
    <w:rPr>
      <w:b/>
      <w:sz w:val="26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270"/>
        <w:tab w:val="left" w:pos="2790"/>
      </w:tabs>
      <w:ind w:left="270" w:hanging="270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46F4"/>
    <w:rPr>
      <w:sz w:val="20"/>
    </w:rPr>
  </w:style>
  <w:style w:type="paragraph" w:styleId="Tekstpodstawowywcity2">
    <w:name w:val="Body Text Indent 2"/>
    <w:basedOn w:val="Normalny"/>
    <w:link w:val="Tekstpodstawowywcity2Znak"/>
    <w:qFormat/>
    <w:rsid w:val="00BA55B7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qFormat/>
    <w:rsid w:val="00253F81"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</w:rPr>
  </w:style>
  <w:style w:type="paragraph" w:styleId="Akapitzlist">
    <w:name w:val="List Paragraph"/>
    <w:basedOn w:val="Normalny"/>
    <w:uiPriority w:val="34"/>
    <w:qFormat/>
    <w:rsid w:val="00F120B4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38">
    <w:name w:val="WW8Num3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5</Pages>
  <Words>1117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149</cp:revision>
  <cp:lastPrinted>2014-10-14T11:54:00Z</cp:lastPrinted>
  <dcterms:created xsi:type="dcterms:W3CDTF">2018-04-10T10:33:00Z</dcterms:created>
  <dcterms:modified xsi:type="dcterms:W3CDTF">2024-04-10T10:38:00Z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