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A0A4" w14:textId="77777777" w:rsidR="001C33FE" w:rsidRPr="00513E39" w:rsidRDefault="001C33FE" w:rsidP="001C33FE">
      <w:pPr>
        <w:pStyle w:val="Nagwek1"/>
        <w:spacing w:after="360" w:line="360" w:lineRule="auto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Hlk225425469"/>
      <w:r w:rsidRPr="00513E39">
        <w:rPr>
          <w:rFonts w:ascii="Aptos" w:hAnsi="Aptos"/>
          <w:b/>
          <w:bCs/>
          <w:color w:val="auto"/>
          <w:sz w:val="22"/>
          <w:szCs w:val="22"/>
        </w:rPr>
        <w:t xml:space="preserve">Sprawozdanie </w:t>
      </w:r>
      <w:r w:rsidRPr="00513E39">
        <w:rPr>
          <w:rFonts w:ascii="Aptos" w:hAnsi="Aptos"/>
          <w:b/>
          <w:bCs/>
          <w:color w:val="auto"/>
          <w:sz w:val="22"/>
          <w:szCs w:val="22"/>
        </w:rPr>
        <w:br/>
        <w:t xml:space="preserve">z realizacji „Programu współpracy na rok 2025 Gminy Miasta Płońska </w:t>
      </w:r>
      <w:r w:rsidRPr="00513E39">
        <w:rPr>
          <w:rFonts w:ascii="Aptos" w:hAnsi="Aptos"/>
          <w:b/>
          <w:bCs/>
          <w:color w:val="auto"/>
          <w:sz w:val="22"/>
          <w:szCs w:val="22"/>
        </w:rPr>
        <w:br/>
        <w:t xml:space="preserve">z organizacjami pozarządowymi oraz podmiotami, o których mowa w art. 3 ust. 3 ustawy </w:t>
      </w:r>
      <w:r w:rsidRPr="00513E39">
        <w:rPr>
          <w:rFonts w:ascii="Aptos" w:hAnsi="Aptos"/>
          <w:b/>
          <w:bCs/>
          <w:color w:val="auto"/>
          <w:sz w:val="22"/>
          <w:szCs w:val="22"/>
        </w:rPr>
        <w:br/>
        <w:t xml:space="preserve">  z dnia 24 kwietnia 2003r. o działalności pożytku publicznego i o wolontariacie”, przyjętego </w:t>
      </w:r>
      <w:bookmarkStart w:id="1" w:name="_Hlk225751767"/>
      <w:r w:rsidRPr="00513E39">
        <w:rPr>
          <w:rFonts w:ascii="Aptos" w:hAnsi="Aptos"/>
          <w:b/>
          <w:bCs/>
          <w:color w:val="auto"/>
          <w:sz w:val="22"/>
          <w:szCs w:val="22"/>
        </w:rPr>
        <w:t>Uchwałą NR X/67/2024 Rady Miejskiej w Płońsku z dnia 21 listopada 2024 roku</w:t>
      </w:r>
      <w:bookmarkEnd w:id="1"/>
    </w:p>
    <w:bookmarkEnd w:id="0"/>
    <w:p w14:paraId="31486C3A" w14:textId="0B908BEF" w:rsidR="001C33FE" w:rsidRPr="00513E39" w:rsidRDefault="001C33FE" w:rsidP="001C33FE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ab/>
        <w:t>Współpraca Gminy Miasta Płońska z organizacjami pozarządowymi opiera</w:t>
      </w:r>
      <w:r w:rsidR="00921492">
        <w:rPr>
          <w:rFonts w:ascii="Aptos" w:hAnsi="Aptos"/>
          <w:color w:val="000000"/>
          <w:sz w:val="22"/>
          <w:szCs w:val="22"/>
        </w:rPr>
        <w:t xml:space="preserve"> </w:t>
      </w:r>
      <w:r w:rsidRPr="00513E39">
        <w:rPr>
          <w:rFonts w:ascii="Aptos" w:hAnsi="Aptos"/>
          <w:color w:val="000000"/>
          <w:sz w:val="22"/>
          <w:szCs w:val="22"/>
        </w:rPr>
        <w:t>się na programie współpracy  przyj</w:t>
      </w:r>
      <w:r w:rsidR="007031E8">
        <w:rPr>
          <w:rFonts w:ascii="Aptos" w:hAnsi="Aptos"/>
          <w:color w:val="000000"/>
          <w:sz w:val="22"/>
          <w:szCs w:val="22"/>
        </w:rPr>
        <w:t>ętym</w:t>
      </w:r>
      <w:r w:rsidRPr="00513E39">
        <w:rPr>
          <w:rFonts w:ascii="Aptos" w:hAnsi="Aptos"/>
          <w:color w:val="000000"/>
          <w:sz w:val="22"/>
          <w:szCs w:val="22"/>
        </w:rPr>
        <w:t xml:space="preserve"> przez Radę Miejską</w:t>
      </w:r>
      <w:r w:rsidR="007031E8">
        <w:rPr>
          <w:rFonts w:ascii="Aptos" w:hAnsi="Aptos"/>
          <w:color w:val="000000"/>
          <w:sz w:val="22"/>
          <w:szCs w:val="22"/>
        </w:rPr>
        <w:t xml:space="preserve"> </w:t>
      </w:r>
      <w:r w:rsidR="007031E8" w:rsidRPr="007031E8">
        <w:rPr>
          <w:rFonts w:ascii="Aptos" w:hAnsi="Aptos"/>
          <w:color w:val="000000"/>
          <w:sz w:val="22"/>
          <w:szCs w:val="22"/>
        </w:rPr>
        <w:t>Uchwałą NR X/67/2024 z dnia 21 listopada 2024 roku</w:t>
      </w:r>
      <w:r w:rsidR="007031E8">
        <w:rPr>
          <w:rFonts w:ascii="Aptos" w:hAnsi="Aptos"/>
          <w:color w:val="000000"/>
          <w:sz w:val="22"/>
          <w:szCs w:val="22"/>
        </w:rPr>
        <w:t xml:space="preserve"> </w:t>
      </w:r>
      <w:r w:rsidR="00921492">
        <w:rPr>
          <w:rFonts w:ascii="Aptos" w:hAnsi="Aptos"/>
          <w:color w:val="000000"/>
          <w:sz w:val="22"/>
          <w:szCs w:val="22"/>
        </w:rPr>
        <w:br/>
      </w:r>
      <w:r w:rsidR="007031E8" w:rsidRPr="007031E8">
        <w:rPr>
          <w:rFonts w:ascii="Aptos" w:hAnsi="Aptos"/>
          <w:color w:val="000000"/>
          <w:sz w:val="22"/>
          <w:szCs w:val="22"/>
        </w:rPr>
        <w:t>w sprawie przyjęcia: Programu współpracy na rok 2025 Gminy Miasta Płońska z organizacjami pozarządowymi oraz podmiotami, o których mowa w art. 3 ust. 3 ustawy z dnia 24 kwietnia 2003r. o działalności pożytku publicznego i o wolontariacie</w:t>
      </w:r>
      <w:r w:rsidR="007031E8">
        <w:rPr>
          <w:rFonts w:ascii="Aptos" w:hAnsi="Aptos"/>
          <w:color w:val="000000"/>
          <w:sz w:val="22"/>
          <w:szCs w:val="22"/>
        </w:rPr>
        <w:t>.</w:t>
      </w:r>
    </w:p>
    <w:p w14:paraId="426CACD6" w14:textId="77777777" w:rsidR="001C33FE" w:rsidRPr="00513E39" w:rsidRDefault="001C33FE" w:rsidP="001C33FE">
      <w:pPr>
        <w:spacing w:after="360" w:line="360" w:lineRule="auto"/>
        <w:jc w:val="both"/>
        <w:rPr>
          <w:rFonts w:ascii="Aptos" w:hAnsi="Aptos"/>
          <w:iCs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ab/>
      </w:r>
      <w:r w:rsidRPr="00513E39">
        <w:rPr>
          <w:rFonts w:ascii="Aptos" w:hAnsi="Aptos"/>
          <w:iCs/>
          <w:color w:val="000000"/>
          <w:sz w:val="22"/>
          <w:szCs w:val="22"/>
        </w:rPr>
        <w:t xml:space="preserve">Celem nadrzędnym Programu współpracy Miasta Płońska z organizacjami pozarządowymi oraz podmiotami prowadzącymi działalność pożytku publicznego w 2025 r. była </w:t>
      </w:r>
      <w:r w:rsidRPr="00513E39">
        <w:rPr>
          <w:rFonts w:ascii="Aptos" w:hAnsi="Aptos"/>
          <w:color w:val="000000"/>
          <w:sz w:val="22"/>
          <w:szCs w:val="22"/>
        </w:rPr>
        <w:t xml:space="preserve">poprawa jakości poziomu życia oraz pełniejsze zaspokajanie potrzeb społecznych mieszkańców Płońska poprzez stwarzanie im możliwości i warunków do uczestnictwa w życiu publicznym. </w:t>
      </w:r>
    </w:p>
    <w:p w14:paraId="5E2F5752" w14:textId="77777777" w:rsidR="001C33FE" w:rsidRPr="00513E39" w:rsidRDefault="001C33FE" w:rsidP="008F282D">
      <w:pPr>
        <w:pStyle w:val="Nagwek2"/>
        <w:numPr>
          <w:ilvl w:val="0"/>
          <w:numId w:val="28"/>
        </w:numPr>
      </w:pPr>
      <w:r w:rsidRPr="00513E39">
        <w:t>Cele szczegółowe współpracy:</w:t>
      </w:r>
    </w:p>
    <w:p w14:paraId="5935CCDD" w14:textId="77777777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 xml:space="preserve">Zagospodarowanie czasu wolnego dzieci, młodzieży i dorosłych z terenu miasta. </w:t>
      </w:r>
    </w:p>
    <w:p w14:paraId="00011F98" w14:textId="77777777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 xml:space="preserve">Umożliwienie i zwiększenie dostępu do pozalekcyjnych zajęć edukacyjnych i sportowych, przede wszystkim dzieci i młodzieży w wieku szkolnym. </w:t>
      </w:r>
    </w:p>
    <w:p w14:paraId="4625AD83" w14:textId="77777777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>Upowszechnienie sportu wśród dorosłych mieszkańców Płońska.</w:t>
      </w:r>
    </w:p>
    <w:p w14:paraId="2E7E4346" w14:textId="77777777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>Budowanie społeczeństwa obywatelskiego poprzez aktywizację społeczności lokalnej</w:t>
      </w:r>
    </w:p>
    <w:p w14:paraId="3CE79D1C" w14:textId="77777777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>Przeciwdziałanie dyskryminacji i wykluczeniu społecznemu, w szczególności poprzez wspieranie rodzin i grup ze środowisk zagrożonych wykluczeniem społecznym.</w:t>
      </w:r>
    </w:p>
    <w:p w14:paraId="1C831C5B" w14:textId="77777777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>Udział organizacji pozarządowych w tworzeniu i realizacji programów służących rozwojowi Gminy Miasta Płońska i poprawie jakości życia wszystkich jego mieszkańców.</w:t>
      </w:r>
    </w:p>
    <w:p w14:paraId="6CE39916" w14:textId="77777777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>Określenie priorytetowych zadań publicznych.</w:t>
      </w:r>
    </w:p>
    <w:p w14:paraId="7274CC83" w14:textId="4354FB48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 xml:space="preserve">Udział organizacji pozarządowych oraz podmiotów wymienionych w art. 3 ust. 3 ustawy </w:t>
      </w:r>
      <w:r w:rsidR="00921492">
        <w:rPr>
          <w:rFonts w:ascii="Aptos" w:hAnsi="Aptos"/>
          <w:color w:val="000000"/>
          <w:sz w:val="22"/>
          <w:szCs w:val="22"/>
        </w:rPr>
        <w:br/>
      </w:r>
      <w:r w:rsidRPr="00513E39">
        <w:rPr>
          <w:rFonts w:ascii="Aptos" w:hAnsi="Aptos"/>
          <w:color w:val="000000"/>
          <w:sz w:val="22"/>
          <w:szCs w:val="22"/>
        </w:rPr>
        <w:t>w realizacji tych zadań.</w:t>
      </w:r>
    </w:p>
    <w:p w14:paraId="05D6B09C" w14:textId="77777777" w:rsidR="001C33FE" w:rsidRPr="00513E39" w:rsidRDefault="001C33FE" w:rsidP="001C33FE">
      <w:pPr>
        <w:numPr>
          <w:ilvl w:val="0"/>
          <w:numId w:val="1"/>
        </w:num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>Podejmowanie wspólnych działań, mających na celu podniesienie sprawności funkcjonowania organizacji pozarządowych.</w:t>
      </w:r>
    </w:p>
    <w:p w14:paraId="1841FD42" w14:textId="77777777" w:rsidR="001C33FE" w:rsidRPr="00513E39" w:rsidRDefault="001C33FE" w:rsidP="001C33FE">
      <w:pPr>
        <w:numPr>
          <w:ilvl w:val="0"/>
          <w:numId w:val="1"/>
        </w:numPr>
        <w:spacing w:after="360" w:line="360" w:lineRule="auto"/>
        <w:ind w:left="714" w:hanging="357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>Promowanie osiągnięć i dorobku środowisk organizacji pozarządowych.</w:t>
      </w:r>
    </w:p>
    <w:p w14:paraId="369D8360" w14:textId="77777777" w:rsidR="001C33FE" w:rsidRPr="00513E39" w:rsidRDefault="001C33FE" w:rsidP="001C33FE">
      <w:pPr>
        <w:spacing w:after="36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lastRenderedPageBreak/>
        <w:tab/>
        <w:t xml:space="preserve">W 2025 roku współpraca Gminy Miasta Płońska z organizacjami pozarządowymi oraz podmiotami, o których mowa w art. 3 ust. 3 ustawy, dotyczyła realizacji zadań określonych </w:t>
      </w:r>
      <w:r w:rsidRPr="00513E39">
        <w:rPr>
          <w:rFonts w:ascii="Aptos" w:hAnsi="Aptos"/>
          <w:color w:val="000000"/>
          <w:sz w:val="22"/>
          <w:szCs w:val="22"/>
        </w:rPr>
        <w:br/>
        <w:t xml:space="preserve">w art. 4 ustawy z dnia 24 kwietnia 2003 r. o działalności pożytku publicznego </w:t>
      </w:r>
      <w:r w:rsidRPr="00513E39">
        <w:rPr>
          <w:rFonts w:ascii="Aptos" w:hAnsi="Aptos"/>
          <w:color w:val="000000"/>
          <w:sz w:val="22"/>
          <w:szCs w:val="22"/>
        </w:rPr>
        <w:br/>
        <w:t xml:space="preserve">i o wolontariacie oraz w art. 2 ustawy z dnia 11 września 2015 r. o zdrowiu publicznym, </w:t>
      </w:r>
      <w:r w:rsidRPr="00513E39">
        <w:rPr>
          <w:rFonts w:ascii="Aptos" w:hAnsi="Aptos"/>
          <w:color w:val="000000"/>
          <w:sz w:val="22"/>
          <w:szCs w:val="22"/>
        </w:rPr>
        <w:br/>
        <w:t>w szczególności następujących obszarów:</w:t>
      </w:r>
    </w:p>
    <w:p w14:paraId="53C5CEC5" w14:textId="7E149F5D" w:rsidR="001C33FE" w:rsidRPr="00513E39" w:rsidRDefault="001C33FE" w:rsidP="008F282D">
      <w:pPr>
        <w:pStyle w:val="Nagwek2"/>
      </w:pPr>
      <w:r w:rsidRPr="00513E39">
        <w:t>W zakresie pomocy społecznej:</w:t>
      </w:r>
    </w:p>
    <w:p w14:paraId="669A2DB0" w14:textId="77777777" w:rsidR="001C33FE" w:rsidRPr="00513E39" w:rsidRDefault="001C33FE" w:rsidP="001C33FE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pomoc rodzinom i osobom w trudnej sytuacji życiowej oraz podejmowanie działań zmierzających do wyrównania szans tych rodzin i osób; podejmowanie działań zmierzających do integracji ze środowiskiem,</w:t>
      </w:r>
    </w:p>
    <w:p w14:paraId="43D795C6" w14:textId="77777777" w:rsidR="001C33FE" w:rsidRPr="00513E39" w:rsidRDefault="001C33FE" w:rsidP="001C33FE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umożliwienie osobom i rodzinom przezwyciężenia trudnych sytuacji życiowych, których nie są one w stanie pokonać, wykorzystując własne uprawnienia, zasoby i możliwości,</w:t>
      </w:r>
    </w:p>
    <w:p w14:paraId="4099A8CB" w14:textId="77777777" w:rsidR="001C33FE" w:rsidRPr="00513E39" w:rsidRDefault="001C33FE" w:rsidP="001C33FE">
      <w:pPr>
        <w:pStyle w:val="Akapitzlist"/>
        <w:numPr>
          <w:ilvl w:val="0"/>
          <w:numId w:val="13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wspomaganie działań na rzecz osób starszych w zakresie wspierania aktywności </w:t>
      </w:r>
      <w:r w:rsidRPr="00513E39">
        <w:rPr>
          <w:rFonts w:ascii="Aptos" w:hAnsi="Aptos"/>
          <w:sz w:val="22"/>
          <w:szCs w:val="22"/>
        </w:rPr>
        <w:br/>
        <w:t>i zapobiegania marginalizacji społecznej,</w:t>
      </w:r>
    </w:p>
    <w:p w14:paraId="61ED41BF" w14:textId="77777777" w:rsidR="001C33FE" w:rsidRPr="00513E39" w:rsidRDefault="001C33FE" w:rsidP="001C33FE">
      <w:pPr>
        <w:pStyle w:val="Akapitzlist"/>
        <w:numPr>
          <w:ilvl w:val="0"/>
          <w:numId w:val="13"/>
        </w:numPr>
        <w:spacing w:after="360" w:line="360" w:lineRule="auto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organizowanie pomocy żywnościowej środowiskom ludzi najuboższych z terenu miasta Płońska,</w:t>
      </w:r>
    </w:p>
    <w:p w14:paraId="66001998" w14:textId="0C20AB2B" w:rsidR="001C33FE" w:rsidRPr="00513E39" w:rsidRDefault="001C33FE" w:rsidP="008F282D">
      <w:pPr>
        <w:pStyle w:val="Nagwek2"/>
      </w:pPr>
      <w:r w:rsidRPr="00513E39">
        <w:t>W zakresie upowszechniania kultury fizycznej i sportu wśród dzieci i młodzieży w wieku szkolnym poprzez prowadzenie zajęć (szkolenia sportowe) w następujących dziedzinach:</w:t>
      </w:r>
    </w:p>
    <w:p w14:paraId="2CE2DAED" w14:textId="77777777" w:rsidR="001C33FE" w:rsidRPr="00513E39" w:rsidRDefault="001C33FE" w:rsidP="001C33FE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ptos" w:hAnsi="Aptos"/>
          <w:b/>
          <w:sz w:val="22"/>
          <w:szCs w:val="22"/>
        </w:rPr>
      </w:pPr>
      <w:bookmarkStart w:id="2" w:name="_Hlk193787281"/>
      <w:r w:rsidRPr="00513E39">
        <w:rPr>
          <w:rFonts w:ascii="Aptos" w:hAnsi="Aptos"/>
          <w:sz w:val="22"/>
          <w:szCs w:val="22"/>
        </w:rPr>
        <w:t xml:space="preserve">lekkoatletyka, piłka nożna, piłka siatkowa, pływanie, </w:t>
      </w:r>
      <w:bookmarkStart w:id="3" w:name="_Hlk193787306"/>
      <w:r w:rsidRPr="00513E39">
        <w:rPr>
          <w:rFonts w:ascii="Aptos" w:hAnsi="Aptos"/>
          <w:sz w:val="22"/>
          <w:szCs w:val="22"/>
        </w:rPr>
        <w:t xml:space="preserve">ju-jitsu, podnoszenie ciężarów </w:t>
      </w:r>
      <w:bookmarkEnd w:id="3"/>
      <w:r w:rsidRPr="00513E39">
        <w:rPr>
          <w:rFonts w:ascii="Aptos" w:hAnsi="Aptos"/>
          <w:sz w:val="22"/>
          <w:szCs w:val="22"/>
        </w:rPr>
        <w:br/>
        <w:t xml:space="preserve">i inne, </w:t>
      </w:r>
    </w:p>
    <w:bookmarkEnd w:id="2"/>
    <w:p w14:paraId="15F56F7F" w14:textId="2E38E07C" w:rsidR="001C33FE" w:rsidRPr="00513E39" w:rsidRDefault="001C33FE" w:rsidP="001C33FE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organizowanie imprez sportowo - rekreacyjnych, turniejów, olimpiad oraz innych imprez </w:t>
      </w:r>
      <w:r w:rsidR="00921492">
        <w:rPr>
          <w:rFonts w:ascii="Aptos" w:hAnsi="Aptos"/>
          <w:sz w:val="22"/>
          <w:szCs w:val="22"/>
        </w:rPr>
        <w:br/>
      </w:r>
      <w:r w:rsidRPr="00513E39">
        <w:rPr>
          <w:rFonts w:ascii="Aptos" w:hAnsi="Aptos"/>
          <w:sz w:val="22"/>
          <w:szCs w:val="22"/>
        </w:rPr>
        <w:t>o podobnym charakterze,</w:t>
      </w:r>
    </w:p>
    <w:p w14:paraId="03C313DD" w14:textId="77777777" w:rsidR="001C33FE" w:rsidRPr="00513E39" w:rsidRDefault="001C33FE" w:rsidP="001C33FE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wspieranie udziału sportowych reprezentacji w imprezach i zawodach sportowych </w:t>
      </w:r>
      <w:r w:rsidRPr="00513E39">
        <w:rPr>
          <w:rFonts w:ascii="Aptos" w:hAnsi="Aptos"/>
          <w:sz w:val="22"/>
          <w:szCs w:val="22"/>
        </w:rPr>
        <w:br/>
        <w:t xml:space="preserve">o zasięgu ponadgminnym, w tym w środowisku osób z niepełnosprawnościami. </w:t>
      </w:r>
    </w:p>
    <w:p w14:paraId="6DDDA5A7" w14:textId="36A7895D" w:rsidR="001C33FE" w:rsidRPr="00513E39" w:rsidRDefault="001C33FE" w:rsidP="008F282D">
      <w:pPr>
        <w:pStyle w:val="Nagwek2"/>
      </w:pPr>
      <w:r w:rsidRPr="00513E39">
        <w:t>W zakresie wspierania rozwoju sportu i rekreacji mieszkańców Płońska w dziedzinach:</w:t>
      </w:r>
    </w:p>
    <w:p w14:paraId="6B28E37D" w14:textId="77777777" w:rsidR="001C33FE" w:rsidRPr="00513E39" w:rsidRDefault="001C33FE" w:rsidP="001C33FE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lekkoatletyka, piłka nożna, piłka siatkowa, pływanie, ju-jitsu, podnoszenie ciężarów </w:t>
      </w:r>
      <w:r w:rsidRPr="00513E39">
        <w:rPr>
          <w:rFonts w:ascii="Aptos" w:hAnsi="Aptos"/>
          <w:sz w:val="22"/>
          <w:szCs w:val="22"/>
        </w:rPr>
        <w:br/>
        <w:t>i inne,</w:t>
      </w:r>
    </w:p>
    <w:p w14:paraId="1AAC1AF0" w14:textId="77777777" w:rsidR="001C33FE" w:rsidRPr="00513E39" w:rsidRDefault="001C33FE" w:rsidP="001C33FE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organizacja zawodów, rozgrywek, imprez sportowych, </w:t>
      </w:r>
    </w:p>
    <w:p w14:paraId="57922BA6" w14:textId="77777777" w:rsidR="001C33FE" w:rsidRPr="00513E39" w:rsidRDefault="001C33FE" w:rsidP="001C33FE">
      <w:pPr>
        <w:numPr>
          <w:ilvl w:val="0"/>
          <w:numId w:val="3"/>
        </w:numPr>
        <w:spacing w:after="360" w:line="360" w:lineRule="auto"/>
        <w:ind w:left="709" w:hanging="425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wspieranie działań sportowych o zasięgu </w:t>
      </w:r>
      <w:proofErr w:type="spellStart"/>
      <w:r w:rsidRPr="00513E39">
        <w:rPr>
          <w:rFonts w:ascii="Aptos" w:hAnsi="Aptos"/>
          <w:sz w:val="22"/>
          <w:szCs w:val="22"/>
        </w:rPr>
        <w:t>ponadmiejskim</w:t>
      </w:r>
      <w:proofErr w:type="spellEnd"/>
      <w:r w:rsidRPr="00513E39">
        <w:rPr>
          <w:rFonts w:ascii="Aptos" w:hAnsi="Aptos"/>
          <w:sz w:val="22"/>
          <w:szCs w:val="22"/>
        </w:rPr>
        <w:t xml:space="preserve">, w tym w środowisku osób  </w:t>
      </w:r>
      <w:r w:rsidRPr="00513E39">
        <w:rPr>
          <w:rFonts w:ascii="Aptos" w:hAnsi="Aptos"/>
          <w:sz w:val="22"/>
          <w:szCs w:val="22"/>
        </w:rPr>
        <w:br/>
        <w:t>z niepełnosprawnościami.</w:t>
      </w:r>
    </w:p>
    <w:p w14:paraId="1DA15D91" w14:textId="704345A1" w:rsidR="001C33FE" w:rsidRPr="00513E39" w:rsidRDefault="001C33FE" w:rsidP="008F282D">
      <w:pPr>
        <w:pStyle w:val="Nagwek2"/>
      </w:pPr>
      <w:r w:rsidRPr="00513E39">
        <w:lastRenderedPageBreak/>
        <w:t>W zakresie podtrzymywania tradycji narodowej, pielęgnowania oraz rozwoju świadomości narodowej, obywatelskiej, kulturowej oraz tożsamości lokalnej:</w:t>
      </w:r>
    </w:p>
    <w:p w14:paraId="528F4A7B" w14:textId="77777777" w:rsidR="001C33FE" w:rsidRPr="00513E39" w:rsidRDefault="001C33FE" w:rsidP="001C33FE">
      <w:pPr>
        <w:numPr>
          <w:ilvl w:val="0"/>
          <w:numId w:val="4"/>
        </w:numPr>
        <w:spacing w:line="360" w:lineRule="auto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wspieranie przedsięwzięć organizacji, stowarzyszeń służb mundurowych,</w:t>
      </w:r>
    </w:p>
    <w:p w14:paraId="5E294379" w14:textId="77777777" w:rsidR="001C33FE" w:rsidRPr="00513E39" w:rsidRDefault="001C33FE" w:rsidP="001C33FE">
      <w:pPr>
        <w:numPr>
          <w:ilvl w:val="0"/>
          <w:numId w:val="4"/>
        </w:numPr>
        <w:spacing w:line="360" w:lineRule="auto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wspieranie przedsięwzięć w zakresie upowszechniania historii i tradycji Płońska,</w:t>
      </w:r>
    </w:p>
    <w:p w14:paraId="700E5D49" w14:textId="77777777" w:rsidR="001C33FE" w:rsidRPr="00513E39" w:rsidRDefault="001C33FE" w:rsidP="001C33FE">
      <w:pPr>
        <w:numPr>
          <w:ilvl w:val="0"/>
          <w:numId w:val="4"/>
        </w:numPr>
        <w:spacing w:after="360" w:line="360" w:lineRule="auto"/>
        <w:ind w:left="714" w:hanging="357"/>
        <w:jc w:val="both"/>
        <w:rPr>
          <w:rFonts w:ascii="Aptos" w:hAnsi="Aptos"/>
          <w:b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wspieranie inicjatyw mających na celu podtrzymywanie tradycji narodowej oraz</w:t>
      </w:r>
      <w:r w:rsidRPr="00513E39">
        <w:rPr>
          <w:rFonts w:ascii="Aptos" w:hAnsi="Aptos"/>
          <w:b/>
          <w:sz w:val="22"/>
          <w:szCs w:val="22"/>
        </w:rPr>
        <w:t xml:space="preserve"> </w:t>
      </w:r>
      <w:r w:rsidRPr="00513E39">
        <w:rPr>
          <w:rFonts w:ascii="Aptos" w:hAnsi="Aptos"/>
          <w:sz w:val="22"/>
          <w:szCs w:val="22"/>
        </w:rPr>
        <w:t>przekazywanie i upowszechnianie treści patriotycznych.</w:t>
      </w:r>
    </w:p>
    <w:p w14:paraId="721D9BAC" w14:textId="4B614BBF" w:rsidR="001C33FE" w:rsidRPr="00513E39" w:rsidRDefault="001C33FE" w:rsidP="008F282D">
      <w:pPr>
        <w:pStyle w:val="Nagwek2"/>
      </w:pPr>
      <w:r w:rsidRPr="00513E39">
        <w:t>W zakresie krajoznawstwa oraz wypoczynku dzieci i młodzieży:</w:t>
      </w:r>
    </w:p>
    <w:p w14:paraId="74EA13E3" w14:textId="77777777" w:rsidR="001C33FE" w:rsidRPr="00513E39" w:rsidRDefault="001C33FE" w:rsidP="001C33FE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ptos" w:hAnsi="Aptos"/>
          <w:bCs/>
          <w:sz w:val="22"/>
          <w:szCs w:val="22"/>
        </w:rPr>
      </w:pPr>
      <w:bookmarkStart w:id="4" w:name="_Hlk131421469"/>
      <w:r w:rsidRPr="00513E39">
        <w:rPr>
          <w:rFonts w:ascii="Aptos" w:hAnsi="Aptos"/>
          <w:bCs/>
          <w:sz w:val="22"/>
          <w:szCs w:val="22"/>
        </w:rPr>
        <w:t>organizacja wycieczek tematycznych,</w:t>
      </w:r>
    </w:p>
    <w:bookmarkEnd w:id="4"/>
    <w:p w14:paraId="5309D5CA" w14:textId="330052E5" w:rsidR="001C33FE" w:rsidRPr="00513E39" w:rsidRDefault="001C33FE" w:rsidP="001C33FE">
      <w:pPr>
        <w:numPr>
          <w:ilvl w:val="0"/>
          <w:numId w:val="5"/>
        </w:numPr>
        <w:spacing w:after="360" w:line="360" w:lineRule="auto"/>
        <w:ind w:left="714" w:hanging="357"/>
        <w:jc w:val="both"/>
        <w:rPr>
          <w:rFonts w:ascii="Aptos" w:hAnsi="Aptos"/>
          <w:bCs/>
          <w:sz w:val="22"/>
          <w:szCs w:val="22"/>
        </w:rPr>
      </w:pPr>
      <w:r w:rsidRPr="00513E39">
        <w:rPr>
          <w:rFonts w:ascii="Aptos" w:hAnsi="Aptos"/>
          <w:bCs/>
          <w:sz w:val="22"/>
          <w:szCs w:val="22"/>
        </w:rPr>
        <w:t>organizacja kolonii</w:t>
      </w:r>
      <w:r w:rsidR="003A56AF" w:rsidRPr="00513E39">
        <w:rPr>
          <w:rFonts w:ascii="Aptos" w:hAnsi="Aptos"/>
          <w:sz w:val="22"/>
          <w:szCs w:val="22"/>
        </w:rPr>
        <w:t>.</w:t>
      </w:r>
    </w:p>
    <w:p w14:paraId="3B5B76A2" w14:textId="1C65E05C" w:rsidR="001C33FE" w:rsidRPr="00513E39" w:rsidRDefault="001C33FE" w:rsidP="008F282D">
      <w:pPr>
        <w:pStyle w:val="Nagwek2"/>
      </w:pPr>
      <w:r w:rsidRPr="00513E39">
        <w:t>W zakresie nauki, edukacji, oświaty, wychowania i ochrony oraz promocji zdrowia:</w:t>
      </w:r>
    </w:p>
    <w:p w14:paraId="3EE2ECEF" w14:textId="77777777" w:rsidR="001C33FE" w:rsidRPr="00513E39" w:rsidRDefault="001C33FE" w:rsidP="001C33F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organizacja imprez charytatywnych,</w:t>
      </w:r>
    </w:p>
    <w:p w14:paraId="22A85CA0" w14:textId="77777777" w:rsidR="001C33FE" w:rsidRPr="00513E39" w:rsidRDefault="001C33FE" w:rsidP="001C33F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organizacja imprez dla dzieci i młodzieży np. </w:t>
      </w:r>
      <w:bookmarkStart w:id="5" w:name="_Hlk225752742"/>
      <w:r w:rsidRPr="00513E39">
        <w:rPr>
          <w:rFonts w:ascii="Aptos" w:hAnsi="Aptos"/>
          <w:sz w:val="22"/>
          <w:szCs w:val="22"/>
        </w:rPr>
        <w:t>wydarzenie pn. „Mama, Tata, Ja – miasto dzieciom” z okazji Dnia Dziecka</w:t>
      </w:r>
    </w:p>
    <w:bookmarkEnd w:id="5"/>
    <w:p w14:paraId="2FF62AC3" w14:textId="77777777" w:rsidR="001C33FE" w:rsidRPr="00513E39" w:rsidRDefault="001C33FE" w:rsidP="001C33F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realizowanie programów edukacyjnych związanych z historią, przestrzenią publiczną,</w:t>
      </w:r>
    </w:p>
    <w:p w14:paraId="11D33D01" w14:textId="77777777" w:rsidR="001C33FE" w:rsidRPr="00513E39" w:rsidRDefault="001C33FE" w:rsidP="001C33FE">
      <w:pPr>
        <w:autoSpaceDE w:val="0"/>
        <w:autoSpaceDN w:val="0"/>
        <w:adjustRightInd w:val="0"/>
        <w:spacing w:line="360" w:lineRule="auto"/>
        <w:ind w:firstLine="709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tradycją lokalną,</w:t>
      </w:r>
    </w:p>
    <w:p w14:paraId="6FD811BF" w14:textId="77777777" w:rsidR="001C33FE" w:rsidRPr="00513E39" w:rsidRDefault="001C33FE" w:rsidP="001C33F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ochrona i promocja zdrowia – organizacja pozalekcyjnych zajęć sportowych </w:t>
      </w:r>
      <w:r w:rsidRPr="00513E39">
        <w:rPr>
          <w:rFonts w:ascii="Aptos" w:hAnsi="Aptos"/>
          <w:sz w:val="22"/>
          <w:szCs w:val="22"/>
        </w:rPr>
        <w:br/>
        <w:t xml:space="preserve">z elementami profilaktyki uzależnień dla dzieci i młodzieży, akcentowanie znaczenia </w:t>
      </w:r>
      <w:proofErr w:type="spellStart"/>
      <w:r w:rsidRPr="00513E39">
        <w:rPr>
          <w:rFonts w:ascii="Aptos" w:hAnsi="Aptos"/>
          <w:sz w:val="22"/>
          <w:szCs w:val="22"/>
        </w:rPr>
        <w:t>zachowań</w:t>
      </w:r>
      <w:proofErr w:type="spellEnd"/>
      <w:r w:rsidRPr="00513E39">
        <w:rPr>
          <w:rFonts w:ascii="Aptos" w:hAnsi="Aptos"/>
          <w:sz w:val="22"/>
          <w:szCs w:val="22"/>
        </w:rPr>
        <w:t xml:space="preserve"> prozdrowotnych,</w:t>
      </w:r>
    </w:p>
    <w:p w14:paraId="4F2DCA0A" w14:textId="17032E4F" w:rsidR="001C33FE" w:rsidRPr="00513E39" w:rsidRDefault="001C33FE" w:rsidP="001C33FE">
      <w:pPr>
        <w:numPr>
          <w:ilvl w:val="0"/>
          <w:numId w:val="7"/>
        </w:numPr>
        <w:autoSpaceDE w:val="0"/>
        <w:autoSpaceDN w:val="0"/>
        <w:adjustRightInd w:val="0"/>
        <w:spacing w:after="360" w:line="360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ochrona i promocja zdrowia współorganizacja wypoczynku letniego w formie kolonii profilaktycznych dla dzieci i młodzieży z grup ryzyka z programem rekreacyjnym </w:t>
      </w:r>
      <w:r w:rsidRPr="00513E39">
        <w:rPr>
          <w:rFonts w:ascii="Aptos" w:hAnsi="Aptos"/>
          <w:sz w:val="22"/>
          <w:szCs w:val="22"/>
        </w:rPr>
        <w:br/>
        <w:t>i profilaktyki uzależnień.</w:t>
      </w:r>
    </w:p>
    <w:p w14:paraId="2AACD300" w14:textId="5CA16231" w:rsidR="001C33FE" w:rsidRPr="00513E39" w:rsidRDefault="001C33FE" w:rsidP="008F282D">
      <w:pPr>
        <w:pStyle w:val="Nagwek2"/>
      </w:pPr>
      <w:r w:rsidRPr="00513E39">
        <w:t>W zakresie promocji i organizacji wolontariatu:</w:t>
      </w:r>
    </w:p>
    <w:p w14:paraId="43277A05" w14:textId="77777777" w:rsidR="001C33FE" w:rsidRPr="00513E39" w:rsidRDefault="001C33FE" w:rsidP="001C33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360" w:line="360" w:lineRule="auto"/>
        <w:ind w:left="714" w:hanging="357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kern w:val="2"/>
          <w:sz w:val="22"/>
          <w:szCs w:val="22"/>
          <w:lang w:eastAsia="zh-CN"/>
        </w:rPr>
        <w:t>popularyzacja idei wolontariatu wśród dzieci i młodzieży.</w:t>
      </w:r>
    </w:p>
    <w:p w14:paraId="5C80F58B" w14:textId="2626AC5A" w:rsidR="001C33FE" w:rsidRPr="00513E39" w:rsidRDefault="001C33FE" w:rsidP="00C43E40">
      <w:pPr>
        <w:spacing w:line="360" w:lineRule="auto"/>
        <w:ind w:firstLine="708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 xml:space="preserve">Współpraca administracji samorządowej z organizacjami pozarządowymi oraz podmiotami, o których mowa w art. 3 ust. 3 ustawy opierała się na zasadach: pomocniczości               </w:t>
      </w:r>
      <w:r w:rsidRPr="00513E39">
        <w:rPr>
          <w:rFonts w:ascii="Aptos" w:hAnsi="Aptos"/>
          <w:color w:val="000000"/>
          <w:sz w:val="22"/>
          <w:szCs w:val="22"/>
        </w:rPr>
        <w:br/>
        <w:t>i suwerenności stron, partnerstwa, efektywności, uczciwej konkurencji i jawności. Przybierała ona formy finansowe i pozafinansowe.</w:t>
      </w:r>
    </w:p>
    <w:p w14:paraId="5A58CCA1" w14:textId="77777777" w:rsidR="001C33FE" w:rsidRPr="00513E39" w:rsidRDefault="001C33FE" w:rsidP="001C33FE">
      <w:pPr>
        <w:spacing w:before="120" w:after="36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lastRenderedPageBreak/>
        <w:t xml:space="preserve">Zgodnie z § 10 „Programu współpracy na rok 2025 Gminy Miasta Płońska z organizacjami pozarządowymi oraz podmiotami, o których mowa w art. 3 ust. 3 ustawy z dnia 24 kwietnia 2003r. o działalności pożytku publicznego i o wolontariacie", zrealizowano i osiągnięto następujące zadania i wskaźniki, przedstawione poniżej: </w:t>
      </w:r>
    </w:p>
    <w:p w14:paraId="1BAF355A" w14:textId="5DBEEC54" w:rsidR="001C33FE" w:rsidRPr="00F71CA1" w:rsidRDefault="001C33FE" w:rsidP="00F464A2">
      <w:pPr>
        <w:pStyle w:val="Nagwek3"/>
      </w:pPr>
      <w:r w:rsidRPr="00F71CA1">
        <w:t xml:space="preserve">Liczba ogłoszonych otwartych konkursów ofert. </w:t>
      </w:r>
    </w:p>
    <w:p w14:paraId="7854578F" w14:textId="7036C1DB" w:rsidR="001C33FE" w:rsidRPr="00513E39" w:rsidRDefault="001C33FE" w:rsidP="003A56AF">
      <w:pPr>
        <w:spacing w:line="360" w:lineRule="auto"/>
        <w:ind w:firstLine="708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 xml:space="preserve">Współpraca o charakterze finansowym Gminy Miasta Płońska z organizacjami pozarządowymi oraz innymi podmiotami, prowadzącymi działalność pożytku publicznego w 2025 r. polegała na wspieraniu wykonania zadań publicznych wraz z udzieleniem dotacji </w:t>
      </w:r>
      <w:r w:rsidR="00921492">
        <w:rPr>
          <w:rFonts w:ascii="Aptos" w:hAnsi="Aptos"/>
          <w:color w:val="000000"/>
          <w:sz w:val="22"/>
          <w:szCs w:val="22"/>
        </w:rPr>
        <w:br/>
      </w:r>
      <w:r w:rsidRPr="00513E39">
        <w:rPr>
          <w:rFonts w:ascii="Aptos" w:hAnsi="Aptos"/>
          <w:color w:val="000000"/>
          <w:sz w:val="22"/>
          <w:szCs w:val="22"/>
        </w:rPr>
        <w:t xml:space="preserve">na dofinansowanie ich realizacji.  Podstawową formą zlecania zadań publicznych w ubiegłym roku było ogłoszenie zgodnie z przepisami ustawy z dnia 24 kwietnia 2003r. o działalności pożytku publicznego i o </w:t>
      </w:r>
      <w:r w:rsidRPr="00513E39">
        <w:rPr>
          <w:rFonts w:ascii="Aptos" w:hAnsi="Aptos"/>
          <w:sz w:val="22"/>
          <w:szCs w:val="22"/>
        </w:rPr>
        <w:t xml:space="preserve">wolontariacie jednego otwartego </w:t>
      </w:r>
      <w:r w:rsidRPr="00513E39">
        <w:rPr>
          <w:rFonts w:ascii="Aptos" w:hAnsi="Aptos"/>
          <w:color w:val="000000"/>
          <w:sz w:val="22"/>
          <w:szCs w:val="22"/>
        </w:rPr>
        <w:t xml:space="preserve">konkursu ofert na wsparcie realizacji zadań publicznych. </w:t>
      </w:r>
    </w:p>
    <w:p w14:paraId="56AFFF2F" w14:textId="644DB3D5" w:rsidR="001C33FE" w:rsidRPr="00513E39" w:rsidRDefault="001C33FE" w:rsidP="001C33FE">
      <w:pPr>
        <w:tabs>
          <w:tab w:val="left" w:pos="284"/>
        </w:tabs>
        <w:spacing w:after="36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ab/>
      </w:r>
      <w:r w:rsidR="00C43E40" w:rsidRPr="00513E39">
        <w:rPr>
          <w:rFonts w:ascii="Aptos" w:hAnsi="Aptos"/>
          <w:color w:val="000000"/>
          <w:sz w:val="22"/>
          <w:szCs w:val="22"/>
        </w:rPr>
        <w:tab/>
      </w:r>
      <w:r w:rsidRPr="00513E39">
        <w:rPr>
          <w:rFonts w:ascii="Aptos" w:hAnsi="Aptos"/>
          <w:sz w:val="22"/>
          <w:szCs w:val="22"/>
        </w:rPr>
        <w:t>Burmistrz Miasta Płońska</w:t>
      </w:r>
      <w:r w:rsidR="007031E8">
        <w:rPr>
          <w:rFonts w:ascii="Aptos" w:hAnsi="Aptos"/>
          <w:sz w:val="22"/>
          <w:szCs w:val="22"/>
        </w:rPr>
        <w:t xml:space="preserve"> Zarządzeniem Nr 0050.25.2025 z dnia 31 stycznia 2025 roku</w:t>
      </w:r>
      <w:r w:rsidRPr="00513E39">
        <w:rPr>
          <w:rFonts w:ascii="Aptos" w:hAnsi="Aptos"/>
          <w:sz w:val="22"/>
          <w:szCs w:val="22"/>
        </w:rPr>
        <w:t xml:space="preserve"> powołał Komisję konkursową, której zadaniem było opiniowanie ofert organizacji pozarządowych</w:t>
      </w:r>
      <w:r w:rsidR="007031E8">
        <w:rPr>
          <w:rFonts w:ascii="Aptos" w:hAnsi="Aptos"/>
          <w:sz w:val="22"/>
          <w:szCs w:val="22"/>
        </w:rPr>
        <w:br/>
      </w:r>
      <w:r w:rsidRPr="00513E39">
        <w:rPr>
          <w:rFonts w:ascii="Aptos" w:hAnsi="Aptos"/>
          <w:sz w:val="22"/>
          <w:szCs w:val="22"/>
        </w:rPr>
        <w:t>i podmiotów, o których mowa w art. 3 ust. 3 ustawy z dnia 24 kwietnia 2003r. o działalności pożytku publicznego i o wolontariacie.</w:t>
      </w:r>
    </w:p>
    <w:p w14:paraId="38DDA031" w14:textId="4B9F7654" w:rsidR="001C33FE" w:rsidRPr="00513E39" w:rsidRDefault="001C33FE" w:rsidP="00F464A2">
      <w:pPr>
        <w:pStyle w:val="Nagwek3"/>
      </w:pPr>
      <w:r w:rsidRPr="00513E39">
        <w:t xml:space="preserve">Liczba ofert złożonych w otwartym konkursie ofert oraz liczba organizacji pozarządowych i podmiotów, o których mowa w art. 3 ust. 3 ustawy, z którymi zawarto umowy na wsparcie realizacji zadań publicznych/wysokość środków finansowych przeznaczonych </w:t>
      </w:r>
      <w:r w:rsidR="002B6E7F">
        <w:br/>
      </w:r>
      <w:r w:rsidRPr="00513E39">
        <w:t>z budżetu gminy na realizację poszczególnych zadań.</w:t>
      </w:r>
    </w:p>
    <w:p w14:paraId="295743C8" w14:textId="77777777" w:rsidR="001C33FE" w:rsidRPr="00513E39" w:rsidRDefault="001C33FE" w:rsidP="001C33FE">
      <w:pPr>
        <w:spacing w:after="360" w:line="360" w:lineRule="auto"/>
        <w:ind w:firstLine="708"/>
        <w:jc w:val="both"/>
        <w:rPr>
          <w:rFonts w:ascii="Aptos" w:hAnsi="Aptos"/>
          <w:b/>
          <w:bCs/>
          <w:sz w:val="22"/>
          <w:szCs w:val="22"/>
        </w:rPr>
      </w:pPr>
      <w:bookmarkStart w:id="6" w:name="_Hlk223937526"/>
      <w:r w:rsidRPr="00513E39">
        <w:rPr>
          <w:rFonts w:ascii="Aptos" w:hAnsi="Aptos"/>
          <w:iCs/>
          <w:sz w:val="22"/>
          <w:szCs w:val="22"/>
        </w:rPr>
        <w:t>W</w:t>
      </w:r>
      <w:r w:rsidRPr="00513E39">
        <w:rPr>
          <w:rFonts w:ascii="Aptos" w:hAnsi="Aptos"/>
          <w:sz w:val="22"/>
          <w:szCs w:val="22"/>
        </w:rPr>
        <w:t xml:space="preserve"> 2025 roku w otwartym konkursie ofert złożonych zostało 10</w:t>
      </w:r>
      <w:r w:rsidRPr="00513E39">
        <w:rPr>
          <w:rFonts w:ascii="Aptos" w:hAnsi="Aptos"/>
          <w:b/>
          <w:bCs/>
          <w:sz w:val="22"/>
          <w:szCs w:val="22"/>
        </w:rPr>
        <w:t xml:space="preserve"> </w:t>
      </w:r>
      <w:r w:rsidRPr="00513E39">
        <w:rPr>
          <w:rFonts w:ascii="Aptos" w:hAnsi="Aptos"/>
          <w:sz w:val="22"/>
          <w:szCs w:val="22"/>
        </w:rPr>
        <w:t xml:space="preserve">ofert, z czego zawarto </w:t>
      </w:r>
      <w:r w:rsidRPr="00513E39">
        <w:rPr>
          <w:rFonts w:ascii="Aptos" w:hAnsi="Aptos"/>
          <w:sz w:val="22"/>
          <w:szCs w:val="22"/>
        </w:rPr>
        <w:br/>
        <w:t>10</w:t>
      </w:r>
      <w:r w:rsidRPr="00513E39">
        <w:rPr>
          <w:rFonts w:ascii="Aptos" w:hAnsi="Aptos"/>
          <w:b/>
          <w:bCs/>
          <w:sz w:val="22"/>
          <w:szCs w:val="22"/>
        </w:rPr>
        <w:t xml:space="preserve"> </w:t>
      </w:r>
      <w:r w:rsidRPr="00513E39">
        <w:rPr>
          <w:rFonts w:ascii="Aptos" w:hAnsi="Aptos"/>
          <w:sz w:val="22"/>
          <w:szCs w:val="22"/>
        </w:rPr>
        <w:t>umów na realizację zadań publicznych z niżej wymienionymi  organizacjami pozarządowymi</w:t>
      </w:r>
      <w:r w:rsidRPr="00513E39">
        <w:rPr>
          <w:rFonts w:ascii="Aptos" w:hAnsi="Aptos"/>
          <w:i/>
          <w:sz w:val="22"/>
          <w:szCs w:val="22"/>
        </w:rPr>
        <w:t xml:space="preserve"> </w:t>
      </w:r>
      <w:r w:rsidRPr="00513E39">
        <w:rPr>
          <w:rFonts w:ascii="Aptos" w:hAnsi="Aptos"/>
          <w:i/>
          <w:sz w:val="22"/>
          <w:szCs w:val="22"/>
        </w:rPr>
        <w:br/>
      </w:r>
      <w:r w:rsidRPr="00513E39">
        <w:rPr>
          <w:rFonts w:ascii="Aptos" w:hAnsi="Aptos"/>
          <w:iCs/>
          <w:sz w:val="22"/>
          <w:szCs w:val="22"/>
        </w:rPr>
        <w:t>i podmiotami,</w:t>
      </w:r>
      <w:r w:rsidRPr="00513E39">
        <w:rPr>
          <w:rFonts w:ascii="Aptos" w:hAnsi="Aptos"/>
          <w:sz w:val="22"/>
          <w:szCs w:val="22"/>
        </w:rPr>
        <w:t xml:space="preserve"> </w:t>
      </w:r>
      <w:r w:rsidRPr="00513E39">
        <w:rPr>
          <w:rFonts w:ascii="Aptos" w:hAnsi="Aptos"/>
          <w:iCs/>
          <w:sz w:val="22"/>
          <w:szCs w:val="22"/>
        </w:rPr>
        <w:t xml:space="preserve">o których mowa w art. 3 ust. 3 ustawy. </w:t>
      </w:r>
      <w:r w:rsidRPr="00513E39">
        <w:rPr>
          <w:rFonts w:ascii="Aptos" w:hAnsi="Aptos"/>
          <w:sz w:val="22"/>
          <w:szCs w:val="22"/>
        </w:rPr>
        <w:t xml:space="preserve">Umowy zawarto na łączną kwotę  </w:t>
      </w:r>
      <w:r w:rsidRPr="00513E39">
        <w:rPr>
          <w:rFonts w:ascii="Aptos" w:hAnsi="Aptos"/>
          <w:sz w:val="22"/>
          <w:szCs w:val="22"/>
        </w:rPr>
        <w:br/>
      </w:r>
      <w:r w:rsidRPr="00513E39">
        <w:rPr>
          <w:rFonts w:ascii="Aptos" w:hAnsi="Aptos"/>
          <w:b/>
          <w:bCs/>
          <w:sz w:val="22"/>
          <w:szCs w:val="22"/>
        </w:rPr>
        <w:t>238 300,00 zł</w:t>
      </w:r>
      <w:r w:rsidRPr="00513E39">
        <w:rPr>
          <w:rFonts w:ascii="Aptos" w:hAnsi="Aptos"/>
          <w:sz w:val="22"/>
          <w:szCs w:val="22"/>
        </w:rPr>
        <w:t>.</w:t>
      </w:r>
      <w:r w:rsidRPr="00513E39">
        <w:rPr>
          <w:rFonts w:ascii="Aptos" w:hAnsi="Aptos"/>
          <w:b/>
          <w:bCs/>
          <w:sz w:val="22"/>
          <w:szCs w:val="22"/>
        </w:rPr>
        <w:t xml:space="preserve"> </w:t>
      </w:r>
      <w:bookmarkEnd w:id="6"/>
    </w:p>
    <w:p w14:paraId="13D00A2E" w14:textId="77777777" w:rsidR="001C33FE" w:rsidRPr="00513E39" w:rsidRDefault="001C33FE" w:rsidP="008F282D">
      <w:pPr>
        <w:pStyle w:val="Nagwek2"/>
      </w:pPr>
      <w:r w:rsidRPr="00513E39">
        <w:t xml:space="preserve">Wydatkowanie dotacji celowych na zadania publiczne zrealizowane z zakresu otwartego konkursu ofert na wsparcie realizacji zadań publicznych w 2025 roku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093"/>
        <w:gridCol w:w="2693"/>
        <w:gridCol w:w="1701"/>
        <w:gridCol w:w="1818"/>
      </w:tblGrid>
      <w:tr w:rsidR="001C33FE" w:rsidRPr="00513E39" w14:paraId="2603A6C8" w14:textId="77777777" w:rsidTr="000A4A46">
        <w:trPr>
          <w:cantSplit/>
          <w:trHeight w:val="364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E4A" w14:textId="22706E35" w:rsidR="001C33FE" w:rsidRPr="00513E39" w:rsidRDefault="001C33FE" w:rsidP="00A3315D">
            <w:pPr>
              <w:suppressAutoHyphens/>
              <w:spacing w:line="360" w:lineRule="auto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A04B" w14:textId="4E40BA6C" w:rsidR="001C33FE" w:rsidRPr="00513E39" w:rsidRDefault="001C33FE" w:rsidP="00A3315D">
            <w:pPr>
              <w:suppressAutoHyphens/>
              <w:spacing w:line="360" w:lineRule="auto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Nazwa zadania publicznego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246D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Nazwa podmiotu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C5F" w14:textId="2946F6A2" w:rsidR="001C33FE" w:rsidRPr="00513E39" w:rsidRDefault="001C33FE" w:rsidP="00A3315D">
            <w:pPr>
              <w:suppressAutoHyphens/>
              <w:spacing w:line="360" w:lineRule="auto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Kwota przekazanej dotacji zgodnie z zawartą umową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C8B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Kwota wykorzystanej dotacji (dane opracowane na podstawie złożonych przez Zleceniobiorców sprawozdań końcowych)</w:t>
            </w:r>
          </w:p>
        </w:tc>
      </w:tr>
      <w:tr w:rsidR="001C33FE" w:rsidRPr="00513E39" w14:paraId="35B362EF" w14:textId="77777777" w:rsidTr="00237D52">
        <w:trPr>
          <w:cantSplit/>
          <w:trHeight w:val="494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8AA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Kultura fizyczna i sport</w:t>
            </w:r>
          </w:p>
        </w:tc>
      </w:tr>
      <w:tr w:rsidR="001C33FE" w:rsidRPr="00513E39" w14:paraId="4514850A" w14:textId="77777777" w:rsidTr="00237D52">
        <w:trPr>
          <w:trHeight w:val="70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A5C" w14:textId="77777777" w:rsidR="001C33FE" w:rsidRPr="00513E39" w:rsidRDefault="001C33FE" w:rsidP="001C33FE">
            <w:pPr>
              <w:numPr>
                <w:ilvl w:val="0"/>
                <w:numId w:val="9"/>
              </w:numPr>
              <w:suppressAutoHyphens/>
              <w:spacing w:after="160" w:line="360" w:lineRule="auto"/>
              <w:ind w:left="360"/>
              <w:jc w:val="both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7599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Szkolenie dzieci i młodzieży oraz udział w zawodach sportowych organizowanych pod patronatem PZLA.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680A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Międzyszkolny Klub Sportowy Bank Spółdzielczy w Płońsku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3268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10 000,00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937B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10 000,00 zł</w:t>
            </w:r>
          </w:p>
        </w:tc>
      </w:tr>
      <w:tr w:rsidR="001C33FE" w:rsidRPr="00513E39" w14:paraId="6017CDF1" w14:textId="77777777" w:rsidTr="00237D5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2AE" w14:textId="77777777" w:rsidR="001C33FE" w:rsidRPr="00513E39" w:rsidRDefault="001C33FE" w:rsidP="001C33FE">
            <w:pPr>
              <w:numPr>
                <w:ilvl w:val="0"/>
                <w:numId w:val="9"/>
              </w:numPr>
              <w:suppressAutoHyphens/>
              <w:spacing w:after="160" w:line="360" w:lineRule="auto"/>
              <w:ind w:left="360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C315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Wspieranie treningów i organizacji imprez o charakterze sportowo-rekreacyjnym dla dorosłych mieszkańców miasta Płońsk.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82E0" w14:textId="7F59AA13" w:rsidR="001C33FE" w:rsidRPr="00513E39" w:rsidRDefault="001C33FE" w:rsidP="00893D42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val="en-AU"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val="en-US" w:eastAsia="zh-CN"/>
              </w:rPr>
              <w:t>K.S. „OLD-BOY Płońsk”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AC1B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5 000,00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74D5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val="en-AU"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val="en-AU" w:eastAsia="zh-CN"/>
              </w:rPr>
              <w:t xml:space="preserve">5 000,00 </w:t>
            </w:r>
            <w:proofErr w:type="spellStart"/>
            <w:r w:rsidRPr="00513E39">
              <w:rPr>
                <w:rFonts w:ascii="Aptos" w:hAnsi="Aptos"/>
                <w:kern w:val="2"/>
                <w:sz w:val="22"/>
                <w:szCs w:val="22"/>
                <w:lang w:val="en-AU" w:eastAsia="zh-CN"/>
              </w:rPr>
              <w:t>zł</w:t>
            </w:r>
            <w:proofErr w:type="spellEnd"/>
          </w:p>
        </w:tc>
      </w:tr>
      <w:tr w:rsidR="001C33FE" w:rsidRPr="00513E39" w14:paraId="443D167E" w14:textId="77777777" w:rsidTr="00237D52">
        <w:trPr>
          <w:trHeight w:val="59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A18" w14:textId="77777777" w:rsidR="001C33FE" w:rsidRPr="00513E39" w:rsidRDefault="001C33FE" w:rsidP="001C33FE">
            <w:pPr>
              <w:numPr>
                <w:ilvl w:val="0"/>
                <w:numId w:val="9"/>
              </w:numPr>
              <w:suppressAutoHyphens/>
              <w:spacing w:after="160" w:line="360" w:lineRule="auto"/>
              <w:ind w:left="360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1A4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Prowadzenie zajęć sportowych z piłki nożnej dla dzieci i młodzieży.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7FE4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Płońska Akademia Futbolu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031A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80 000,00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DBE8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80 000,00 zł</w:t>
            </w:r>
          </w:p>
        </w:tc>
      </w:tr>
      <w:tr w:rsidR="001C33FE" w:rsidRPr="00513E39" w14:paraId="006241D5" w14:textId="77777777" w:rsidTr="00237D52">
        <w:trPr>
          <w:trHeight w:val="838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6FD" w14:textId="77777777" w:rsidR="001C33FE" w:rsidRPr="00513E39" w:rsidRDefault="001C33FE" w:rsidP="001C33FE">
            <w:pPr>
              <w:numPr>
                <w:ilvl w:val="0"/>
                <w:numId w:val="9"/>
              </w:numPr>
              <w:suppressAutoHyphens/>
              <w:spacing w:after="160" w:line="360" w:lineRule="auto"/>
              <w:ind w:left="360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F23C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Propagowanie idei współzawodnictwa poprzez udział dzieci i młodzieży w rozgrywkach ligowych i turniejach piłki nożnej.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B80C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Płońska Akademia Futbolu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C71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70 000,00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FADA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70 000,00 zł</w:t>
            </w:r>
          </w:p>
        </w:tc>
      </w:tr>
      <w:tr w:rsidR="001C33FE" w:rsidRPr="00513E39" w14:paraId="31F6C5F5" w14:textId="77777777" w:rsidTr="00237D5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4A8A" w14:textId="77777777" w:rsidR="001C33FE" w:rsidRPr="00513E39" w:rsidRDefault="001C33FE" w:rsidP="001C33FE">
            <w:pPr>
              <w:numPr>
                <w:ilvl w:val="0"/>
                <w:numId w:val="9"/>
              </w:numPr>
              <w:suppressAutoHyphens/>
              <w:spacing w:after="160" w:line="360" w:lineRule="auto"/>
              <w:ind w:left="360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78E2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Wspieranie organizacji treningów i rozgrywek w piłce nożnej dla dorosłych mieszkańców Płońska.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DDD" w14:textId="2DDE9004" w:rsidR="001C33FE" w:rsidRPr="00513E39" w:rsidRDefault="001C33FE" w:rsidP="00893D42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Płońska Akademia Futbolu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78B2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45 000,00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D3C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45 000,00 zł</w:t>
            </w:r>
          </w:p>
        </w:tc>
      </w:tr>
      <w:tr w:rsidR="001C33FE" w:rsidRPr="00513E39" w14:paraId="36C4E3F9" w14:textId="77777777" w:rsidTr="00237D52">
        <w:trPr>
          <w:trHeight w:val="527"/>
          <w:jc w:val="center"/>
        </w:trPr>
        <w:tc>
          <w:tcPr>
            <w:tcW w:w="7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15B4" w14:textId="27163E69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R</w:t>
            </w:r>
            <w:r w:rsidR="00893D42"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218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210 000,00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952E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210 000,00 zł</w:t>
            </w:r>
          </w:p>
        </w:tc>
      </w:tr>
      <w:tr w:rsidR="001C33FE" w:rsidRPr="00513E39" w14:paraId="24E652E0" w14:textId="77777777" w:rsidTr="00237D52">
        <w:trPr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8E6A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Pomoc społeczna</w:t>
            </w:r>
          </w:p>
        </w:tc>
      </w:tr>
      <w:tr w:rsidR="001C33FE" w:rsidRPr="00513E39" w14:paraId="7B07A404" w14:textId="77777777" w:rsidTr="00237D5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11A" w14:textId="77777777" w:rsidR="001C33FE" w:rsidRPr="00513E39" w:rsidRDefault="001C33FE" w:rsidP="001C33FE">
            <w:pPr>
              <w:numPr>
                <w:ilvl w:val="0"/>
                <w:numId w:val="10"/>
              </w:numPr>
              <w:suppressAutoHyphens/>
              <w:spacing w:after="160"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CEFE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Wsparcie osób i rodzin znajdujących się w trudnej sytuacji życiowej poprzez działania zmierzające do poprawy ich funkcjonowania w środowisku społecznym.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0C3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Stowarzyszenie Niepełnosprawnych  „Bądźmy 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3BF0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9 000,00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61BF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9 000,00 zł</w:t>
            </w:r>
          </w:p>
        </w:tc>
      </w:tr>
      <w:tr w:rsidR="001C33FE" w:rsidRPr="00513E39" w14:paraId="0CFFB5F4" w14:textId="77777777" w:rsidTr="00237D52">
        <w:trPr>
          <w:trHeight w:val="6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02A" w14:textId="77777777" w:rsidR="001C33FE" w:rsidRPr="00513E39" w:rsidRDefault="001C33FE" w:rsidP="001C33FE">
            <w:pPr>
              <w:numPr>
                <w:ilvl w:val="0"/>
                <w:numId w:val="10"/>
              </w:numPr>
              <w:suppressAutoHyphens/>
              <w:spacing w:after="160"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EF0F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Prowadzenie zajęć dla dzieci ze specjalnymi potrzebami edukacyjnymi.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D969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Stowarzyszenie Niepełnosprawnych „Bądźmy Razem”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526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9 000,00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7887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9 000,00 zł</w:t>
            </w:r>
          </w:p>
        </w:tc>
      </w:tr>
      <w:tr w:rsidR="001C33FE" w:rsidRPr="00513E39" w14:paraId="437B5D15" w14:textId="77777777" w:rsidTr="00237D52">
        <w:trPr>
          <w:trHeight w:val="56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FC20" w14:textId="77777777" w:rsidR="001C33FE" w:rsidRPr="00513E39" w:rsidRDefault="001C33FE" w:rsidP="001C33FE">
            <w:pPr>
              <w:numPr>
                <w:ilvl w:val="0"/>
                <w:numId w:val="10"/>
              </w:numPr>
              <w:suppressAutoHyphens/>
              <w:spacing w:after="160"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3117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Wsparcie żywnościowe dla potrzebujących Płońszczan.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148C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Bank Żywności w Ciechanowie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2CDA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3 000,00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9E9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3 000,00 zł</w:t>
            </w:r>
          </w:p>
        </w:tc>
      </w:tr>
      <w:tr w:rsidR="001C33FE" w:rsidRPr="00513E39" w14:paraId="24B48284" w14:textId="77777777" w:rsidTr="00237D52">
        <w:trPr>
          <w:trHeight w:val="560"/>
          <w:jc w:val="center"/>
        </w:trPr>
        <w:tc>
          <w:tcPr>
            <w:tcW w:w="7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582" w14:textId="38560E4E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R</w:t>
            </w:r>
            <w:r w:rsidR="00893D42"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5FC" w14:textId="77777777" w:rsidR="001C33FE" w:rsidRPr="00513E39" w:rsidRDefault="001C33FE" w:rsidP="00A3315D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21 000,00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4D5" w14:textId="77777777" w:rsidR="001C33FE" w:rsidRPr="00513E39" w:rsidRDefault="001C33FE" w:rsidP="00A3315D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21 000,00 zł</w:t>
            </w:r>
          </w:p>
        </w:tc>
      </w:tr>
      <w:tr w:rsidR="001C33FE" w:rsidRPr="00513E39" w14:paraId="602FDCF8" w14:textId="77777777" w:rsidTr="00237D52">
        <w:trPr>
          <w:trHeight w:val="560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D234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Edukacyjna opieka wychowawcza</w:t>
            </w:r>
          </w:p>
        </w:tc>
      </w:tr>
      <w:tr w:rsidR="001C33FE" w:rsidRPr="00513E39" w14:paraId="09B0CDCC" w14:textId="77777777" w:rsidTr="00237D52">
        <w:trPr>
          <w:trHeight w:val="1123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0C42" w14:textId="77777777" w:rsidR="001C33FE" w:rsidRPr="00513E39" w:rsidRDefault="001C33FE" w:rsidP="001C33FE">
            <w:pPr>
              <w:numPr>
                <w:ilvl w:val="0"/>
                <w:numId w:val="10"/>
              </w:numPr>
              <w:suppressAutoHyphens/>
              <w:spacing w:after="160"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049C" w14:textId="77777777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Organizacja aktywnego letniego wypoczynku dla dzieci i młodzieży z uwzględnieniem zajęć edukacyjno-wychowawczych.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BD33" w14:textId="48EBFFDA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Parafia Rzymskokatolicka pw. św. Michała Archanioła w Płońsku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0FFE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5 000,00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B2B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5 000,00 zł</w:t>
            </w:r>
          </w:p>
        </w:tc>
      </w:tr>
      <w:tr w:rsidR="001C33FE" w:rsidRPr="00513E39" w14:paraId="7A40C94F" w14:textId="77777777" w:rsidTr="00237D52">
        <w:trPr>
          <w:trHeight w:val="554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B12C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13E39">
              <w:rPr>
                <w:rFonts w:ascii="Aptos" w:hAnsi="Aptos"/>
                <w:b/>
                <w:bCs/>
                <w:sz w:val="22"/>
                <w:szCs w:val="22"/>
              </w:rPr>
              <w:t>Pozostałe zadania w zakresie polityki społecznej</w:t>
            </w:r>
          </w:p>
        </w:tc>
      </w:tr>
      <w:tr w:rsidR="001C33FE" w:rsidRPr="00513E39" w14:paraId="37F7B2FF" w14:textId="77777777" w:rsidTr="00237D52">
        <w:trPr>
          <w:trHeight w:val="111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E439" w14:textId="77777777" w:rsidR="001C33FE" w:rsidRPr="00513E39" w:rsidRDefault="001C33FE" w:rsidP="001C33FE">
            <w:pPr>
              <w:numPr>
                <w:ilvl w:val="0"/>
                <w:numId w:val="10"/>
              </w:numPr>
              <w:suppressAutoHyphens/>
              <w:spacing w:after="160"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1062" w14:textId="7BFD3AC1" w:rsidR="001C33FE" w:rsidRPr="00513E39" w:rsidRDefault="001C33FE" w:rsidP="005E7449">
            <w:pPr>
              <w:suppressAutoHyphens/>
              <w:spacing w:line="360" w:lineRule="auto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Popularyzacja idei wolontariatu wśród dzieci, młodzieży i seniorów poprzez organizację wydarzeń/  szkoleń/ warsztatów/ konkursów/ spotkań lub</w:t>
            </w:r>
            <w:r w:rsidR="00893D42"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 xml:space="preserve"> </w:t>
            </w: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akcji.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69DA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Parafia Rzymskokatolicka pw. św. Michała Archanioła</w:t>
            </w: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br/>
              <w:t xml:space="preserve"> w Płońsku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98E" w14:textId="77777777" w:rsidR="001C33FE" w:rsidRPr="00513E39" w:rsidRDefault="001C33FE" w:rsidP="00893D42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2 300,00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964" w14:textId="77777777" w:rsidR="001C33FE" w:rsidRPr="00513E39" w:rsidRDefault="001C33FE" w:rsidP="00893D42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2 300,00 zł</w:t>
            </w:r>
          </w:p>
        </w:tc>
      </w:tr>
      <w:tr w:rsidR="001C33FE" w:rsidRPr="00513E39" w14:paraId="32E02159" w14:textId="77777777" w:rsidTr="00237D52">
        <w:trPr>
          <w:trHeight w:val="564"/>
          <w:jc w:val="center"/>
        </w:trPr>
        <w:tc>
          <w:tcPr>
            <w:tcW w:w="7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93E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89BD" w14:textId="77777777" w:rsidR="001C33FE" w:rsidRPr="00513E39" w:rsidRDefault="001C33FE" w:rsidP="002D66D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238 300,00 zł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5CF" w14:textId="77777777" w:rsidR="001C33FE" w:rsidRPr="00513E39" w:rsidRDefault="001C33FE" w:rsidP="002D66D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238 300,00 zł</w:t>
            </w:r>
          </w:p>
        </w:tc>
      </w:tr>
    </w:tbl>
    <w:p w14:paraId="5B6C236E" w14:textId="77777777" w:rsidR="001C33FE" w:rsidRPr="00513E39" w:rsidRDefault="001C33FE" w:rsidP="00A3315D">
      <w:pPr>
        <w:spacing w:line="360" w:lineRule="auto"/>
        <w:rPr>
          <w:rFonts w:ascii="Aptos" w:eastAsia="Calibri" w:hAnsi="Aptos"/>
          <w:b/>
          <w:bCs/>
          <w:sz w:val="22"/>
          <w:szCs w:val="22"/>
          <w:lang w:eastAsia="en-US"/>
        </w:rPr>
      </w:pPr>
    </w:p>
    <w:p w14:paraId="5E981378" w14:textId="6DD7B833" w:rsidR="001C33FE" w:rsidRPr="00513E39" w:rsidRDefault="001C33FE" w:rsidP="00F464A2">
      <w:pPr>
        <w:pStyle w:val="Nagwek3"/>
      </w:pPr>
      <w:r w:rsidRPr="00513E39">
        <w:t>Liczba zadań zleconych przez organ wykonawczy i zrealizowanych przez organizacje pozarządowe i podmioty wymienione w art. 3 ust. 3 ustawy, z pominięciem otwartego konkursu ofert, tzw. „małe granty” (w trybie, o którym mowa w art. 19a ustawy)</w:t>
      </w:r>
      <w:r w:rsidR="001A0E91">
        <w:t xml:space="preserve">/ </w:t>
      </w:r>
      <w:r w:rsidRPr="00513E39">
        <w:t>wysokość środków finansowych przeznaczonych z budżetu gminy na realizację poszczególnych zadań.</w:t>
      </w:r>
    </w:p>
    <w:p w14:paraId="0B2FBAA3" w14:textId="77777777" w:rsidR="001C33FE" w:rsidRPr="00513E39" w:rsidRDefault="001C33FE" w:rsidP="001C33FE">
      <w:pPr>
        <w:tabs>
          <w:tab w:val="left" w:pos="360"/>
        </w:tabs>
        <w:spacing w:after="360"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 xml:space="preserve">Małe granty, czyli uproszczony tryb zlecania realizacji zadań publicznych, wiąże </w:t>
      </w:r>
      <w:r w:rsidRPr="00513E39">
        <w:rPr>
          <w:rFonts w:ascii="Aptos" w:hAnsi="Aptos"/>
          <w:color w:val="000000"/>
          <w:sz w:val="22"/>
          <w:szCs w:val="22"/>
        </w:rPr>
        <w:br/>
        <w:t>się z przyznaniem dotacji na zadanie, którego realizacja trwa nie dłużej niż 90 dni, a kwota dotacji nie przekracza 10 000,00 złotych na dany projekt.</w:t>
      </w:r>
    </w:p>
    <w:p w14:paraId="4117C31A" w14:textId="77777777" w:rsidR="001C33FE" w:rsidRPr="00513E39" w:rsidRDefault="001C33FE" w:rsidP="001C33FE">
      <w:pPr>
        <w:tabs>
          <w:tab w:val="left" w:pos="360"/>
        </w:tabs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bookmarkStart w:id="7" w:name="_Hlk223937603"/>
      <w:r w:rsidRPr="00513E39">
        <w:rPr>
          <w:rFonts w:ascii="Aptos" w:hAnsi="Aptos"/>
          <w:color w:val="000000"/>
          <w:sz w:val="22"/>
          <w:szCs w:val="22"/>
        </w:rPr>
        <w:t>W 2025 roku zawarto 4</w:t>
      </w:r>
      <w:r w:rsidRPr="00513E39"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r w:rsidRPr="00513E39">
        <w:rPr>
          <w:rFonts w:ascii="Aptos" w:hAnsi="Aptos"/>
          <w:color w:val="000000"/>
          <w:sz w:val="22"/>
          <w:szCs w:val="22"/>
        </w:rPr>
        <w:t xml:space="preserve">umowy na łączną kwotę 36 000,00 zł w trybie art. 19 a ustawy </w:t>
      </w:r>
      <w:r w:rsidRPr="00513E39">
        <w:rPr>
          <w:rFonts w:ascii="Aptos" w:hAnsi="Aptos"/>
          <w:color w:val="000000"/>
          <w:sz w:val="22"/>
          <w:szCs w:val="22"/>
        </w:rPr>
        <w:br/>
        <w:t xml:space="preserve">o działalności pożytku publicznego i o wolontariacie z niżej wymienionymi organizacjami: </w:t>
      </w:r>
      <w:bookmarkEnd w:id="7"/>
    </w:p>
    <w:p w14:paraId="47A485A6" w14:textId="77777777" w:rsidR="001C33FE" w:rsidRPr="00513E39" w:rsidRDefault="001C33FE" w:rsidP="008F282D">
      <w:pPr>
        <w:pStyle w:val="Nagwek2"/>
      </w:pPr>
      <w:r w:rsidRPr="00513E39">
        <w:t>Wydatkowanie dotacji celowych na zadania publiczne zrealizowane w ramach uproszczonej oferty tzw. „Małe granty”</w:t>
      </w:r>
    </w:p>
    <w:tbl>
      <w:tblPr>
        <w:tblW w:w="11025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2694"/>
        <w:gridCol w:w="1701"/>
        <w:gridCol w:w="1810"/>
      </w:tblGrid>
      <w:tr w:rsidR="001C33FE" w:rsidRPr="00513E39" w14:paraId="42B9138A" w14:textId="77777777" w:rsidTr="005E7449">
        <w:trPr>
          <w:cantSplit/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CE8" w14:textId="77777777" w:rsidR="001C33FE" w:rsidRPr="00513E39" w:rsidRDefault="001C33FE" w:rsidP="005E7449">
            <w:pPr>
              <w:spacing w:line="360" w:lineRule="auto"/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bookmarkStart w:id="8" w:name="_Hlk193705154"/>
            <w:r w:rsidRPr="00513E39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L.p.</w:t>
            </w:r>
          </w:p>
          <w:p w14:paraId="05699D78" w14:textId="77777777" w:rsidR="001C33FE" w:rsidRPr="00513E39" w:rsidRDefault="001C33FE" w:rsidP="005E7449">
            <w:pPr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A603" w14:textId="77777777" w:rsidR="001C33FE" w:rsidRPr="00513E39" w:rsidRDefault="001C33FE" w:rsidP="005E7449">
            <w:pPr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Nazwa zadania publicznego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9B61" w14:textId="77777777" w:rsidR="001C33FE" w:rsidRPr="00513E39" w:rsidRDefault="001C33FE" w:rsidP="005E7449">
            <w:pPr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AD5B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Kwota przekazanej dotacji zgodnie z zawartą umową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315" w14:textId="77777777" w:rsidR="001C33FE" w:rsidRPr="00513E39" w:rsidRDefault="001C33FE" w:rsidP="005E7449">
            <w:pPr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Kwota wykorzystanej dotacji (dane opracowane na podstawie złożonych przez Zleceniobiorców sprawozdań końcowych)</w:t>
            </w:r>
          </w:p>
        </w:tc>
      </w:tr>
      <w:tr w:rsidR="001C33FE" w:rsidRPr="00513E39" w14:paraId="254526AC" w14:textId="77777777" w:rsidTr="005E7449">
        <w:trPr>
          <w:trHeight w:val="752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7916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/>
                <w:sz w:val="22"/>
                <w:szCs w:val="22"/>
                <w:lang w:eastAsia="en-US"/>
              </w:rPr>
              <w:t>Działalność dotycząca miejsc pamięci narodowej oraz ochrony pamięci walk i męczeństwa</w:t>
            </w:r>
          </w:p>
        </w:tc>
      </w:tr>
      <w:tr w:rsidR="001C33FE" w:rsidRPr="00513E39" w14:paraId="18D74F74" w14:textId="77777777" w:rsidTr="005E7449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A9D" w14:textId="77777777" w:rsidR="001C33FE" w:rsidRPr="00513E39" w:rsidRDefault="001C33FE" w:rsidP="001C33FE">
            <w:pPr>
              <w:numPr>
                <w:ilvl w:val="0"/>
                <w:numId w:val="11"/>
              </w:numPr>
              <w:spacing w:after="160" w:line="360" w:lineRule="auto"/>
              <w:contextualSpacing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9D6" w14:textId="77777777" w:rsidR="001C33FE" w:rsidRPr="00513E39" w:rsidRDefault="001C33FE" w:rsidP="005E7449">
            <w:pPr>
              <w:spacing w:line="360" w:lineRule="auto"/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  <w:t xml:space="preserve">„Od odpowiedzialności do działania” – kształtowanie świadomości obywatelskiej przez naukę udzielania pierwszej pomocy przedmedycznej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A9CC" w14:textId="77777777" w:rsidR="001C33FE" w:rsidRPr="00513E39" w:rsidRDefault="001C33FE" w:rsidP="005E7449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ptos" w:hAnsi="Aptos"/>
                <w:bCs/>
                <w:kern w:val="3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Cs/>
                <w:kern w:val="3"/>
                <w:sz w:val="22"/>
                <w:szCs w:val="22"/>
                <w:lang w:eastAsia="zh-CN"/>
              </w:rPr>
              <w:t>Jednostka Strzelecka 1006 Płońsk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5E5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10 000,00 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36B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10 000,00 zł</w:t>
            </w:r>
          </w:p>
        </w:tc>
      </w:tr>
      <w:tr w:rsidR="001C33FE" w:rsidRPr="00513E39" w14:paraId="55873070" w14:textId="77777777" w:rsidTr="000A4A46">
        <w:trPr>
          <w:trHeight w:val="349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D5BB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Kultura fizyczna i sport</w:t>
            </w:r>
          </w:p>
        </w:tc>
      </w:tr>
      <w:tr w:rsidR="001C33FE" w:rsidRPr="00513E39" w14:paraId="09DB99EA" w14:textId="77777777" w:rsidTr="005E7449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9CC" w14:textId="77777777" w:rsidR="001C33FE" w:rsidRPr="00513E39" w:rsidRDefault="001C33FE" w:rsidP="001C33FE">
            <w:pPr>
              <w:numPr>
                <w:ilvl w:val="0"/>
                <w:numId w:val="11"/>
              </w:numPr>
              <w:spacing w:after="160" w:line="360" w:lineRule="auto"/>
              <w:contextualSpacing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A2C" w14:textId="77777777" w:rsidR="001C33FE" w:rsidRPr="00513E39" w:rsidRDefault="001C33FE" w:rsidP="005E7449">
            <w:pPr>
              <w:spacing w:line="360" w:lineRule="auto"/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  <w:t>„Młodzi na podium – rozwój sportowy dzieci i młodzieży poprzez uprawianie dwuboju olimpijskiego”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E345" w14:textId="77777777" w:rsidR="001C33FE" w:rsidRPr="00513E39" w:rsidRDefault="001C33FE" w:rsidP="005E7449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ptos" w:hAnsi="Aptos"/>
                <w:bCs/>
                <w:kern w:val="3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sz w:val="22"/>
                <w:szCs w:val="22"/>
                <w:lang w:eastAsia="en-US"/>
              </w:rPr>
              <w:t xml:space="preserve"> </w:t>
            </w:r>
            <w:r w:rsidRPr="00513E39"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  <w:t>Klub Sportów Siłowych „Sparta” Płońsk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73E8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10 000,00 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AB6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10 000,00 zł</w:t>
            </w:r>
          </w:p>
        </w:tc>
      </w:tr>
      <w:tr w:rsidR="001C33FE" w:rsidRPr="00513E39" w14:paraId="6C8925C9" w14:textId="77777777" w:rsidTr="005E7449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5669" w14:textId="77777777" w:rsidR="001C33FE" w:rsidRPr="00513E39" w:rsidRDefault="001C33FE" w:rsidP="001C33FE">
            <w:pPr>
              <w:numPr>
                <w:ilvl w:val="0"/>
                <w:numId w:val="11"/>
              </w:numPr>
              <w:spacing w:after="160" w:line="360" w:lineRule="auto"/>
              <w:contextualSpacing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106" w14:textId="77777777" w:rsidR="001C33FE" w:rsidRPr="00513E39" w:rsidRDefault="001C33FE" w:rsidP="005E7449">
            <w:pPr>
              <w:spacing w:line="360" w:lineRule="auto"/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  <w:t>„Organizacja Biegu świętego Mikołaja”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65B8" w14:textId="77777777" w:rsidR="001C33FE" w:rsidRPr="00513E39" w:rsidRDefault="001C33FE" w:rsidP="005E7449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ptos" w:hAnsi="Aptos"/>
                <w:b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kern w:val="2"/>
                <w:sz w:val="22"/>
                <w:szCs w:val="22"/>
                <w:lang w:eastAsia="zh-CN"/>
              </w:rPr>
              <w:t>Międzyszkolny Klub Sportowy Bank Spółdzielczy w Płońsku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02B5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6 000,00 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C2CE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6 000,00 zł</w:t>
            </w:r>
          </w:p>
        </w:tc>
      </w:tr>
      <w:tr w:rsidR="001C33FE" w:rsidRPr="00513E39" w14:paraId="70BAEAA9" w14:textId="77777777" w:rsidTr="000A4A46">
        <w:trPr>
          <w:trHeight w:val="333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7EC3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bCs/>
                <w:kern w:val="2"/>
                <w:sz w:val="22"/>
                <w:szCs w:val="22"/>
                <w:lang w:eastAsia="zh-CN"/>
              </w:rPr>
              <w:t>Pomoc społeczna</w:t>
            </w:r>
          </w:p>
        </w:tc>
      </w:tr>
      <w:tr w:rsidR="001C33FE" w:rsidRPr="00513E39" w14:paraId="293B650C" w14:textId="77777777" w:rsidTr="005E7449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DD8" w14:textId="77777777" w:rsidR="001C33FE" w:rsidRPr="00513E39" w:rsidRDefault="001C33FE" w:rsidP="001C33FE">
            <w:pPr>
              <w:numPr>
                <w:ilvl w:val="0"/>
                <w:numId w:val="11"/>
              </w:numPr>
              <w:spacing w:after="160" w:line="360" w:lineRule="auto"/>
              <w:contextualSpacing/>
              <w:rPr>
                <w:rFonts w:ascii="Aptos" w:hAnsi="Aptos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967" w14:textId="77777777" w:rsidR="001C33FE" w:rsidRPr="00513E39" w:rsidRDefault="001C33FE" w:rsidP="005E7449">
            <w:pPr>
              <w:spacing w:line="360" w:lineRule="auto"/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  <w:t>„</w:t>
            </w:r>
            <w:proofErr w:type="spellStart"/>
            <w:r w:rsidRPr="00513E39"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  <w:t>Moto</w:t>
            </w:r>
            <w:proofErr w:type="spellEnd"/>
            <w:r w:rsidRPr="00513E39">
              <w:rPr>
                <w:rFonts w:ascii="Aptos" w:eastAsiaTheme="minorHAnsi" w:hAnsi="Aptos"/>
                <w:bCs/>
                <w:sz w:val="22"/>
                <w:szCs w:val="22"/>
                <w:lang w:eastAsia="en-US"/>
              </w:rPr>
              <w:t xml:space="preserve"> Mikołaje Płońsk 2025”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767" w14:textId="77777777" w:rsidR="001C33FE" w:rsidRPr="00513E39" w:rsidRDefault="001C33FE" w:rsidP="005E7449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Stowarzyszenie Płońskich Miłośników Motoryzacji „MOTO-PŁOŃSK”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318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10 000,00 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00B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Cs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Cs/>
                <w:sz w:val="22"/>
                <w:szCs w:val="22"/>
                <w:lang w:eastAsia="en-US"/>
              </w:rPr>
              <w:t>10 000,00 zł</w:t>
            </w:r>
          </w:p>
        </w:tc>
      </w:tr>
      <w:tr w:rsidR="001C33FE" w:rsidRPr="00513E39" w14:paraId="6F209145" w14:textId="77777777" w:rsidTr="005E7449">
        <w:trPr>
          <w:trHeight w:val="752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4909" w14:textId="77777777" w:rsidR="001C33FE" w:rsidRPr="00513E39" w:rsidRDefault="001C33FE" w:rsidP="005E7449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ptos" w:hAnsi="Aptos"/>
                <w:b/>
                <w:kern w:val="3"/>
                <w:sz w:val="22"/>
                <w:szCs w:val="22"/>
                <w:lang w:eastAsia="zh-CN"/>
              </w:rPr>
            </w:pPr>
            <w:r w:rsidRPr="00513E39">
              <w:rPr>
                <w:rFonts w:ascii="Aptos" w:hAnsi="Aptos"/>
                <w:b/>
                <w:kern w:val="3"/>
                <w:sz w:val="22"/>
                <w:szCs w:val="22"/>
                <w:lang w:eastAsia="zh-C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C9A5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/>
                <w:sz w:val="22"/>
                <w:szCs w:val="22"/>
                <w:lang w:eastAsia="en-US"/>
              </w:rPr>
              <w:t>36 000,00 zł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7D94" w14:textId="77777777" w:rsidR="001C33FE" w:rsidRPr="00513E39" w:rsidRDefault="001C33FE" w:rsidP="005E7449">
            <w:pPr>
              <w:suppressAutoHyphens/>
              <w:spacing w:line="360" w:lineRule="auto"/>
              <w:jc w:val="center"/>
              <w:rPr>
                <w:rFonts w:ascii="Aptos" w:hAnsi="Aptos"/>
                <w:b/>
                <w:sz w:val="22"/>
                <w:szCs w:val="22"/>
                <w:lang w:eastAsia="en-US"/>
              </w:rPr>
            </w:pPr>
            <w:r w:rsidRPr="00513E39">
              <w:rPr>
                <w:rFonts w:ascii="Aptos" w:hAnsi="Aptos"/>
                <w:b/>
                <w:sz w:val="22"/>
                <w:szCs w:val="22"/>
                <w:lang w:eastAsia="en-US"/>
              </w:rPr>
              <w:t>36 000,00 zł</w:t>
            </w:r>
          </w:p>
        </w:tc>
      </w:tr>
      <w:bookmarkEnd w:id="8"/>
    </w:tbl>
    <w:p w14:paraId="4F7203AB" w14:textId="77777777" w:rsidR="001C33FE" w:rsidRPr="00513E39" w:rsidRDefault="001C33FE" w:rsidP="001C33FE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64039DD9" w14:textId="77777777" w:rsidR="001C33FE" w:rsidRPr="00513E39" w:rsidRDefault="001C33FE" w:rsidP="001C33FE">
      <w:pPr>
        <w:spacing w:line="360" w:lineRule="auto"/>
        <w:jc w:val="both"/>
        <w:rPr>
          <w:rFonts w:ascii="Aptos" w:hAnsi="Aptos"/>
          <w:b/>
          <w:sz w:val="22"/>
          <w:szCs w:val="22"/>
        </w:rPr>
      </w:pPr>
      <w:bookmarkStart w:id="9" w:name="_Hlk223937747"/>
      <w:r w:rsidRPr="00513E39">
        <w:rPr>
          <w:rFonts w:ascii="Aptos" w:hAnsi="Aptos"/>
          <w:sz w:val="22"/>
          <w:szCs w:val="22"/>
        </w:rPr>
        <w:t xml:space="preserve">Reasumując, na realizację zadań publicznych w ramach otwartego konkursu ofert i małego grantu, w 2025 roku przyznano środki finansowe Zleceniobiorcom na łączną kwotę </w:t>
      </w:r>
      <w:r w:rsidRPr="00513E39">
        <w:rPr>
          <w:rFonts w:ascii="Aptos" w:hAnsi="Aptos"/>
          <w:b/>
          <w:bCs/>
          <w:sz w:val="22"/>
          <w:szCs w:val="22"/>
        </w:rPr>
        <w:t>274 300,00 zł</w:t>
      </w:r>
      <w:r w:rsidRPr="00513E39">
        <w:rPr>
          <w:rFonts w:ascii="Aptos" w:hAnsi="Aptos"/>
          <w:sz w:val="22"/>
          <w:szCs w:val="22"/>
        </w:rPr>
        <w:t>.</w:t>
      </w:r>
      <w:bookmarkEnd w:id="9"/>
    </w:p>
    <w:p w14:paraId="79CB68CB" w14:textId="02AF8318" w:rsidR="001C33FE" w:rsidRPr="00513E39" w:rsidRDefault="001C33FE" w:rsidP="00F464A2">
      <w:pPr>
        <w:pStyle w:val="Nagwek3"/>
      </w:pPr>
      <w:r w:rsidRPr="00513E39">
        <w:t xml:space="preserve">Liczba ofert wspólnych złożonych przez organizacje i podmioty, o których mowa </w:t>
      </w:r>
      <w:r w:rsidR="006F623D">
        <w:br/>
      </w:r>
      <w:r w:rsidRPr="00513E39">
        <w:t xml:space="preserve">w art. 3 ust. 3 ustawy. </w:t>
      </w:r>
    </w:p>
    <w:p w14:paraId="0B802138" w14:textId="77777777" w:rsidR="001C33FE" w:rsidRPr="00513E39" w:rsidRDefault="001C33FE" w:rsidP="001C33FE">
      <w:pPr>
        <w:spacing w:after="360" w:line="360" w:lineRule="auto"/>
        <w:ind w:firstLine="709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W 2025 r. organizacje pozarządowe oraz podmioty, o których mowa w art. 3 ust. </w:t>
      </w:r>
      <w:r w:rsidRPr="00513E39">
        <w:rPr>
          <w:rFonts w:ascii="Aptos" w:hAnsi="Aptos"/>
          <w:sz w:val="22"/>
          <w:szCs w:val="22"/>
        </w:rPr>
        <w:br/>
        <w:t>3 ustawy o działalności pożytku publicznego, nie złożyły oferty wspólnej w trybie otwartego konkursu ofert lub w trybie, o którym mowa w art.19a niniejszej ustawy.</w:t>
      </w:r>
    </w:p>
    <w:p w14:paraId="4D87235B" w14:textId="4F0E97B2" w:rsidR="001C33FE" w:rsidRPr="00513E39" w:rsidRDefault="001C33FE" w:rsidP="00F464A2">
      <w:pPr>
        <w:pStyle w:val="Nagwek3"/>
      </w:pPr>
      <w:r w:rsidRPr="00513E39">
        <w:t xml:space="preserve">Liczba osób, które były beneficjentami działań publicznych realizowanych przez organizacje pozarządowe i podmioty, o których mowa w art. 3 ust. 3 ustawy. </w:t>
      </w:r>
    </w:p>
    <w:p w14:paraId="546434DF" w14:textId="4D76428C" w:rsidR="001C33FE" w:rsidRPr="00513E39" w:rsidRDefault="001C33FE" w:rsidP="001C33FE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/>
          <w:sz w:val="22"/>
          <w:szCs w:val="22"/>
        </w:rPr>
        <w:tab/>
      </w:r>
      <w:r w:rsidRPr="00513E39">
        <w:rPr>
          <w:rFonts w:ascii="Aptos" w:hAnsi="Aptos"/>
          <w:sz w:val="22"/>
          <w:szCs w:val="22"/>
        </w:rPr>
        <w:t xml:space="preserve">Na podstawie przedłożonych sprawozdań końcowych z realizacji zadań publicznych realizowanych w ubiegłym roku stwierdzono, że beneficjentami działań publicznych były </w:t>
      </w:r>
      <w:r w:rsidRPr="00513E39">
        <w:rPr>
          <w:rFonts w:ascii="Aptos" w:hAnsi="Aptos"/>
          <w:sz w:val="22"/>
          <w:szCs w:val="22"/>
        </w:rPr>
        <w:br/>
      </w:r>
      <w:r w:rsidRPr="00513E39">
        <w:rPr>
          <w:rFonts w:ascii="Aptos" w:hAnsi="Aptos"/>
          <w:b/>
          <w:bCs/>
          <w:sz w:val="22"/>
          <w:szCs w:val="22"/>
        </w:rPr>
        <w:t>1934</w:t>
      </w:r>
      <w:r w:rsidRPr="00513E39">
        <w:rPr>
          <w:rFonts w:ascii="Aptos" w:hAnsi="Aptos"/>
          <w:sz w:val="22"/>
          <w:szCs w:val="22"/>
        </w:rPr>
        <w:t xml:space="preserve"> osoby</w:t>
      </w:r>
      <w:r w:rsidR="006F623D">
        <w:rPr>
          <w:rFonts w:ascii="Aptos" w:hAnsi="Aptos"/>
          <w:sz w:val="22"/>
          <w:szCs w:val="22"/>
        </w:rPr>
        <w:t>, w tym</w:t>
      </w:r>
      <w:r w:rsidR="002A1B20" w:rsidRPr="00513E39">
        <w:rPr>
          <w:rFonts w:ascii="Aptos" w:hAnsi="Aptos"/>
          <w:sz w:val="22"/>
          <w:szCs w:val="22"/>
        </w:rPr>
        <w:t>:</w:t>
      </w:r>
    </w:p>
    <w:p w14:paraId="2807A9C8" w14:textId="2ECA77EB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  <w:lang w:eastAsia="en-US"/>
        </w:rPr>
        <w:t xml:space="preserve">Zadanie pn. „Szkolenie dzieci i młodzieży oraz udział w zawodach sportowych organizowanych pod patronatem PZLA” -  29 </w:t>
      </w:r>
      <w:bookmarkStart w:id="10" w:name="_Hlk225427024"/>
      <w:r w:rsidRPr="00513E39">
        <w:rPr>
          <w:rFonts w:ascii="Aptos" w:hAnsi="Aptos"/>
          <w:sz w:val="22"/>
          <w:szCs w:val="22"/>
          <w:lang w:eastAsia="en-US"/>
        </w:rPr>
        <w:t>odbiorców zadania publicznego</w:t>
      </w:r>
      <w:bookmarkEnd w:id="10"/>
      <w:r w:rsidRPr="00513E39">
        <w:rPr>
          <w:rFonts w:ascii="Aptos" w:hAnsi="Aptos"/>
          <w:sz w:val="22"/>
          <w:szCs w:val="22"/>
          <w:lang w:eastAsia="en-US"/>
        </w:rPr>
        <w:t>.</w:t>
      </w:r>
    </w:p>
    <w:p w14:paraId="1E1D02B4" w14:textId="6B562904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t xml:space="preserve">Zadanie pn. „Prowadzenie zajęć sportowych z piłki nożnej dla dzieci i młodzieży” – </w:t>
      </w:r>
      <w:r w:rsid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br/>
      </w:r>
      <w:r w:rsidRP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t xml:space="preserve">190 </w:t>
      </w:r>
      <w:r w:rsidRPr="00513E39">
        <w:rPr>
          <w:rFonts w:ascii="Aptos" w:hAnsi="Aptos"/>
          <w:sz w:val="22"/>
          <w:szCs w:val="22"/>
          <w:lang w:eastAsia="en-US"/>
        </w:rPr>
        <w:t>odbiorców zadania publicznego.</w:t>
      </w:r>
    </w:p>
    <w:p w14:paraId="092DEE1E" w14:textId="0C106097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t xml:space="preserve">Zadanie pn. „Propagowanie idei współzawodnictwa poprzez udział dzieci i młodzieży </w:t>
      </w:r>
      <w:r w:rsid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br/>
      </w:r>
      <w:r w:rsidRP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t>w rozgrywkach ligowych i turniejach piłki nożnej” – 180 odbiorców zadania publicznego.</w:t>
      </w:r>
    </w:p>
    <w:p w14:paraId="2C9D3E55" w14:textId="5542945B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t>Zadanie pn. „Wspieranie organizacji treningów i rozgrywek w piłce nożnej dla dorosłych mieszkańców Płońska” – 40 odbiorców zadania publicznego.</w:t>
      </w:r>
    </w:p>
    <w:p w14:paraId="6858B6DC" w14:textId="6DA2E725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t>Zadanie pn. „Wspieranie treningów i organizacji imprez o charakterze sportowo-rekreacyjnym dla dorosłych mieszkańców miasta Płońsk” – 20 odbiorców zadania publicznego.</w:t>
      </w:r>
    </w:p>
    <w:p w14:paraId="33E56C99" w14:textId="1F3E39A0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 w:themeColor="text1"/>
          <w:kern w:val="1"/>
          <w:sz w:val="22"/>
          <w:szCs w:val="22"/>
          <w:lang w:eastAsia="zh-CN"/>
        </w:rPr>
        <w:t>Zadanie pn. „Organizacja Biegu Świętego Mikołaja” – 100 odbiorców zadania publicznego.</w:t>
      </w:r>
    </w:p>
    <w:p w14:paraId="214D577C" w14:textId="4F182DD3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kern w:val="1"/>
          <w:sz w:val="22"/>
          <w:szCs w:val="22"/>
          <w:lang w:eastAsia="zh-CN"/>
        </w:rPr>
        <w:t>Zadanie pn. „Młodzi na podium – rozwój sportowy dzieci i młodzieży poprzez uprawianie dwuboju olimpijskiego” – 12 odbiorców zadania publicznego.</w:t>
      </w:r>
    </w:p>
    <w:p w14:paraId="7C1908F5" w14:textId="77777777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kern w:val="1"/>
          <w:sz w:val="22"/>
          <w:szCs w:val="22"/>
          <w:lang w:eastAsia="zh-CN"/>
        </w:rPr>
        <w:t>Zadanie pn. „Od odpowiedzialności do działania – kształtowanie świadomości obywatelskiej przez naukę udzielania pierwszej pomocy przedmedycznej „ – 30 odbiorców zadania publicznego.</w:t>
      </w:r>
    </w:p>
    <w:p w14:paraId="5FD49947" w14:textId="771AB841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kern w:val="1"/>
          <w:sz w:val="22"/>
          <w:szCs w:val="22"/>
          <w:lang w:eastAsia="zh-CN"/>
        </w:rPr>
        <w:t xml:space="preserve"> Zadanie pn. „Wsparcie osób i rodzin znajdujących się w trudnej sytuacji życiowej poprzez działania zmierzające do poprawy ich funkcjonowania w środowisku społecznym” – </w:t>
      </w:r>
      <w:r w:rsidR="00A3315D" w:rsidRPr="00513E39">
        <w:rPr>
          <w:rFonts w:ascii="Aptos" w:hAnsi="Aptos"/>
          <w:kern w:val="1"/>
          <w:sz w:val="22"/>
          <w:szCs w:val="22"/>
          <w:lang w:eastAsia="zh-CN"/>
        </w:rPr>
        <w:br/>
      </w:r>
      <w:r w:rsidRPr="00513E39">
        <w:rPr>
          <w:rFonts w:ascii="Aptos" w:hAnsi="Aptos"/>
          <w:kern w:val="1"/>
          <w:sz w:val="22"/>
          <w:szCs w:val="22"/>
          <w:lang w:eastAsia="zh-CN"/>
        </w:rPr>
        <w:t>16 odbiorców zadania publicznego.</w:t>
      </w:r>
    </w:p>
    <w:p w14:paraId="092A0C88" w14:textId="38D98F29" w:rsidR="002A1B20" w:rsidRPr="00513E39" w:rsidRDefault="002A1B2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kern w:val="1"/>
          <w:sz w:val="22"/>
          <w:szCs w:val="22"/>
          <w:lang w:eastAsia="zh-CN"/>
        </w:rPr>
        <w:t xml:space="preserve">Zadanie pn. </w:t>
      </w:r>
      <w:r w:rsidR="005047C0" w:rsidRPr="00513E39">
        <w:rPr>
          <w:rFonts w:ascii="Aptos" w:hAnsi="Aptos"/>
          <w:kern w:val="1"/>
          <w:sz w:val="22"/>
          <w:szCs w:val="22"/>
          <w:lang w:eastAsia="zh-CN"/>
        </w:rPr>
        <w:t xml:space="preserve">„Prowadzenie zajęć dla dzieci ze specjalnymi potrzebami edukacyjnymi” – </w:t>
      </w:r>
      <w:r w:rsidR="00A3315D" w:rsidRPr="00513E39">
        <w:rPr>
          <w:rFonts w:ascii="Aptos" w:hAnsi="Aptos"/>
          <w:kern w:val="1"/>
          <w:sz w:val="22"/>
          <w:szCs w:val="22"/>
          <w:lang w:eastAsia="zh-CN"/>
        </w:rPr>
        <w:br/>
      </w:r>
      <w:r w:rsidR="005047C0" w:rsidRPr="00513E39">
        <w:rPr>
          <w:rFonts w:ascii="Aptos" w:hAnsi="Aptos"/>
          <w:kern w:val="1"/>
          <w:sz w:val="22"/>
          <w:szCs w:val="22"/>
          <w:lang w:eastAsia="zh-CN"/>
        </w:rPr>
        <w:t>10 odbiorców zadania publicznego.</w:t>
      </w:r>
    </w:p>
    <w:p w14:paraId="770EFC01" w14:textId="0D55FC74" w:rsidR="005047C0" w:rsidRPr="00513E39" w:rsidRDefault="005047C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 w:themeColor="text1"/>
          <w:sz w:val="22"/>
          <w:szCs w:val="22"/>
          <w:lang w:eastAsia="en-US"/>
        </w:rPr>
        <w:t xml:space="preserve">Zadanie pn. „Organizacja aktywnego letniego wypoczynku dla dzieci i młodzieży </w:t>
      </w:r>
      <w:r w:rsidR="00A3315D" w:rsidRPr="00513E39">
        <w:rPr>
          <w:rFonts w:ascii="Aptos" w:hAnsi="Aptos"/>
          <w:color w:val="000000" w:themeColor="text1"/>
          <w:sz w:val="22"/>
          <w:szCs w:val="22"/>
          <w:lang w:eastAsia="en-US"/>
        </w:rPr>
        <w:br/>
      </w:r>
      <w:r w:rsidRPr="00513E39">
        <w:rPr>
          <w:rFonts w:ascii="Aptos" w:hAnsi="Aptos"/>
          <w:color w:val="000000" w:themeColor="text1"/>
          <w:sz w:val="22"/>
          <w:szCs w:val="22"/>
          <w:lang w:eastAsia="en-US"/>
        </w:rPr>
        <w:t>z uwzględnieniem zajęć edukacyjno-wychowawczych” – 25 odbiorców realizacji zadania publicznego.</w:t>
      </w:r>
    </w:p>
    <w:p w14:paraId="26CD2A1E" w14:textId="65BA9F9B" w:rsidR="005047C0" w:rsidRPr="00513E39" w:rsidRDefault="005047C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Zadanie pn. ”Wsparcie żywnościowe dla potrzebujących Płońszczan” – 670 odbiorców zadania publicznego.</w:t>
      </w:r>
    </w:p>
    <w:p w14:paraId="79019B8F" w14:textId="0E5941C5" w:rsidR="005047C0" w:rsidRPr="00513E39" w:rsidRDefault="005047C0" w:rsidP="002A1B2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color w:val="000000" w:themeColor="text1"/>
          <w:sz w:val="22"/>
          <w:szCs w:val="22"/>
          <w:lang w:eastAsia="en-US"/>
        </w:rPr>
        <w:t>Zadanie pn. „</w:t>
      </w:r>
      <w:proofErr w:type="spellStart"/>
      <w:r w:rsidRPr="00513E39">
        <w:rPr>
          <w:rFonts w:ascii="Aptos" w:hAnsi="Aptos"/>
          <w:color w:val="000000" w:themeColor="text1"/>
          <w:sz w:val="22"/>
          <w:szCs w:val="22"/>
          <w:lang w:eastAsia="en-US"/>
        </w:rPr>
        <w:t>Moto</w:t>
      </w:r>
      <w:proofErr w:type="spellEnd"/>
      <w:r w:rsidRPr="00513E39">
        <w:rPr>
          <w:rFonts w:ascii="Aptos" w:hAnsi="Aptos"/>
          <w:color w:val="000000" w:themeColor="text1"/>
          <w:sz w:val="22"/>
          <w:szCs w:val="22"/>
          <w:lang w:eastAsia="en-US"/>
        </w:rPr>
        <w:t xml:space="preserve"> Mikołaje Płońsk 2025” – 600 odbiorców realizacji zadania publicznego.</w:t>
      </w:r>
    </w:p>
    <w:p w14:paraId="68C219A8" w14:textId="5A11F0D3" w:rsidR="001C33FE" w:rsidRPr="00513E39" w:rsidRDefault="005047C0" w:rsidP="005047C0">
      <w:pPr>
        <w:pStyle w:val="Akapitzlist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Zadanie pn. „Popularyzacja idei wolontariatu wśród dzieci, młodzieży i seniorów poprzez organizację wydarzeń/  szkoleń/ warsztatów/ konkursów/ spotkań lub akcji” – 12 odbiorców zadania publicznego.</w:t>
      </w:r>
    </w:p>
    <w:p w14:paraId="795F2E73" w14:textId="5EBB560F" w:rsidR="001C33FE" w:rsidRPr="00513E39" w:rsidRDefault="001C33FE" w:rsidP="00F464A2">
      <w:pPr>
        <w:pStyle w:val="Nagwek3"/>
      </w:pPr>
      <w:r w:rsidRPr="00513E39">
        <w:t xml:space="preserve">Pozafinansowe formy współpracy gminy z organizacjami pozarządowymi </w:t>
      </w:r>
      <w:r w:rsidR="006F623D">
        <w:br/>
      </w:r>
      <w:r w:rsidRPr="00513E39">
        <w:t xml:space="preserve">i podmiotami, o których mowa w art. 3 ust. 3 ustawy w 2023 r., polegały na: </w:t>
      </w:r>
    </w:p>
    <w:p w14:paraId="5385EB9C" w14:textId="58AB376B" w:rsidR="001C33FE" w:rsidRPr="00513E39" w:rsidRDefault="006F623D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Wymian</w:t>
      </w:r>
      <w:r w:rsidR="00FE28AF">
        <w:rPr>
          <w:rFonts w:ascii="Aptos" w:hAnsi="Aptos"/>
          <w:sz w:val="22"/>
          <w:szCs w:val="22"/>
        </w:rPr>
        <w:t>ie</w:t>
      </w:r>
      <w:r>
        <w:rPr>
          <w:rFonts w:ascii="Aptos" w:hAnsi="Aptos"/>
          <w:sz w:val="22"/>
          <w:szCs w:val="22"/>
        </w:rPr>
        <w:t xml:space="preserve"> informacji o planowanych kierunkach działalności oraz podejmowani</w:t>
      </w:r>
      <w:r w:rsidR="00FE28AF">
        <w:rPr>
          <w:rFonts w:ascii="Aptos" w:hAnsi="Aptos"/>
          <w:sz w:val="22"/>
          <w:szCs w:val="22"/>
        </w:rPr>
        <w:t xml:space="preserve">u </w:t>
      </w:r>
      <w:r>
        <w:rPr>
          <w:rFonts w:ascii="Aptos" w:hAnsi="Aptos"/>
          <w:sz w:val="22"/>
          <w:szCs w:val="22"/>
        </w:rPr>
        <w:t>współpracy w celu ich uzgodnienia.</w:t>
      </w:r>
    </w:p>
    <w:p w14:paraId="218F70FC" w14:textId="49B05096" w:rsidR="001C33FE" w:rsidRPr="00513E39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iCs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Konsultowaniu z podmiotami projektu </w:t>
      </w:r>
      <w:r w:rsidRPr="00513E39">
        <w:rPr>
          <w:rFonts w:ascii="Aptos" w:hAnsi="Aptos"/>
          <w:iCs/>
          <w:sz w:val="22"/>
          <w:szCs w:val="22"/>
        </w:rPr>
        <w:t xml:space="preserve">Programu współpracy Gminy Miasto Płońsk </w:t>
      </w:r>
      <w:r w:rsidR="00513E39">
        <w:rPr>
          <w:rFonts w:ascii="Aptos" w:hAnsi="Aptos"/>
          <w:iCs/>
          <w:sz w:val="22"/>
          <w:szCs w:val="22"/>
        </w:rPr>
        <w:br/>
      </w:r>
      <w:r w:rsidRPr="00513E39">
        <w:rPr>
          <w:rFonts w:ascii="Aptos" w:hAnsi="Aptos"/>
          <w:iCs/>
          <w:sz w:val="22"/>
          <w:szCs w:val="22"/>
        </w:rPr>
        <w:t xml:space="preserve">z organizacjami pozarządowymi oraz podmiotami, o których mowa w art. 3 ust. 3 ustawy </w:t>
      </w:r>
      <w:r w:rsidR="00513E39">
        <w:rPr>
          <w:rFonts w:ascii="Aptos" w:hAnsi="Aptos"/>
          <w:iCs/>
          <w:sz w:val="22"/>
          <w:szCs w:val="22"/>
        </w:rPr>
        <w:br/>
      </w:r>
      <w:r w:rsidRPr="00513E39">
        <w:rPr>
          <w:rFonts w:ascii="Aptos" w:hAnsi="Aptos"/>
          <w:iCs/>
          <w:sz w:val="22"/>
          <w:szCs w:val="22"/>
        </w:rPr>
        <w:t xml:space="preserve">z dnia 24 kwietnia 2003r. o działalności pożytku publicznego i o wolontariacie na rok 2026.  </w:t>
      </w:r>
    </w:p>
    <w:p w14:paraId="16EE400D" w14:textId="69EBF9D8" w:rsidR="001C33FE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Podejmowaniu inicjatyw integrujących organizacje wokół zadań ważnych dla lokalnego środowiska</w:t>
      </w:r>
      <w:r w:rsidR="00D65529">
        <w:rPr>
          <w:rFonts w:ascii="Aptos" w:hAnsi="Aptos"/>
          <w:sz w:val="22"/>
          <w:szCs w:val="22"/>
        </w:rPr>
        <w:t>, takich jak</w:t>
      </w:r>
      <w:r w:rsidR="006F623D">
        <w:rPr>
          <w:rFonts w:ascii="Aptos" w:hAnsi="Aptos"/>
          <w:sz w:val="22"/>
          <w:szCs w:val="22"/>
        </w:rPr>
        <w:t xml:space="preserve"> m.in.</w:t>
      </w:r>
      <w:r w:rsidR="00D65529">
        <w:rPr>
          <w:rFonts w:ascii="Aptos" w:hAnsi="Aptos"/>
          <w:sz w:val="22"/>
          <w:szCs w:val="22"/>
        </w:rPr>
        <w:t>:</w:t>
      </w:r>
    </w:p>
    <w:p w14:paraId="43E31696" w14:textId="53DFE51D" w:rsidR="00D65529" w:rsidRDefault="00D65529" w:rsidP="00D65529">
      <w:pPr>
        <w:pStyle w:val="Akapitzlist"/>
        <w:numPr>
          <w:ilvl w:val="0"/>
          <w:numId w:val="20"/>
        </w:numPr>
        <w:spacing w:after="200" w:line="360" w:lineRule="auto"/>
        <w:ind w:left="1434" w:hanging="357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Projekt</w:t>
      </w:r>
      <w:r w:rsidR="00ED4A86">
        <w:rPr>
          <w:rFonts w:ascii="Aptos" w:hAnsi="Aptos"/>
          <w:sz w:val="22"/>
          <w:szCs w:val="22"/>
        </w:rPr>
        <w:t xml:space="preserve"> ogólnopolski</w:t>
      </w:r>
      <w:r>
        <w:rPr>
          <w:rFonts w:ascii="Aptos" w:hAnsi="Aptos"/>
          <w:sz w:val="22"/>
          <w:szCs w:val="22"/>
        </w:rPr>
        <w:t xml:space="preserve"> pn. „Sportowy Turniej Miast i Gmin”.</w:t>
      </w:r>
    </w:p>
    <w:p w14:paraId="0BDF1D0D" w14:textId="5E49C3CF" w:rsidR="00D65529" w:rsidRDefault="00D65529" w:rsidP="00D65529">
      <w:pPr>
        <w:pStyle w:val="Akapitzlist"/>
        <w:numPr>
          <w:ilvl w:val="0"/>
          <w:numId w:val="20"/>
        </w:numPr>
        <w:spacing w:line="360" w:lineRule="auto"/>
        <w:ind w:left="1434" w:hanging="35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</w:t>
      </w:r>
      <w:r w:rsidRPr="00D65529">
        <w:rPr>
          <w:rFonts w:ascii="Aptos" w:hAnsi="Aptos"/>
          <w:sz w:val="22"/>
          <w:szCs w:val="22"/>
        </w:rPr>
        <w:t>ydarzenie pn. „Mama, Tata, Ja – miasto dzieciom” z okazji Dnia Dziecka</w:t>
      </w:r>
      <w:r>
        <w:rPr>
          <w:rFonts w:ascii="Aptos" w:hAnsi="Aptos"/>
          <w:sz w:val="22"/>
          <w:szCs w:val="22"/>
        </w:rPr>
        <w:t>.</w:t>
      </w:r>
    </w:p>
    <w:p w14:paraId="2F0784AF" w14:textId="2B347722" w:rsidR="006F623D" w:rsidRDefault="006F623D" w:rsidP="006F623D">
      <w:pPr>
        <w:pStyle w:val="Akapitzlist"/>
        <w:numPr>
          <w:ilvl w:val="0"/>
          <w:numId w:val="20"/>
        </w:numPr>
        <w:spacing w:line="360" w:lineRule="auto"/>
        <w:ind w:left="1434" w:hanging="35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Płońskie Mikołajki.</w:t>
      </w:r>
    </w:p>
    <w:p w14:paraId="3F1EAD3A" w14:textId="2EE55556" w:rsidR="006F623D" w:rsidRPr="006F623D" w:rsidRDefault="006F623D" w:rsidP="006F623D">
      <w:pPr>
        <w:pStyle w:val="Akapitzlist"/>
        <w:numPr>
          <w:ilvl w:val="0"/>
          <w:numId w:val="20"/>
        </w:numPr>
        <w:spacing w:line="360" w:lineRule="auto"/>
        <w:ind w:left="1434" w:hanging="35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Wigilia Miejska.</w:t>
      </w:r>
    </w:p>
    <w:p w14:paraId="2DCDFD32" w14:textId="3B7AE623" w:rsidR="00D65529" w:rsidRPr="00B0273B" w:rsidRDefault="00D65529" w:rsidP="00B0273B">
      <w:pPr>
        <w:pStyle w:val="Akapitzlist"/>
        <w:numPr>
          <w:ilvl w:val="0"/>
          <w:numId w:val="20"/>
        </w:numPr>
        <w:spacing w:after="200" w:line="360" w:lineRule="auto"/>
        <w:ind w:left="1434" w:hanging="357"/>
        <w:jc w:val="both"/>
        <w:rPr>
          <w:rFonts w:ascii="Aptos" w:hAnsi="Aptos"/>
          <w:sz w:val="22"/>
          <w:szCs w:val="22"/>
        </w:rPr>
      </w:pPr>
      <w:r w:rsidRPr="00D65529">
        <w:rPr>
          <w:rFonts w:ascii="Aptos" w:hAnsi="Aptos"/>
          <w:sz w:val="22"/>
          <w:szCs w:val="22"/>
        </w:rPr>
        <w:t xml:space="preserve">Spotkanie Świąteczno-Noworoczne </w:t>
      </w:r>
      <w:r w:rsidR="00ED4A86">
        <w:rPr>
          <w:rFonts w:ascii="Aptos" w:hAnsi="Aptos"/>
          <w:sz w:val="22"/>
          <w:szCs w:val="22"/>
        </w:rPr>
        <w:t xml:space="preserve">Burmistrza Miasta Płońsk </w:t>
      </w:r>
      <w:r w:rsidRPr="00D65529">
        <w:rPr>
          <w:rFonts w:ascii="Aptos" w:hAnsi="Aptos"/>
          <w:sz w:val="22"/>
          <w:szCs w:val="22"/>
        </w:rPr>
        <w:t>z przedstawicielami klubów sportowych.</w:t>
      </w:r>
    </w:p>
    <w:p w14:paraId="4D1BF7A8" w14:textId="0508D66A" w:rsidR="001C33FE" w:rsidRPr="00513E39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Informowaniu o programach wspieranych finansowo ze źródeł zewnętrznych. </w:t>
      </w:r>
    </w:p>
    <w:p w14:paraId="44F8C611" w14:textId="77777777" w:rsidR="001C33FE" w:rsidRPr="00513E39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Umożliwianiu realizacji przedsięwzięć na terenie gminnych obiektów.</w:t>
      </w:r>
    </w:p>
    <w:p w14:paraId="16D35272" w14:textId="767B2DA4" w:rsidR="001C33FE" w:rsidRPr="00513E39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Udostępnianiu </w:t>
      </w:r>
      <w:r w:rsidR="005D13EB">
        <w:rPr>
          <w:rFonts w:ascii="Aptos" w:hAnsi="Aptos"/>
          <w:sz w:val="22"/>
          <w:szCs w:val="22"/>
        </w:rPr>
        <w:t>obiektów/lokali Gminy Miasto Płońsk</w:t>
      </w:r>
      <w:r w:rsidRPr="00513E39">
        <w:rPr>
          <w:rFonts w:ascii="Aptos" w:hAnsi="Aptos"/>
          <w:sz w:val="22"/>
          <w:szCs w:val="22"/>
        </w:rPr>
        <w:t xml:space="preserve"> na </w:t>
      </w:r>
      <w:r w:rsidR="005D13EB">
        <w:rPr>
          <w:rFonts w:ascii="Aptos" w:hAnsi="Aptos"/>
          <w:sz w:val="22"/>
          <w:szCs w:val="22"/>
        </w:rPr>
        <w:t xml:space="preserve">potrzeby </w:t>
      </w:r>
      <w:r w:rsidRPr="00513E39">
        <w:rPr>
          <w:rFonts w:ascii="Aptos" w:hAnsi="Aptos"/>
          <w:sz w:val="22"/>
          <w:szCs w:val="22"/>
        </w:rPr>
        <w:t xml:space="preserve">organizacji. </w:t>
      </w:r>
    </w:p>
    <w:p w14:paraId="440E91D7" w14:textId="5170F29B" w:rsidR="001C33FE" w:rsidRPr="00513E39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Udzielaniu organizacjom pomocy merytorycznej w przygotowaniu projektów i pisaniu wniosków. </w:t>
      </w:r>
    </w:p>
    <w:p w14:paraId="7DFDC84F" w14:textId="77777777" w:rsidR="001C33FE" w:rsidRPr="00513E39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 xml:space="preserve">Informowaniu o oferowanych przez inne podmioty szkoleniach i publikacjach dla organizacji pozarządowych. </w:t>
      </w:r>
    </w:p>
    <w:p w14:paraId="0BFA6B6C" w14:textId="5262D194" w:rsidR="001C33FE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Obejmowaniu patronatem przez Burmistrza Miasta Płońsk przedsięwzięć realizowanych przez organizacje pozarządowe</w:t>
      </w:r>
      <w:r w:rsidR="009B0549">
        <w:rPr>
          <w:rFonts w:ascii="Aptos" w:hAnsi="Aptos"/>
          <w:sz w:val="22"/>
          <w:szCs w:val="22"/>
        </w:rPr>
        <w:t>, takich jak:</w:t>
      </w:r>
    </w:p>
    <w:p w14:paraId="7E571BAE" w14:textId="679657CB" w:rsidR="009B0549" w:rsidRDefault="009B0549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XVIII Bal charytatywny organizowany przez TPD Koło Pomocy Dzieciom i Młodzieży Niepełnosprawnej Ruchowo.</w:t>
      </w:r>
    </w:p>
    <w:p w14:paraId="23DFDAD6" w14:textId="57C71C8C" w:rsidR="009B0549" w:rsidRDefault="009B0549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Wydarzenie pn. „Salwa Rajcy – I Mistrzostwa Strzeleckie Samorz</w:t>
      </w:r>
      <w:r w:rsidR="00204927">
        <w:rPr>
          <w:rFonts w:ascii="Aptos" w:hAnsi="Aptos"/>
          <w:sz w:val="22"/>
          <w:szCs w:val="22"/>
        </w:rPr>
        <w:t>ą</w:t>
      </w:r>
      <w:r>
        <w:rPr>
          <w:rFonts w:ascii="Aptos" w:hAnsi="Aptos"/>
          <w:sz w:val="22"/>
          <w:szCs w:val="22"/>
        </w:rPr>
        <w:t xml:space="preserve">dowców” organizowane przez Stowarzyszenie </w:t>
      </w:r>
      <w:proofErr w:type="spellStart"/>
      <w:r>
        <w:rPr>
          <w:rFonts w:ascii="Aptos" w:hAnsi="Aptos"/>
          <w:sz w:val="22"/>
          <w:szCs w:val="22"/>
        </w:rPr>
        <w:t>Proobronne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r w:rsidR="00204927">
        <w:rPr>
          <w:rFonts w:ascii="Aptos" w:hAnsi="Aptos"/>
          <w:sz w:val="22"/>
          <w:szCs w:val="22"/>
        </w:rPr>
        <w:t>Centrum Edukacji WATAHA.</w:t>
      </w:r>
    </w:p>
    <w:p w14:paraId="4F2C13AF" w14:textId="04FBEE69" w:rsidR="00204927" w:rsidRDefault="00204927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Charytatywny Turniej Strzelecki oraz Charytatywny Turniej Piłki Nożnej organizowany przez Stowarzyszenie „Idziemy na Spacer”, Football School Płońsk </w:t>
      </w:r>
      <w:r w:rsidR="00921492">
        <w:rPr>
          <w:rFonts w:ascii="Aptos" w:hAnsi="Aptos"/>
          <w:sz w:val="22"/>
          <w:szCs w:val="22"/>
        </w:rPr>
        <w:br/>
      </w:r>
      <w:r>
        <w:rPr>
          <w:rFonts w:ascii="Aptos" w:hAnsi="Aptos"/>
          <w:sz w:val="22"/>
          <w:szCs w:val="22"/>
        </w:rPr>
        <w:t>i Mamy To</w:t>
      </w:r>
      <w:r w:rsidR="00ED4A86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!Foto-Video.</w:t>
      </w:r>
    </w:p>
    <w:p w14:paraId="72FC9F1D" w14:textId="687424BC" w:rsidR="00204927" w:rsidRDefault="00204927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Wydarzenie pn. „Dycha z </w:t>
      </w:r>
      <w:proofErr w:type="spellStart"/>
      <w:r>
        <w:rPr>
          <w:rFonts w:ascii="Aptos" w:hAnsi="Aptos"/>
          <w:sz w:val="22"/>
          <w:szCs w:val="22"/>
        </w:rPr>
        <w:t>AS’em</w:t>
      </w:r>
      <w:proofErr w:type="spellEnd"/>
      <w:r>
        <w:rPr>
          <w:rFonts w:ascii="Aptos" w:hAnsi="Aptos"/>
          <w:sz w:val="22"/>
          <w:szCs w:val="22"/>
        </w:rPr>
        <w:t>, czyli międzypokoleniowy spacer seniorów i dzieci” organizowane przez Stowarzyszenie Aktywny Senior.</w:t>
      </w:r>
    </w:p>
    <w:p w14:paraId="316756EF" w14:textId="1C346C5E" w:rsidR="00204927" w:rsidRDefault="00204927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Wydarzenie pn. „10 strzałów ku chwale Ojczyzny” organizowane przez Jednostkę Strzelecką 1006 Płońsk.</w:t>
      </w:r>
    </w:p>
    <w:p w14:paraId="5D130058" w14:textId="15ACB169" w:rsidR="00204927" w:rsidRDefault="00204927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Charytatywny spektakl teatralny  pn. „Pozamiatane” organizowany przez Stowarzyszenie „Idziemy na Spacer”.</w:t>
      </w:r>
    </w:p>
    <w:p w14:paraId="403F6589" w14:textId="4D063F33" w:rsidR="00204927" w:rsidRDefault="009B73D4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Mistrzostwa Mazowsza Taekwondo organizowane przez Klub </w:t>
      </w:r>
      <w:proofErr w:type="spellStart"/>
      <w:r>
        <w:rPr>
          <w:rFonts w:ascii="Aptos" w:hAnsi="Aptos"/>
          <w:sz w:val="22"/>
          <w:szCs w:val="22"/>
        </w:rPr>
        <w:t>Taekwon</w:t>
      </w:r>
      <w:proofErr w:type="spellEnd"/>
      <w:r>
        <w:rPr>
          <w:rFonts w:ascii="Aptos" w:hAnsi="Aptos"/>
          <w:sz w:val="22"/>
          <w:szCs w:val="22"/>
        </w:rPr>
        <w:t>-Do „</w:t>
      </w:r>
      <w:proofErr w:type="spellStart"/>
      <w:r>
        <w:rPr>
          <w:rFonts w:ascii="Aptos" w:hAnsi="Aptos"/>
          <w:sz w:val="22"/>
          <w:szCs w:val="22"/>
        </w:rPr>
        <w:t>Cobra</w:t>
      </w:r>
      <w:proofErr w:type="spellEnd"/>
      <w:r>
        <w:rPr>
          <w:rFonts w:ascii="Aptos" w:hAnsi="Aptos"/>
          <w:sz w:val="22"/>
          <w:szCs w:val="22"/>
        </w:rPr>
        <w:t>”.</w:t>
      </w:r>
    </w:p>
    <w:p w14:paraId="15DBAB9B" w14:textId="59DFB80C" w:rsidR="009B73D4" w:rsidRDefault="009B73D4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Turniej w Podnoszeniu Ciężarów o Puchar Starosty i Burmistrza Miasta Płońsk organizowany przez Klub Sportów Siłowych Sparta Płońsk.</w:t>
      </w:r>
    </w:p>
    <w:p w14:paraId="239ACD63" w14:textId="50AE21B5" w:rsidR="009B73D4" w:rsidRDefault="009B73D4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Charytatywny turniej Piłki Nożnej organizowany przez Stowarzyszenie „Idziemy na Spacer” i Football School Płońsk.</w:t>
      </w:r>
    </w:p>
    <w:p w14:paraId="47D23916" w14:textId="37B4C9B4" w:rsidR="009B0549" w:rsidRDefault="009B0549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Wydarzenie pn. „Wielkie Budowanie Świątecznej Choinki” organizowane podczas Płońskich Mikołajek przez Fundację Objazdowego Warsztatu Kreatywnego .</w:t>
      </w:r>
    </w:p>
    <w:p w14:paraId="33E2916E" w14:textId="5A75D234" w:rsidR="009B0549" w:rsidRDefault="00341108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Wydarzenie pn. „Bieg Świętego Mikołaja” organizowane przez </w:t>
      </w:r>
      <w:r w:rsidRPr="00341108">
        <w:rPr>
          <w:rFonts w:ascii="Aptos" w:hAnsi="Aptos"/>
          <w:sz w:val="22"/>
          <w:szCs w:val="22"/>
        </w:rPr>
        <w:t>Międzyszkolny  Klub Sportowy Bank Spółdzielczy w Płońsku</w:t>
      </w:r>
      <w:r>
        <w:rPr>
          <w:rFonts w:ascii="Aptos" w:hAnsi="Aptos"/>
          <w:sz w:val="22"/>
          <w:szCs w:val="22"/>
        </w:rPr>
        <w:t>.</w:t>
      </w:r>
    </w:p>
    <w:p w14:paraId="3391E1D6" w14:textId="06CC5DF7" w:rsidR="00341108" w:rsidRPr="00513E39" w:rsidRDefault="00341108" w:rsidP="009B0549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Wydarzenie pn. „</w:t>
      </w:r>
      <w:proofErr w:type="spellStart"/>
      <w:r w:rsidRPr="00341108">
        <w:rPr>
          <w:rFonts w:ascii="Aptos" w:hAnsi="Aptos"/>
          <w:sz w:val="22"/>
          <w:szCs w:val="22"/>
        </w:rPr>
        <w:t>Moto</w:t>
      </w:r>
      <w:proofErr w:type="spellEnd"/>
      <w:r w:rsidRPr="00341108">
        <w:rPr>
          <w:rFonts w:ascii="Aptos" w:hAnsi="Aptos"/>
          <w:sz w:val="22"/>
          <w:szCs w:val="22"/>
        </w:rPr>
        <w:t xml:space="preserve"> Mikołaje Płońsk 2025</w:t>
      </w:r>
      <w:r>
        <w:rPr>
          <w:rFonts w:ascii="Aptos" w:hAnsi="Aptos"/>
          <w:sz w:val="22"/>
          <w:szCs w:val="22"/>
        </w:rPr>
        <w:t xml:space="preserve">” organizowane przez </w:t>
      </w:r>
      <w:r w:rsidRPr="00341108">
        <w:rPr>
          <w:rFonts w:ascii="Aptos" w:hAnsi="Aptos"/>
          <w:sz w:val="22"/>
          <w:szCs w:val="22"/>
        </w:rPr>
        <w:t>Stowarzyszenie Płońskich Miłośników Motoryzacji  „</w:t>
      </w:r>
      <w:proofErr w:type="spellStart"/>
      <w:r w:rsidRPr="00341108">
        <w:rPr>
          <w:rFonts w:ascii="Aptos" w:hAnsi="Aptos"/>
          <w:sz w:val="22"/>
          <w:szCs w:val="22"/>
        </w:rPr>
        <w:t>M</w:t>
      </w:r>
      <w:r w:rsidR="00ED4A86">
        <w:rPr>
          <w:rFonts w:ascii="Aptos" w:hAnsi="Aptos"/>
          <w:sz w:val="22"/>
          <w:szCs w:val="22"/>
        </w:rPr>
        <w:t>oto</w:t>
      </w:r>
      <w:proofErr w:type="spellEnd"/>
      <w:r w:rsidR="00ED4A86">
        <w:rPr>
          <w:rFonts w:ascii="Aptos" w:hAnsi="Aptos"/>
          <w:sz w:val="22"/>
          <w:szCs w:val="22"/>
        </w:rPr>
        <w:t>-Płońsk</w:t>
      </w:r>
      <w:r w:rsidRPr="00341108">
        <w:rPr>
          <w:rFonts w:ascii="Aptos" w:hAnsi="Aptos"/>
          <w:sz w:val="22"/>
          <w:szCs w:val="22"/>
        </w:rPr>
        <w:t>”</w:t>
      </w:r>
      <w:r>
        <w:rPr>
          <w:rFonts w:ascii="Aptos" w:hAnsi="Aptos"/>
          <w:sz w:val="22"/>
          <w:szCs w:val="22"/>
        </w:rPr>
        <w:t>.</w:t>
      </w:r>
    </w:p>
    <w:p w14:paraId="20F7D74B" w14:textId="77777777" w:rsidR="001C33FE" w:rsidRPr="00513E39" w:rsidRDefault="001C33FE" w:rsidP="00513E39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Promowaniu działalności organizacji pozarządowych poprzez zamieszczanie lub przekazywanie na wniosek zainteresowanych, informacji dotyczących nowych inicjatyw, na stronie internetowej Urzędu Miejskiego w Płońsku.</w:t>
      </w:r>
    </w:p>
    <w:p w14:paraId="5F0B0F8B" w14:textId="77777777" w:rsidR="001C33FE" w:rsidRPr="00513E39" w:rsidRDefault="001C33FE" w:rsidP="00513E39">
      <w:pPr>
        <w:pStyle w:val="Akapitzlist"/>
        <w:numPr>
          <w:ilvl w:val="0"/>
          <w:numId w:val="2"/>
        </w:numPr>
        <w:spacing w:after="360" w:line="360" w:lineRule="auto"/>
        <w:ind w:left="714" w:hanging="357"/>
        <w:jc w:val="both"/>
        <w:rPr>
          <w:rFonts w:ascii="Aptos" w:hAnsi="Aptos"/>
          <w:sz w:val="22"/>
          <w:szCs w:val="22"/>
        </w:rPr>
      </w:pPr>
      <w:r w:rsidRPr="00513E39">
        <w:rPr>
          <w:rFonts w:ascii="Aptos" w:hAnsi="Aptos"/>
          <w:sz w:val="22"/>
          <w:szCs w:val="22"/>
        </w:rPr>
        <w:t>Prowadzeniu bazy danych o organizacjach pozarządowych realizujących zadania publiczne we współpracy z jednostkami samorządu terytorialnego.</w:t>
      </w:r>
    </w:p>
    <w:p w14:paraId="46602348" w14:textId="29D9A4F5" w:rsidR="001C33FE" w:rsidRPr="00513E39" w:rsidRDefault="001C33FE" w:rsidP="002B6E7F">
      <w:pPr>
        <w:pStyle w:val="Nagwek2"/>
        <w:numPr>
          <w:ilvl w:val="0"/>
          <w:numId w:val="29"/>
        </w:numPr>
        <w:tabs>
          <w:tab w:val="clear" w:pos="284"/>
        </w:tabs>
        <w:ind w:left="0" w:firstLine="360"/>
      </w:pPr>
      <w:r w:rsidRPr="00513E39">
        <w:t xml:space="preserve">Stopień zgodności realizowanych przez podmioty zadań publicznych </w:t>
      </w:r>
      <w:r w:rsidR="006F623D">
        <w:br/>
      </w:r>
      <w:r w:rsidRPr="00513E39">
        <w:t xml:space="preserve">z priorytetami przyjętymi w Programie. </w:t>
      </w:r>
    </w:p>
    <w:p w14:paraId="7E7F6441" w14:textId="01FB816C" w:rsidR="00533DB2" w:rsidRDefault="001C33FE" w:rsidP="006F623D">
      <w:pPr>
        <w:spacing w:line="360" w:lineRule="auto"/>
        <w:jc w:val="both"/>
        <w:rPr>
          <w:rFonts w:ascii="Aptos" w:eastAsia="Calibri" w:hAnsi="Aptos"/>
          <w:sz w:val="22"/>
          <w:szCs w:val="22"/>
          <w:lang w:eastAsia="en-US"/>
        </w:rPr>
      </w:pPr>
      <w:r w:rsidRPr="00513E39">
        <w:rPr>
          <w:rFonts w:ascii="Aptos" w:eastAsia="Calibri" w:hAnsi="Aptos"/>
          <w:sz w:val="22"/>
          <w:szCs w:val="22"/>
          <w:lang w:eastAsia="en-US"/>
        </w:rPr>
        <w:t xml:space="preserve">Wszystkie zadania realizowane przez podmioty w 2025 roku były zgodne z priorytetami określonymi w Programie. </w:t>
      </w:r>
    </w:p>
    <w:p w14:paraId="06C57F36" w14:textId="0C036061" w:rsidR="00F464A2" w:rsidRPr="00F464A2" w:rsidRDefault="00F464A2" w:rsidP="00F464A2">
      <w:pPr>
        <w:pStyle w:val="Nagwek3"/>
        <w:ind w:left="4956"/>
        <w:jc w:val="center"/>
        <w:rPr>
          <w:rFonts w:eastAsia="Calibri"/>
          <w:lang w:eastAsia="en-US"/>
        </w:rPr>
      </w:pPr>
      <w:r w:rsidRPr="00F464A2">
        <w:rPr>
          <w:rFonts w:eastAsia="Calibri"/>
          <w:lang w:eastAsia="en-US"/>
        </w:rPr>
        <w:t xml:space="preserve">Dyrektor </w:t>
      </w:r>
      <w:r>
        <w:rPr>
          <w:rFonts w:eastAsia="Calibri"/>
          <w:lang w:eastAsia="en-US"/>
        </w:rPr>
        <w:br/>
      </w:r>
      <w:r w:rsidRPr="00F464A2">
        <w:rPr>
          <w:rFonts w:eastAsia="Calibri"/>
          <w:lang w:eastAsia="en-US"/>
        </w:rPr>
        <w:t xml:space="preserve">Wydziału Polityki Społecznej </w:t>
      </w:r>
      <w:r>
        <w:rPr>
          <w:rFonts w:eastAsia="Calibri"/>
          <w:lang w:eastAsia="en-US"/>
        </w:rPr>
        <w:br/>
      </w:r>
      <w:r w:rsidRPr="00F464A2">
        <w:rPr>
          <w:rFonts w:eastAsia="Calibri"/>
          <w:lang w:eastAsia="en-US"/>
        </w:rPr>
        <w:t>Karina Kmiecińska</w:t>
      </w:r>
    </w:p>
    <w:sectPr w:rsidR="00F464A2" w:rsidRPr="00F464A2" w:rsidSect="00F464A2">
      <w:footerReference w:type="even" r:id="rId7"/>
      <w:footerReference w:type="default" r:id="rId8"/>
      <w:type w:val="continuous"/>
      <w:pgSz w:w="11906" w:h="16838"/>
      <w:pgMar w:top="851" w:right="1274" w:bottom="993" w:left="1418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35C0" w14:textId="77777777" w:rsidR="00513E39" w:rsidRDefault="00513E39">
      <w:r>
        <w:separator/>
      </w:r>
    </w:p>
  </w:endnote>
  <w:endnote w:type="continuationSeparator" w:id="0">
    <w:p w14:paraId="0F0B119D" w14:textId="77777777" w:rsidR="00513E39" w:rsidRDefault="0051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F88E" w14:textId="77777777" w:rsidR="001C33FE" w:rsidRDefault="001C33FE" w:rsidP="007405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BB37A1" w14:textId="77777777" w:rsidR="001C33FE" w:rsidRDefault="001C33FE" w:rsidP="001C5A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664979"/>
      <w:docPartObj>
        <w:docPartGallery w:val="Page Numbers (Bottom of Page)"/>
        <w:docPartUnique/>
      </w:docPartObj>
    </w:sdtPr>
    <w:sdtEndPr/>
    <w:sdtContent>
      <w:p w14:paraId="0023E693" w14:textId="3D55EDF8" w:rsidR="00C8597C" w:rsidRDefault="00C859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154DAD4" w14:textId="77777777" w:rsidR="001C33FE" w:rsidRDefault="001C3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4145" w14:textId="77777777" w:rsidR="00513E39" w:rsidRDefault="00513E39">
      <w:r>
        <w:separator/>
      </w:r>
    </w:p>
  </w:footnote>
  <w:footnote w:type="continuationSeparator" w:id="0">
    <w:p w14:paraId="16C1D569" w14:textId="77777777" w:rsidR="00513E39" w:rsidRDefault="0051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AD"/>
    <w:multiLevelType w:val="hybridMultilevel"/>
    <w:tmpl w:val="265AAD84"/>
    <w:lvl w:ilvl="0" w:tplc="252EE2B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4BB"/>
    <w:multiLevelType w:val="hybridMultilevel"/>
    <w:tmpl w:val="E692F95C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9147CB4"/>
    <w:multiLevelType w:val="hybridMultilevel"/>
    <w:tmpl w:val="85882668"/>
    <w:lvl w:ilvl="0" w:tplc="87380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25B4"/>
    <w:multiLevelType w:val="hybridMultilevel"/>
    <w:tmpl w:val="BBA409DE"/>
    <w:lvl w:ilvl="0" w:tplc="D47291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2323"/>
    <w:multiLevelType w:val="hybridMultilevel"/>
    <w:tmpl w:val="625CD4F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E093111"/>
    <w:multiLevelType w:val="hybridMultilevel"/>
    <w:tmpl w:val="28ACAC86"/>
    <w:lvl w:ilvl="0" w:tplc="87380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643DF5"/>
    <w:multiLevelType w:val="hybridMultilevel"/>
    <w:tmpl w:val="87CE700A"/>
    <w:lvl w:ilvl="0" w:tplc="8FA8CC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6EDA"/>
    <w:multiLevelType w:val="hybridMultilevel"/>
    <w:tmpl w:val="E7DEC09A"/>
    <w:lvl w:ilvl="0" w:tplc="B518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77C29"/>
    <w:multiLevelType w:val="hybridMultilevel"/>
    <w:tmpl w:val="5F8E66FA"/>
    <w:lvl w:ilvl="0" w:tplc="B518FE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AA6A44"/>
    <w:multiLevelType w:val="hybridMultilevel"/>
    <w:tmpl w:val="F68C0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4B91"/>
    <w:multiLevelType w:val="hybridMultilevel"/>
    <w:tmpl w:val="D7E6442E"/>
    <w:lvl w:ilvl="0" w:tplc="E940B9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B7E24"/>
    <w:multiLevelType w:val="hybridMultilevel"/>
    <w:tmpl w:val="17B28F3A"/>
    <w:lvl w:ilvl="0" w:tplc="87380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D05B7"/>
    <w:multiLevelType w:val="hybridMultilevel"/>
    <w:tmpl w:val="E3E8F9A8"/>
    <w:lvl w:ilvl="0" w:tplc="B518FE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A0598C"/>
    <w:multiLevelType w:val="hybridMultilevel"/>
    <w:tmpl w:val="DBAAACD6"/>
    <w:lvl w:ilvl="0" w:tplc="87380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E435D"/>
    <w:multiLevelType w:val="hybridMultilevel"/>
    <w:tmpl w:val="1A3CD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66DE"/>
    <w:multiLevelType w:val="hybridMultilevel"/>
    <w:tmpl w:val="1890AE3C"/>
    <w:lvl w:ilvl="0" w:tplc="87380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8C0"/>
    <w:multiLevelType w:val="hybridMultilevel"/>
    <w:tmpl w:val="37D43ABE"/>
    <w:lvl w:ilvl="0" w:tplc="5CCC9482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51CDF"/>
    <w:multiLevelType w:val="hybridMultilevel"/>
    <w:tmpl w:val="BC5EFC02"/>
    <w:lvl w:ilvl="0" w:tplc="C3F04A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7699"/>
    <w:multiLevelType w:val="hybridMultilevel"/>
    <w:tmpl w:val="4DBA6E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DA1EA1"/>
    <w:multiLevelType w:val="hybridMultilevel"/>
    <w:tmpl w:val="9EDABF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8D5FD4"/>
    <w:multiLevelType w:val="hybridMultilevel"/>
    <w:tmpl w:val="078271D0"/>
    <w:lvl w:ilvl="0" w:tplc="87380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56658E"/>
    <w:multiLevelType w:val="hybridMultilevel"/>
    <w:tmpl w:val="D818B02C"/>
    <w:lvl w:ilvl="0" w:tplc="3440DA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B22DE"/>
    <w:multiLevelType w:val="hybridMultilevel"/>
    <w:tmpl w:val="DB56073A"/>
    <w:lvl w:ilvl="0" w:tplc="87C863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DB8"/>
    <w:multiLevelType w:val="hybridMultilevel"/>
    <w:tmpl w:val="7584EB2C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1E23E68"/>
    <w:multiLevelType w:val="hybridMultilevel"/>
    <w:tmpl w:val="E9225678"/>
    <w:lvl w:ilvl="0" w:tplc="B518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E6CFA"/>
    <w:multiLevelType w:val="hybridMultilevel"/>
    <w:tmpl w:val="0DBEA838"/>
    <w:lvl w:ilvl="0" w:tplc="B518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84220">
    <w:abstractNumId w:val="18"/>
  </w:num>
  <w:num w:numId="2" w16cid:durableId="2117942088">
    <w:abstractNumId w:val="19"/>
  </w:num>
  <w:num w:numId="3" w16cid:durableId="1345126849">
    <w:abstractNumId w:val="12"/>
  </w:num>
  <w:num w:numId="4" w16cid:durableId="584149532">
    <w:abstractNumId w:val="7"/>
  </w:num>
  <w:num w:numId="5" w16cid:durableId="704986915">
    <w:abstractNumId w:val="25"/>
  </w:num>
  <w:num w:numId="6" w16cid:durableId="1137064899">
    <w:abstractNumId w:val="24"/>
  </w:num>
  <w:num w:numId="7" w16cid:durableId="1967543080">
    <w:abstractNumId w:val="8"/>
  </w:num>
  <w:num w:numId="8" w16cid:durableId="1218198074">
    <w:abstractNumId w:val="3"/>
  </w:num>
  <w:num w:numId="9" w16cid:durableId="177695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068789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7291720">
    <w:abstractNumId w:val="14"/>
  </w:num>
  <w:num w:numId="12" w16cid:durableId="23215995">
    <w:abstractNumId w:val="2"/>
  </w:num>
  <w:num w:numId="13" w16cid:durableId="1018190878">
    <w:abstractNumId w:val="13"/>
  </w:num>
  <w:num w:numId="14" w16cid:durableId="921111067">
    <w:abstractNumId w:val="15"/>
  </w:num>
  <w:num w:numId="15" w16cid:durableId="64184097">
    <w:abstractNumId w:val="0"/>
  </w:num>
  <w:num w:numId="16" w16cid:durableId="1733842678">
    <w:abstractNumId w:val="23"/>
  </w:num>
  <w:num w:numId="17" w16cid:durableId="2107994820">
    <w:abstractNumId w:val="4"/>
  </w:num>
  <w:num w:numId="18" w16cid:durableId="546651126">
    <w:abstractNumId w:val="1"/>
  </w:num>
  <w:num w:numId="19" w16cid:durableId="1225869794">
    <w:abstractNumId w:val="11"/>
  </w:num>
  <w:num w:numId="20" w16cid:durableId="1794206840">
    <w:abstractNumId w:val="5"/>
  </w:num>
  <w:num w:numId="21" w16cid:durableId="1366251217">
    <w:abstractNumId w:val="20"/>
  </w:num>
  <w:num w:numId="22" w16cid:durableId="740832738">
    <w:abstractNumId w:val="21"/>
  </w:num>
  <w:num w:numId="23" w16cid:durableId="570048082">
    <w:abstractNumId w:val="21"/>
    <w:lvlOverride w:ilvl="0">
      <w:startOverride w:val="1"/>
    </w:lvlOverride>
  </w:num>
  <w:num w:numId="24" w16cid:durableId="1978101310">
    <w:abstractNumId w:val="6"/>
  </w:num>
  <w:num w:numId="25" w16cid:durableId="815074906">
    <w:abstractNumId w:val="6"/>
    <w:lvlOverride w:ilvl="0">
      <w:startOverride w:val="1"/>
    </w:lvlOverride>
  </w:num>
  <w:num w:numId="26" w16cid:durableId="282154859">
    <w:abstractNumId w:val="22"/>
  </w:num>
  <w:num w:numId="27" w16cid:durableId="448013745">
    <w:abstractNumId w:val="10"/>
  </w:num>
  <w:num w:numId="28" w16cid:durableId="431098227">
    <w:abstractNumId w:val="9"/>
  </w:num>
  <w:num w:numId="29" w16cid:durableId="13487972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13"/>
    <w:rsid w:val="00056FE2"/>
    <w:rsid w:val="000A4A46"/>
    <w:rsid w:val="0015372E"/>
    <w:rsid w:val="00163888"/>
    <w:rsid w:val="001A0E91"/>
    <w:rsid w:val="001C19C2"/>
    <w:rsid w:val="001C33FE"/>
    <w:rsid w:val="00204927"/>
    <w:rsid w:val="00237D52"/>
    <w:rsid w:val="002A1B20"/>
    <w:rsid w:val="002B6E7F"/>
    <w:rsid w:val="002D66D9"/>
    <w:rsid w:val="002F2415"/>
    <w:rsid w:val="00341108"/>
    <w:rsid w:val="00354C13"/>
    <w:rsid w:val="00362E78"/>
    <w:rsid w:val="003A56AF"/>
    <w:rsid w:val="003B5305"/>
    <w:rsid w:val="004932D5"/>
    <w:rsid w:val="004C7881"/>
    <w:rsid w:val="004E72FB"/>
    <w:rsid w:val="005004DA"/>
    <w:rsid w:val="005047C0"/>
    <w:rsid w:val="00505069"/>
    <w:rsid w:val="00513E39"/>
    <w:rsid w:val="00533DB2"/>
    <w:rsid w:val="00577F16"/>
    <w:rsid w:val="005D13EB"/>
    <w:rsid w:val="006F623D"/>
    <w:rsid w:val="007031E8"/>
    <w:rsid w:val="007124A3"/>
    <w:rsid w:val="00742CEA"/>
    <w:rsid w:val="00787447"/>
    <w:rsid w:val="007A6709"/>
    <w:rsid w:val="007C6777"/>
    <w:rsid w:val="007E0699"/>
    <w:rsid w:val="00893D42"/>
    <w:rsid w:val="008F282D"/>
    <w:rsid w:val="00921492"/>
    <w:rsid w:val="0094799C"/>
    <w:rsid w:val="009B0549"/>
    <w:rsid w:val="009B73D4"/>
    <w:rsid w:val="00A3315D"/>
    <w:rsid w:val="00A81B3F"/>
    <w:rsid w:val="00A90E5C"/>
    <w:rsid w:val="00AA3740"/>
    <w:rsid w:val="00AE076B"/>
    <w:rsid w:val="00B0273B"/>
    <w:rsid w:val="00C40474"/>
    <w:rsid w:val="00C43E40"/>
    <w:rsid w:val="00C8597C"/>
    <w:rsid w:val="00D65529"/>
    <w:rsid w:val="00D90BC8"/>
    <w:rsid w:val="00E3042A"/>
    <w:rsid w:val="00ED4A86"/>
    <w:rsid w:val="00F21D55"/>
    <w:rsid w:val="00F464A2"/>
    <w:rsid w:val="00F71CA1"/>
    <w:rsid w:val="00FB7E26"/>
    <w:rsid w:val="00FE28AF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F57F70"/>
  <w15:chartTrackingRefBased/>
  <w15:docId w15:val="{95B92E5C-2FA5-484D-AB11-50509651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5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F282D"/>
    <w:pPr>
      <w:keepNext/>
      <w:keepLines/>
      <w:tabs>
        <w:tab w:val="left" w:pos="284"/>
      </w:tabs>
      <w:spacing w:before="160" w:after="480" w:line="360" w:lineRule="auto"/>
      <w:jc w:val="both"/>
      <w:outlineLvl w:val="1"/>
    </w:pPr>
    <w:rPr>
      <w:rFonts w:ascii="Aptos" w:eastAsiaTheme="majorEastAsia" w:hAnsi="Aptos" w:cstheme="majorBidi"/>
      <w:b/>
      <w:sz w:val="2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464A2"/>
    <w:pPr>
      <w:keepNext/>
      <w:keepLines/>
      <w:spacing w:before="160" w:after="480" w:line="360" w:lineRule="auto"/>
      <w:ind w:left="357"/>
      <w:outlineLvl w:val="2"/>
    </w:pPr>
    <w:rPr>
      <w:rFonts w:ascii="Aptos" w:eastAsiaTheme="majorEastAsia" w:hAnsi="Aptos" w:cstheme="majorBidi"/>
      <w:b/>
      <w:bCs/>
      <w:sz w:val="22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4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F282D"/>
    <w:rPr>
      <w:rFonts w:ascii="Aptos" w:eastAsiaTheme="majorEastAsia" w:hAnsi="Aptos" w:cstheme="majorBidi"/>
      <w:b/>
      <w:kern w:val="0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464A2"/>
    <w:rPr>
      <w:rFonts w:ascii="Aptos" w:eastAsiaTheme="majorEastAsia" w:hAnsi="Aptos" w:cstheme="majorBidi"/>
      <w:b/>
      <w:bCs/>
      <w:kern w:val="0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C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C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4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C1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54C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C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C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C1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C33F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C33F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basedOn w:val="Domylnaczcionkaakapitu"/>
    <w:rsid w:val="001C33FE"/>
  </w:style>
  <w:style w:type="character" w:styleId="Hipercze">
    <w:name w:val="Hyperlink"/>
    <w:uiPriority w:val="99"/>
    <w:unhideWhenUsed/>
    <w:rsid w:val="001C33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32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32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C8597C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597C"/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10</Pages>
  <Words>2575</Words>
  <Characters>15452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„Programu współpracy na rok 2025 Gminy Miasta Płońska</vt:lpstr>
    </vt:vector>
  </TitlesOfParts>
  <Company/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na rok 2025 Gminy Miasta Płońska</dc:title>
  <dc:subject/>
  <dc:creator>Karina Kmiecińska</dc:creator>
  <cp:keywords>sprawozdanie, pożytek publiczny, program współpracy z organizacjami pozarządowymi</cp:keywords>
  <dc:description>sprawozdanie</dc:description>
  <cp:lastModifiedBy>Iwona Rydzewska</cp:lastModifiedBy>
  <cp:revision>11</cp:revision>
  <cp:lastPrinted>2026-04-01T10:17:00Z</cp:lastPrinted>
  <dcterms:created xsi:type="dcterms:W3CDTF">2026-03-30T08:36:00Z</dcterms:created>
  <dcterms:modified xsi:type="dcterms:W3CDTF">2026-05-05T07:13:00Z</dcterms:modified>
</cp:coreProperties>
</file>