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4437B" w14:textId="77777777" w:rsidR="0046061A" w:rsidRDefault="0046061A" w:rsidP="0046061A">
      <w:pPr>
        <w:rPr>
          <w:sz w:val="20"/>
        </w:rPr>
      </w:pPr>
      <w:r>
        <w:rPr>
          <w:sz w:val="20"/>
        </w:rPr>
        <w:t>Urząd Miejski w Płońsku</w:t>
      </w:r>
    </w:p>
    <w:p w14:paraId="700D69CC" w14:textId="77777777" w:rsidR="0046061A" w:rsidRDefault="0046061A" w:rsidP="0046061A">
      <w:pPr>
        <w:rPr>
          <w:sz w:val="20"/>
        </w:rPr>
      </w:pPr>
      <w:proofErr w:type="gramStart"/>
      <w:r>
        <w:rPr>
          <w:sz w:val="20"/>
        </w:rPr>
        <w:t>ul</w:t>
      </w:r>
      <w:proofErr w:type="gramEnd"/>
      <w:r>
        <w:rPr>
          <w:sz w:val="20"/>
        </w:rPr>
        <w:t>. Płocka 39</w:t>
      </w:r>
    </w:p>
    <w:p w14:paraId="4DA0A614" w14:textId="77777777" w:rsidR="0046061A" w:rsidRDefault="0046061A" w:rsidP="0046061A">
      <w:pPr>
        <w:rPr>
          <w:sz w:val="20"/>
          <w:lang w:val="en-US"/>
        </w:rPr>
      </w:pPr>
      <w:r>
        <w:rPr>
          <w:sz w:val="20"/>
          <w:lang w:val="en-US"/>
        </w:rPr>
        <w:t xml:space="preserve">09-100 </w:t>
      </w:r>
      <w:proofErr w:type="spellStart"/>
      <w:r>
        <w:rPr>
          <w:sz w:val="20"/>
          <w:lang w:val="en-US"/>
        </w:rPr>
        <w:t>Płońsk</w:t>
      </w:r>
      <w:proofErr w:type="spellEnd"/>
    </w:p>
    <w:p w14:paraId="271035F1" w14:textId="77777777" w:rsidR="0046061A" w:rsidRDefault="0046061A" w:rsidP="0046061A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tel</w:t>
      </w:r>
      <w:proofErr w:type="gramEnd"/>
      <w:r>
        <w:rPr>
          <w:sz w:val="20"/>
          <w:lang w:val="en-US"/>
        </w:rPr>
        <w:t>. 023-663-13-26</w:t>
      </w:r>
    </w:p>
    <w:p w14:paraId="33F22EE0" w14:textId="77777777" w:rsidR="0046061A" w:rsidRDefault="0046061A" w:rsidP="0046061A">
      <w:pPr>
        <w:rPr>
          <w:sz w:val="20"/>
          <w:lang w:val="en-US"/>
        </w:rPr>
      </w:pPr>
      <w:proofErr w:type="gramStart"/>
      <w:r>
        <w:rPr>
          <w:sz w:val="20"/>
          <w:lang w:val="en-US"/>
        </w:rPr>
        <w:t>fax</w:t>
      </w:r>
      <w:proofErr w:type="gramEnd"/>
      <w:r>
        <w:rPr>
          <w:sz w:val="20"/>
          <w:lang w:val="en-US"/>
        </w:rPr>
        <w:t>. 023-662-55-11</w:t>
      </w:r>
    </w:p>
    <w:p w14:paraId="6CFD166C" w14:textId="77777777" w:rsidR="0046061A" w:rsidRDefault="0081071A" w:rsidP="0046061A">
      <w:pPr>
        <w:rPr>
          <w:sz w:val="20"/>
          <w:lang w:val="en-US"/>
        </w:rPr>
      </w:pPr>
      <w:hyperlink r:id="rId5" w:history="1">
        <w:r w:rsidR="0046061A">
          <w:rPr>
            <w:rStyle w:val="Hipercze"/>
            <w:sz w:val="20"/>
            <w:lang w:val="en-US"/>
          </w:rPr>
          <w:t>www.plonsk.pl</w:t>
        </w:r>
      </w:hyperlink>
    </w:p>
    <w:p w14:paraId="44521F46" w14:textId="77777777" w:rsidR="0046061A" w:rsidRDefault="0046061A" w:rsidP="0046061A">
      <w:pPr>
        <w:pBdr>
          <w:bottom w:val="single" w:sz="6" w:space="1" w:color="auto"/>
        </w:pBdr>
        <w:spacing w:line="360" w:lineRule="auto"/>
      </w:pPr>
      <w:r>
        <w:rPr>
          <w:sz w:val="20"/>
        </w:rPr>
        <w:t>Referat Spraw Kadrowo-Płacowych</w:t>
      </w:r>
    </w:p>
    <w:p w14:paraId="1D86ABF4" w14:textId="77777777" w:rsidR="0046061A" w:rsidRDefault="0046061A" w:rsidP="0046061A"/>
    <w:p w14:paraId="527F7C37" w14:textId="77777777" w:rsidR="0046061A" w:rsidRDefault="0046061A" w:rsidP="0046061A">
      <w:r>
        <w:t>SK-KDR.0003.2.2024.</w:t>
      </w:r>
      <w:proofErr w:type="gramStart"/>
      <w:r>
        <w:t>EZ</w:t>
      </w:r>
      <w:r>
        <w:tab/>
        <w:t xml:space="preserve">               </w:t>
      </w:r>
      <w:r>
        <w:tab/>
      </w:r>
      <w:r>
        <w:tab/>
      </w:r>
      <w:r>
        <w:tab/>
        <w:t xml:space="preserve">   Płońsk</w:t>
      </w:r>
      <w:proofErr w:type="gramEnd"/>
      <w:r>
        <w:t xml:space="preserve">, 7 marca 2024 r                                                    </w:t>
      </w:r>
    </w:p>
    <w:p w14:paraId="7FCD3C3E" w14:textId="77777777" w:rsidR="0046061A" w:rsidRDefault="0046061A" w:rsidP="0046061A"/>
    <w:p w14:paraId="7F8D16CC" w14:textId="77777777" w:rsidR="0046061A" w:rsidRDefault="0046061A" w:rsidP="0046061A"/>
    <w:p w14:paraId="62B08F1C" w14:textId="77777777" w:rsidR="0046061A" w:rsidRDefault="0046061A" w:rsidP="0046061A"/>
    <w:p w14:paraId="2A6F20E1" w14:textId="77777777" w:rsidR="0046061A" w:rsidRDefault="0046061A" w:rsidP="0046061A">
      <w:pPr>
        <w:ind w:left="5940"/>
        <w:rPr>
          <w:b/>
          <w:bCs/>
        </w:rPr>
      </w:pPr>
      <w:r>
        <w:rPr>
          <w:b/>
          <w:bCs/>
        </w:rPr>
        <w:t>Pan</w:t>
      </w:r>
    </w:p>
    <w:p w14:paraId="044D2D4F" w14:textId="77777777" w:rsidR="0046061A" w:rsidRDefault="0046061A" w:rsidP="0046061A">
      <w:pPr>
        <w:ind w:left="5940"/>
        <w:rPr>
          <w:b/>
          <w:bCs/>
          <w:i/>
        </w:rPr>
      </w:pPr>
      <w:r>
        <w:rPr>
          <w:b/>
          <w:bCs/>
          <w:i/>
        </w:rPr>
        <w:t>Henryk Zienkiewicz</w:t>
      </w:r>
    </w:p>
    <w:p w14:paraId="1FCFF3D0" w14:textId="77777777" w:rsidR="0046061A" w:rsidRDefault="0046061A" w:rsidP="0046061A">
      <w:pPr>
        <w:ind w:left="5940"/>
        <w:rPr>
          <w:b/>
          <w:bCs/>
          <w:i/>
        </w:rPr>
      </w:pPr>
      <w:r>
        <w:rPr>
          <w:b/>
          <w:bCs/>
          <w:i/>
        </w:rPr>
        <w:t xml:space="preserve">Przewodniczący Rady Miejskiej w Płońsku </w:t>
      </w:r>
    </w:p>
    <w:p w14:paraId="07C92A50" w14:textId="77777777" w:rsidR="0046061A" w:rsidRDefault="0046061A" w:rsidP="0046061A">
      <w:pPr>
        <w:ind w:left="5940"/>
        <w:rPr>
          <w:bCs/>
        </w:rPr>
      </w:pPr>
      <w:proofErr w:type="gramStart"/>
      <w:r>
        <w:rPr>
          <w:bCs/>
        </w:rPr>
        <w:t>za</w:t>
      </w:r>
      <w:proofErr w:type="gramEnd"/>
      <w:r>
        <w:rPr>
          <w:bCs/>
        </w:rPr>
        <w:t xml:space="preserve"> pośrednictwem </w:t>
      </w:r>
    </w:p>
    <w:p w14:paraId="4B68F7EF" w14:textId="77777777" w:rsidR="0046061A" w:rsidRDefault="0046061A" w:rsidP="0046061A">
      <w:pPr>
        <w:ind w:left="5940"/>
        <w:rPr>
          <w:bCs/>
        </w:rPr>
      </w:pPr>
      <w:r>
        <w:rPr>
          <w:bCs/>
        </w:rPr>
        <w:t>Pana Andrzeja Pietrasika</w:t>
      </w:r>
    </w:p>
    <w:p w14:paraId="14FC607F" w14:textId="77777777" w:rsidR="0046061A" w:rsidRDefault="0046061A" w:rsidP="0046061A">
      <w:pPr>
        <w:ind w:left="5940"/>
      </w:pPr>
      <w:r>
        <w:rPr>
          <w:bCs/>
        </w:rPr>
        <w:t>Burmistrza Miasta</w:t>
      </w:r>
    </w:p>
    <w:p w14:paraId="310EA55B" w14:textId="77777777" w:rsidR="0046061A" w:rsidRDefault="0046061A" w:rsidP="0046061A"/>
    <w:p w14:paraId="19EA56E6" w14:textId="77777777" w:rsidR="0046061A" w:rsidRDefault="0046061A" w:rsidP="0046061A">
      <w:pPr>
        <w:ind w:firstLine="708"/>
        <w:jc w:val="both"/>
      </w:pPr>
      <w:r>
        <w:t xml:space="preserve">Odpowiadając na zapytania Radnej Rady Miejskiej Pani Małgorzaty </w:t>
      </w:r>
      <w:proofErr w:type="spellStart"/>
      <w:r>
        <w:t>Kurzątkowskiej</w:t>
      </w:r>
      <w:proofErr w:type="spellEnd"/>
      <w:r>
        <w:t xml:space="preserve"> zgłoszone </w:t>
      </w:r>
      <w:proofErr w:type="gramStart"/>
      <w:r>
        <w:t>podczas  CVIII</w:t>
      </w:r>
      <w:proofErr w:type="gramEnd"/>
      <w:r>
        <w:t xml:space="preserve"> sesji Rady Miejskiej, która odbyła się w dniu 15 lutego 2024 roku informuję, że zgodnie z nowym Regulaminem Organizacyjnym Urzędu Miejskiego w Płońsku, który wszedł w życie 1 lutego 2024 r. zmianie uległa struktura organizacyjna Urzędu. Likwidacji uległ Referat Obsługi Targowisk, utworzono nowy Wydział Utrzymania Miasta. Zakres obowiązków Dyrektora Wydziału Utrzymania Miasta odpowiada zakresowi działania nowego Wydziału i jest różny od dotychczasowego zakresu Kierownika Referatu Obsługi Targowisk.</w:t>
      </w:r>
    </w:p>
    <w:p w14:paraId="4E1469EE" w14:textId="77777777" w:rsidR="0046061A" w:rsidRDefault="0046061A" w:rsidP="0046061A">
      <w:pPr>
        <w:ind w:firstLine="708"/>
        <w:jc w:val="both"/>
      </w:pPr>
      <w:r>
        <w:t xml:space="preserve">Przypominam Pani, że organizacja struktury Urzędu, sposób zatrudniania pracowników Urzędu oraz przesłanki ewentualnych awansów i przesunięć pracowników to wyłączna prerogatywa Kierownika </w:t>
      </w:r>
      <w:proofErr w:type="gramStart"/>
      <w:r>
        <w:t>Urzędu jakim</w:t>
      </w:r>
      <w:proofErr w:type="gramEnd"/>
      <w:r>
        <w:t xml:space="preserve"> jest Burmistrz Miasta Płońsk.</w:t>
      </w:r>
    </w:p>
    <w:p w14:paraId="0030A808" w14:textId="77777777" w:rsidR="0046061A" w:rsidRDefault="0046061A" w:rsidP="0046061A">
      <w:pPr>
        <w:ind w:firstLine="708"/>
        <w:jc w:val="both"/>
      </w:pPr>
      <w:r>
        <w:t xml:space="preserve">Wysokość wynagrodzenia pracowników Urzędu jest podawana do publicznej wiadomości jedynie w sytuacji, gdy nakazuje to przepis prawa w zgodzie z ustawą o ochronie danych osobowych. W przypadku zaistnienia przesłanek prawnych dotyczących konieczności upublicznienia dochodów Dyrektora Wydziału Utrzymania Miasta stosowne oświadczenie </w:t>
      </w:r>
      <w:r>
        <w:br/>
        <w:t xml:space="preserve">o stanie majątkowym zostanie opublikowane na stronie BIP Urzędu Miejskiego w Płońsku. </w:t>
      </w:r>
    </w:p>
    <w:p w14:paraId="65AAE2D7" w14:textId="77777777" w:rsidR="0046061A" w:rsidRDefault="0046061A" w:rsidP="0046061A">
      <w:pPr>
        <w:jc w:val="both"/>
      </w:pPr>
      <w:r>
        <w:tab/>
        <w:t xml:space="preserve">Pani pytanie dotyczące zabezpieczenia środków finansowych „w razie rozwiązania lub nagłego zerwania umowy o pracę” z pracownikiem uważam za wysoce niestosowne </w:t>
      </w:r>
      <w:r>
        <w:br/>
        <w:t xml:space="preserve">i nieuprzejme. </w:t>
      </w:r>
    </w:p>
    <w:p w14:paraId="67CD4B30" w14:textId="77777777" w:rsidR="0046061A" w:rsidRDefault="0046061A" w:rsidP="0046061A">
      <w:pPr>
        <w:spacing w:line="360" w:lineRule="auto"/>
        <w:ind w:firstLine="357"/>
        <w:jc w:val="both"/>
      </w:pPr>
      <w:r>
        <w:t xml:space="preserve"> </w:t>
      </w:r>
    </w:p>
    <w:p w14:paraId="49CA6D0B" w14:textId="40B96CBC" w:rsidR="0046061A" w:rsidRPr="0081071A" w:rsidRDefault="0081071A" w:rsidP="0046061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071A">
        <w:rPr>
          <w:b/>
          <w:sz w:val="22"/>
          <w:szCs w:val="22"/>
        </w:rPr>
        <w:t xml:space="preserve">Z up. Burmistrza </w:t>
      </w:r>
    </w:p>
    <w:p w14:paraId="0D12DF78" w14:textId="526F8C3A" w:rsidR="0081071A" w:rsidRPr="0081071A" w:rsidRDefault="0081071A" w:rsidP="0046061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071A">
        <w:rPr>
          <w:b/>
          <w:sz w:val="22"/>
          <w:szCs w:val="22"/>
        </w:rPr>
        <w:t>/~/</w:t>
      </w:r>
    </w:p>
    <w:p w14:paraId="75C61B74" w14:textId="44C1C30E" w:rsidR="0046061A" w:rsidRPr="0081071A" w:rsidRDefault="0081071A" w:rsidP="0046061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071A">
        <w:rPr>
          <w:b/>
          <w:sz w:val="22"/>
          <w:szCs w:val="22"/>
        </w:rPr>
        <w:t>Andrzej Bogucki</w:t>
      </w:r>
    </w:p>
    <w:p w14:paraId="77D7AA1F" w14:textId="60DB80A9" w:rsidR="0081071A" w:rsidRPr="0081071A" w:rsidRDefault="0081071A" w:rsidP="0046061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1071A">
        <w:rPr>
          <w:b/>
          <w:sz w:val="22"/>
          <w:szCs w:val="22"/>
        </w:rPr>
        <w:t>Sekretarz Miasta</w:t>
      </w:r>
    </w:p>
    <w:p w14:paraId="5A46BEBF" w14:textId="77777777" w:rsidR="0046061A" w:rsidRDefault="0046061A" w:rsidP="0046061A">
      <w:pPr>
        <w:jc w:val="both"/>
        <w:rPr>
          <w:sz w:val="20"/>
          <w:szCs w:val="20"/>
        </w:rPr>
      </w:pPr>
      <w:bookmarkStart w:id="0" w:name="_GoBack"/>
      <w:bookmarkEnd w:id="0"/>
    </w:p>
    <w:p w14:paraId="67108B36" w14:textId="77777777" w:rsidR="0046061A" w:rsidRDefault="0046061A" w:rsidP="0046061A">
      <w:pPr>
        <w:jc w:val="both"/>
        <w:rPr>
          <w:sz w:val="20"/>
          <w:szCs w:val="20"/>
        </w:rPr>
      </w:pPr>
    </w:p>
    <w:p w14:paraId="00B9910E" w14:textId="77777777" w:rsidR="0046061A" w:rsidRDefault="0046061A" w:rsidP="0046061A">
      <w:pPr>
        <w:jc w:val="both"/>
        <w:rPr>
          <w:sz w:val="20"/>
          <w:szCs w:val="20"/>
        </w:rPr>
      </w:pPr>
      <w:r>
        <w:rPr>
          <w:sz w:val="20"/>
          <w:szCs w:val="20"/>
        </w:rPr>
        <w:t>Otrzymują:</w:t>
      </w:r>
    </w:p>
    <w:p w14:paraId="69FE71EB" w14:textId="77777777" w:rsidR="0046061A" w:rsidRDefault="0046061A" w:rsidP="0046061A">
      <w:pPr>
        <w:spacing w:line="276" w:lineRule="auto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1. Adresat</w:t>
      </w:r>
    </w:p>
    <w:p w14:paraId="6165282D" w14:textId="77777777" w:rsidR="0046061A" w:rsidRDefault="0046061A" w:rsidP="0046061A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Radna Rady Miejskiej w Płońsku Pani Małgorzata </w:t>
      </w:r>
      <w:proofErr w:type="spellStart"/>
      <w:r>
        <w:rPr>
          <w:sz w:val="20"/>
          <w:szCs w:val="20"/>
        </w:rPr>
        <w:t>Kurzątkowska</w:t>
      </w:r>
      <w:proofErr w:type="spellEnd"/>
    </w:p>
    <w:p w14:paraId="00C3298F" w14:textId="77777777" w:rsidR="0046061A" w:rsidRDefault="0046061A" w:rsidP="0046061A">
      <w:pPr>
        <w:pStyle w:val="Akapitzlist"/>
        <w:numPr>
          <w:ilvl w:val="0"/>
          <w:numId w:val="1"/>
        </w:numPr>
        <w:spacing w:line="27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/a</w:t>
      </w:r>
    </w:p>
    <w:p w14:paraId="5655DA06" w14:textId="77777777" w:rsidR="00615370" w:rsidRDefault="00615370"/>
    <w:sectPr w:rsidR="006153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095C7C"/>
    <w:multiLevelType w:val="hybridMultilevel"/>
    <w:tmpl w:val="B898332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1A"/>
    <w:rsid w:val="0046061A"/>
    <w:rsid w:val="00615370"/>
    <w:rsid w:val="0081071A"/>
    <w:rsid w:val="008F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FCC3"/>
  <w15:chartTrackingRefBased/>
  <w15:docId w15:val="{D6E1A633-0980-434B-AE1A-71902B60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6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4606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60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Zimny</dc:creator>
  <cp:keywords/>
  <dc:description/>
  <cp:lastModifiedBy>Katarzyna Pniewska</cp:lastModifiedBy>
  <cp:revision>2</cp:revision>
  <dcterms:created xsi:type="dcterms:W3CDTF">2024-03-11T13:21:00Z</dcterms:created>
  <dcterms:modified xsi:type="dcterms:W3CDTF">2024-03-12T13:38:00Z</dcterms:modified>
</cp:coreProperties>
</file>