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162A" w14:textId="7EDF6323" w:rsidR="00A85CD7" w:rsidRPr="00D607E8" w:rsidRDefault="00A85CD7" w:rsidP="00E078A3">
      <w:pPr>
        <w:spacing w:line="276" w:lineRule="auto"/>
        <w:ind w:firstLine="0"/>
        <w:jc w:val="right"/>
        <w:rPr>
          <w:rFonts w:cstheme="minorHAnsi"/>
          <w:sz w:val="22"/>
          <w:szCs w:val="22"/>
        </w:rPr>
      </w:pPr>
      <w:r w:rsidRPr="00D607E8">
        <w:rPr>
          <w:rFonts w:cstheme="minorHAnsi"/>
          <w:sz w:val="22"/>
          <w:szCs w:val="22"/>
        </w:rPr>
        <w:t xml:space="preserve">Płońsk, dn. </w:t>
      </w:r>
      <w:r w:rsidR="00134700" w:rsidRPr="00D607E8">
        <w:rPr>
          <w:rFonts w:cstheme="minorHAnsi"/>
          <w:sz w:val="22"/>
          <w:szCs w:val="22"/>
        </w:rPr>
        <w:t>29</w:t>
      </w:r>
      <w:r w:rsidRPr="00D607E8">
        <w:rPr>
          <w:rFonts w:cstheme="minorHAnsi"/>
          <w:sz w:val="22"/>
          <w:szCs w:val="22"/>
        </w:rPr>
        <w:t xml:space="preserve"> </w:t>
      </w:r>
      <w:r w:rsidR="00134700" w:rsidRPr="00D607E8">
        <w:rPr>
          <w:rFonts w:cstheme="minorHAnsi"/>
          <w:sz w:val="22"/>
          <w:szCs w:val="22"/>
        </w:rPr>
        <w:t>lutego</w:t>
      </w:r>
      <w:r w:rsidRPr="00D607E8">
        <w:rPr>
          <w:rFonts w:cstheme="minorHAnsi"/>
          <w:sz w:val="22"/>
          <w:szCs w:val="22"/>
        </w:rPr>
        <w:t xml:space="preserve"> 202</w:t>
      </w:r>
      <w:r w:rsidR="00134700" w:rsidRPr="00D607E8">
        <w:rPr>
          <w:rFonts w:cstheme="minorHAnsi"/>
          <w:sz w:val="22"/>
          <w:szCs w:val="22"/>
        </w:rPr>
        <w:t>4</w:t>
      </w:r>
      <w:r w:rsidRPr="00D607E8">
        <w:rPr>
          <w:rFonts w:cstheme="minorHAnsi"/>
          <w:sz w:val="22"/>
          <w:szCs w:val="22"/>
        </w:rPr>
        <w:t xml:space="preserve"> r.</w:t>
      </w:r>
    </w:p>
    <w:p w14:paraId="028B8E6B" w14:textId="77777777" w:rsidR="00AA5CDA" w:rsidRPr="00D607E8" w:rsidRDefault="00AA5CDA" w:rsidP="00E078A3">
      <w:pPr>
        <w:spacing w:line="276" w:lineRule="auto"/>
        <w:ind w:firstLine="0"/>
        <w:rPr>
          <w:rFonts w:cstheme="minorHAnsi"/>
          <w:sz w:val="22"/>
          <w:szCs w:val="22"/>
        </w:rPr>
      </w:pPr>
    </w:p>
    <w:p w14:paraId="5F84DDAA" w14:textId="77777777" w:rsidR="00A85CD7" w:rsidRPr="00D607E8" w:rsidRDefault="00A85CD7" w:rsidP="00E078A3">
      <w:pPr>
        <w:spacing w:line="276" w:lineRule="auto"/>
        <w:ind w:firstLine="0"/>
        <w:rPr>
          <w:rFonts w:cstheme="minorHAnsi"/>
          <w:sz w:val="22"/>
          <w:szCs w:val="22"/>
        </w:rPr>
      </w:pPr>
    </w:p>
    <w:p w14:paraId="3790A8AB" w14:textId="6535C1DF" w:rsidR="00AA5CDA" w:rsidRPr="009818DC" w:rsidRDefault="00AA5CDA" w:rsidP="00E078A3">
      <w:pPr>
        <w:spacing w:line="276" w:lineRule="auto"/>
        <w:ind w:firstLine="0"/>
        <w:jc w:val="center"/>
        <w:rPr>
          <w:rFonts w:cstheme="minorHAnsi"/>
          <w:b/>
          <w:bCs/>
        </w:rPr>
      </w:pPr>
      <w:r w:rsidRPr="009818DC">
        <w:rPr>
          <w:rFonts w:cstheme="minorHAnsi"/>
          <w:b/>
          <w:bCs/>
        </w:rPr>
        <w:t xml:space="preserve">Raport </w:t>
      </w:r>
      <w:r w:rsidR="00D07D13" w:rsidRPr="009818DC">
        <w:rPr>
          <w:rFonts w:cstheme="minorHAnsi"/>
          <w:b/>
          <w:bCs/>
        </w:rPr>
        <w:t>z konsultacji społecznych</w:t>
      </w:r>
    </w:p>
    <w:p w14:paraId="3F71A72E" w14:textId="5BA3D78A" w:rsidR="00D07D13" w:rsidRPr="009818DC" w:rsidRDefault="00D07D13" w:rsidP="00E078A3">
      <w:pPr>
        <w:spacing w:line="276" w:lineRule="auto"/>
        <w:ind w:firstLine="0"/>
        <w:jc w:val="center"/>
        <w:rPr>
          <w:rFonts w:cstheme="minorHAnsi"/>
          <w:b/>
          <w:bCs/>
        </w:rPr>
      </w:pPr>
      <w:bookmarkStart w:id="0" w:name="_Hlk138071068"/>
      <w:r w:rsidRPr="009818DC">
        <w:rPr>
          <w:rFonts w:cstheme="minorHAnsi"/>
          <w:b/>
          <w:bCs/>
        </w:rPr>
        <w:t>projektu uchwały Rady Miejskiej w Płońsku</w:t>
      </w:r>
    </w:p>
    <w:p w14:paraId="707C36D1" w14:textId="2FED57AB" w:rsidR="00640F9A" w:rsidRPr="009818DC" w:rsidRDefault="00640F9A" w:rsidP="00E078A3">
      <w:pPr>
        <w:spacing w:line="276" w:lineRule="auto"/>
        <w:ind w:firstLine="0"/>
        <w:jc w:val="center"/>
        <w:rPr>
          <w:rFonts w:cstheme="minorHAnsi"/>
          <w:b/>
          <w:bCs/>
        </w:rPr>
      </w:pPr>
      <w:r w:rsidRPr="009818DC">
        <w:rPr>
          <w:rFonts w:cstheme="minorHAnsi"/>
          <w:b/>
          <w:bCs/>
        </w:rPr>
        <w:t>w sprawie określania zasad wyznaczania składu</w:t>
      </w:r>
      <w:r w:rsidRPr="009818DC">
        <w:rPr>
          <w:rFonts w:cstheme="minorHAnsi"/>
          <w:b/>
          <w:bCs/>
        </w:rPr>
        <w:br/>
        <w:t xml:space="preserve"> oraz zasad działania Komitetu Rewitalizacji</w:t>
      </w:r>
    </w:p>
    <w:p w14:paraId="1E18F0B2" w14:textId="684FDE71" w:rsidR="00D07D13" w:rsidRPr="00D607E8" w:rsidRDefault="00D07D13" w:rsidP="00E078A3">
      <w:pPr>
        <w:spacing w:line="276" w:lineRule="auto"/>
        <w:ind w:firstLine="0"/>
        <w:jc w:val="center"/>
        <w:rPr>
          <w:rFonts w:cstheme="minorHAnsi"/>
          <w:b/>
          <w:bCs/>
          <w:sz w:val="22"/>
          <w:szCs w:val="22"/>
        </w:rPr>
      </w:pPr>
    </w:p>
    <w:bookmarkEnd w:id="0"/>
    <w:p w14:paraId="3521D34D" w14:textId="77777777" w:rsidR="00D07D13" w:rsidRPr="00D607E8" w:rsidRDefault="00D07D13" w:rsidP="00E078A3">
      <w:pPr>
        <w:spacing w:line="276" w:lineRule="auto"/>
        <w:ind w:firstLine="0"/>
        <w:rPr>
          <w:rFonts w:cstheme="minorHAnsi"/>
          <w:sz w:val="22"/>
          <w:szCs w:val="22"/>
        </w:rPr>
      </w:pPr>
    </w:p>
    <w:p w14:paraId="443AAF54" w14:textId="397E3F26" w:rsidR="00640F9A" w:rsidRPr="00D607E8" w:rsidRDefault="00D07D13" w:rsidP="00E078A3">
      <w:pPr>
        <w:tabs>
          <w:tab w:val="left" w:pos="945"/>
        </w:tabs>
        <w:spacing w:line="276" w:lineRule="auto"/>
        <w:rPr>
          <w:rFonts w:cstheme="minorHAnsi"/>
          <w:sz w:val="22"/>
          <w:szCs w:val="22"/>
        </w:rPr>
      </w:pPr>
      <w:r w:rsidRPr="00D607E8">
        <w:rPr>
          <w:rFonts w:cstheme="minorHAnsi"/>
          <w:sz w:val="22"/>
          <w:szCs w:val="22"/>
        </w:rPr>
        <w:t>Ustawa o rewitalizacji przewiduje włączenie interesariuszy w procesach rewitalizacji</w:t>
      </w:r>
      <w:r w:rsidR="00640F9A" w:rsidRPr="00D607E8">
        <w:rPr>
          <w:rFonts w:cstheme="minorHAnsi"/>
          <w:sz w:val="22"/>
          <w:szCs w:val="22"/>
        </w:rPr>
        <w:t xml:space="preserve"> na każdym z etapów prac nad gminnym programem rewitalizacji</w:t>
      </w:r>
      <w:r w:rsidRPr="00D607E8">
        <w:rPr>
          <w:rFonts w:cstheme="minorHAnsi"/>
          <w:sz w:val="22"/>
          <w:szCs w:val="22"/>
        </w:rPr>
        <w:t xml:space="preserve">. Dlatego też jednym z elementów partycypacji było poddanie pod konsultacje społeczne </w:t>
      </w:r>
      <w:bookmarkStart w:id="1" w:name="_Hlk160054115"/>
      <w:r w:rsidRPr="00D607E8">
        <w:rPr>
          <w:rFonts w:cstheme="minorHAnsi"/>
          <w:sz w:val="22"/>
          <w:szCs w:val="22"/>
        </w:rPr>
        <w:t xml:space="preserve">projektu uchwały </w:t>
      </w:r>
      <w:r w:rsidR="00640F9A" w:rsidRPr="00D607E8">
        <w:rPr>
          <w:rFonts w:cstheme="minorHAnsi"/>
          <w:sz w:val="22"/>
          <w:szCs w:val="22"/>
        </w:rPr>
        <w:t xml:space="preserve">w sprawie określania zasad wyznaczania składu oraz zasad działania Komitetu Rewitalizacji. </w:t>
      </w:r>
    </w:p>
    <w:bookmarkEnd w:id="1"/>
    <w:p w14:paraId="6540A263" w14:textId="27FC649C" w:rsidR="003C5900" w:rsidRPr="00D607E8" w:rsidRDefault="003C5900" w:rsidP="00E078A3">
      <w:pPr>
        <w:tabs>
          <w:tab w:val="left" w:pos="945"/>
        </w:tabs>
        <w:spacing w:line="276" w:lineRule="auto"/>
        <w:rPr>
          <w:rFonts w:cstheme="minorHAnsi"/>
          <w:sz w:val="22"/>
          <w:szCs w:val="22"/>
        </w:rPr>
      </w:pPr>
      <w:r w:rsidRPr="00D607E8">
        <w:rPr>
          <w:rFonts w:cstheme="minorHAnsi"/>
          <w:sz w:val="22"/>
          <w:szCs w:val="22"/>
        </w:rPr>
        <w:t>Na podstawie Uchwały XXV/206/2012 Rady Miejskiej w Płońsku z dnia 26 kwietnia 2012 r. w sprawie zasad i trybu przeprowadzania konsultacji społecznych z mieszkańcami miasta Płońska</w:t>
      </w:r>
      <w:r w:rsidR="00640F9A" w:rsidRPr="00D607E8">
        <w:rPr>
          <w:rFonts w:cstheme="minorHAnsi"/>
          <w:sz w:val="22"/>
          <w:szCs w:val="22"/>
        </w:rPr>
        <w:t>, na podstawie uchwały nr XCIX/638/2023 Rady Miejskiej w Płońsku z dnia 21 września 2023 r. w sprawie przystąpienia do sporządzenia gminnego programu rewitalizacji miasta Płońska pn. „Płoński Program Rewitalizacji” oraz na podstawie art. 7 ustawy o rewitalizacji z dnia 9 października 2015 r. zar</w:t>
      </w:r>
      <w:r w:rsidR="00805598" w:rsidRPr="00D607E8">
        <w:rPr>
          <w:rFonts w:cstheme="minorHAnsi"/>
          <w:sz w:val="22"/>
          <w:szCs w:val="22"/>
        </w:rPr>
        <w:t>zą</w:t>
      </w:r>
      <w:r w:rsidR="00640F9A" w:rsidRPr="00D607E8">
        <w:rPr>
          <w:rFonts w:cstheme="minorHAnsi"/>
          <w:sz w:val="22"/>
          <w:szCs w:val="22"/>
        </w:rPr>
        <w:t xml:space="preserve">dzone zostały </w:t>
      </w:r>
      <w:r w:rsidR="00805598" w:rsidRPr="00D607E8">
        <w:rPr>
          <w:rFonts w:cstheme="minorHAnsi"/>
          <w:sz w:val="22"/>
          <w:szCs w:val="22"/>
        </w:rPr>
        <w:t>konsultacje</w:t>
      </w:r>
      <w:r w:rsidR="00640F9A" w:rsidRPr="00D607E8">
        <w:rPr>
          <w:rFonts w:cstheme="minorHAnsi"/>
          <w:sz w:val="22"/>
          <w:szCs w:val="22"/>
        </w:rPr>
        <w:t xml:space="preserve"> spo</w:t>
      </w:r>
      <w:r w:rsidR="00805598" w:rsidRPr="00D607E8">
        <w:rPr>
          <w:rFonts w:cstheme="minorHAnsi"/>
          <w:sz w:val="22"/>
          <w:szCs w:val="22"/>
        </w:rPr>
        <w:t xml:space="preserve">łeczne – </w:t>
      </w:r>
      <w:bookmarkStart w:id="2" w:name="_Hlk160084735"/>
      <w:r w:rsidR="00805598" w:rsidRPr="00D607E8">
        <w:rPr>
          <w:rFonts w:cstheme="minorHAnsi"/>
          <w:sz w:val="22"/>
          <w:szCs w:val="22"/>
        </w:rPr>
        <w:t xml:space="preserve">Zarządzenie </w:t>
      </w:r>
      <w:bookmarkStart w:id="3" w:name="_Hlk160054081"/>
      <w:r w:rsidR="00805598" w:rsidRPr="00D607E8">
        <w:rPr>
          <w:rFonts w:cstheme="minorHAnsi"/>
          <w:sz w:val="22"/>
          <w:szCs w:val="22"/>
        </w:rPr>
        <w:t>nr 0050</w:t>
      </w:r>
      <w:r w:rsidR="00DD2976" w:rsidRPr="00D607E8">
        <w:rPr>
          <w:rFonts w:cstheme="minorHAnsi"/>
          <w:sz w:val="22"/>
          <w:szCs w:val="22"/>
        </w:rPr>
        <w:t>.7.</w:t>
      </w:r>
      <w:r w:rsidR="00805598" w:rsidRPr="00D607E8">
        <w:rPr>
          <w:rFonts w:cstheme="minorHAnsi"/>
          <w:sz w:val="22"/>
          <w:szCs w:val="22"/>
        </w:rPr>
        <w:t xml:space="preserve">2024 Burmistrza Miasta Płońska z dnia </w:t>
      </w:r>
      <w:r w:rsidR="00DD2976" w:rsidRPr="00D607E8">
        <w:rPr>
          <w:rFonts w:cstheme="minorHAnsi"/>
          <w:sz w:val="22"/>
          <w:szCs w:val="22"/>
        </w:rPr>
        <w:t xml:space="preserve">18 </w:t>
      </w:r>
      <w:r w:rsidR="00805598" w:rsidRPr="00D607E8">
        <w:rPr>
          <w:rFonts w:cstheme="minorHAnsi"/>
          <w:sz w:val="22"/>
          <w:szCs w:val="22"/>
        </w:rPr>
        <w:t>stycznia 2024 r</w:t>
      </w:r>
      <w:bookmarkEnd w:id="3"/>
      <w:r w:rsidR="00AA7109" w:rsidRPr="00D607E8">
        <w:rPr>
          <w:rFonts w:cstheme="minorHAnsi"/>
          <w:sz w:val="22"/>
          <w:szCs w:val="22"/>
        </w:rPr>
        <w:t>.</w:t>
      </w:r>
    </w:p>
    <w:bookmarkEnd w:id="2"/>
    <w:p w14:paraId="77AF25CE" w14:textId="0129FCC8" w:rsidR="00B170F3" w:rsidRPr="00D607E8" w:rsidRDefault="003C5900" w:rsidP="00E078A3">
      <w:pPr>
        <w:tabs>
          <w:tab w:val="left" w:pos="945"/>
        </w:tabs>
        <w:spacing w:line="276" w:lineRule="auto"/>
        <w:rPr>
          <w:rFonts w:cstheme="minorHAnsi"/>
          <w:sz w:val="22"/>
          <w:szCs w:val="22"/>
        </w:rPr>
      </w:pPr>
      <w:r w:rsidRPr="00D607E8">
        <w:rPr>
          <w:rFonts w:cstheme="minorHAnsi"/>
          <w:sz w:val="22"/>
          <w:szCs w:val="22"/>
        </w:rPr>
        <w:t xml:space="preserve">Konsultacje trwały w okresie od </w:t>
      </w:r>
      <w:r w:rsidR="00805598" w:rsidRPr="00D607E8">
        <w:rPr>
          <w:rFonts w:cstheme="minorHAnsi"/>
          <w:sz w:val="22"/>
          <w:szCs w:val="22"/>
        </w:rPr>
        <w:t xml:space="preserve">dnia 24 stycznia do 27 lutego 2024 r. </w:t>
      </w:r>
      <w:r w:rsidRPr="00D607E8">
        <w:rPr>
          <w:rFonts w:cstheme="minorHAnsi"/>
          <w:sz w:val="22"/>
          <w:szCs w:val="22"/>
        </w:rPr>
        <w:t>Konsultowan</w:t>
      </w:r>
      <w:r w:rsidR="00805598" w:rsidRPr="00D607E8">
        <w:rPr>
          <w:rFonts w:cstheme="minorHAnsi"/>
          <w:sz w:val="22"/>
          <w:szCs w:val="22"/>
        </w:rPr>
        <w:t>y</w:t>
      </w:r>
      <w:r w:rsidRPr="00D607E8">
        <w:rPr>
          <w:rFonts w:cstheme="minorHAnsi"/>
          <w:sz w:val="22"/>
          <w:szCs w:val="22"/>
        </w:rPr>
        <w:t xml:space="preserve"> </w:t>
      </w:r>
      <w:r w:rsidR="00805598" w:rsidRPr="00D607E8">
        <w:rPr>
          <w:rFonts w:cstheme="minorHAnsi"/>
          <w:sz w:val="22"/>
          <w:szCs w:val="22"/>
        </w:rPr>
        <w:t xml:space="preserve">projekt uchwały </w:t>
      </w:r>
      <w:r w:rsidRPr="00D607E8">
        <w:rPr>
          <w:rFonts w:cstheme="minorHAnsi"/>
          <w:sz w:val="22"/>
          <w:szCs w:val="22"/>
        </w:rPr>
        <w:t>był dostępn</w:t>
      </w:r>
      <w:r w:rsidR="00805598" w:rsidRPr="00D607E8">
        <w:rPr>
          <w:rFonts w:cstheme="minorHAnsi"/>
          <w:sz w:val="22"/>
          <w:szCs w:val="22"/>
        </w:rPr>
        <w:t>y</w:t>
      </w:r>
      <w:r w:rsidR="00B170F3" w:rsidRPr="00D607E8">
        <w:rPr>
          <w:rFonts w:cstheme="minorHAnsi"/>
          <w:sz w:val="22"/>
          <w:szCs w:val="22"/>
        </w:rPr>
        <w:t>:</w:t>
      </w:r>
      <w:r w:rsidRPr="00D607E8">
        <w:rPr>
          <w:rFonts w:cstheme="minorHAnsi"/>
          <w:sz w:val="22"/>
          <w:szCs w:val="22"/>
        </w:rPr>
        <w:t xml:space="preserve"> </w:t>
      </w:r>
    </w:p>
    <w:p w14:paraId="21F53AC9" w14:textId="52513A08" w:rsidR="00805598" w:rsidRPr="00D607E8" w:rsidRDefault="00805598" w:rsidP="00E078A3">
      <w:pPr>
        <w:pStyle w:val="Akapitzlist"/>
        <w:numPr>
          <w:ilvl w:val="0"/>
          <w:numId w:val="12"/>
        </w:numPr>
        <w:tabs>
          <w:tab w:val="left" w:pos="945"/>
        </w:tabs>
        <w:spacing w:line="276" w:lineRule="auto"/>
        <w:jc w:val="both"/>
        <w:rPr>
          <w:rFonts w:ascii="Cambria" w:hAnsi="Cambria" w:cstheme="minorHAnsi"/>
        </w:rPr>
      </w:pPr>
      <w:r w:rsidRPr="00D607E8">
        <w:rPr>
          <w:rFonts w:ascii="Cambria" w:hAnsi="Cambria" w:cstheme="minorHAnsi"/>
        </w:rPr>
        <w:t xml:space="preserve">na stronie internetowej Urzędu Miejskiego w Płońsku </w:t>
      </w:r>
      <w:r w:rsidRPr="00D607E8">
        <w:rPr>
          <w:rFonts w:ascii="Cambria" w:hAnsi="Cambria" w:cstheme="minorHAnsi"/>
          <w:i/>
        </w:rPr>
        <w:t xml:space="preserve">https://plonsk.pl/konsultacje-spoleczne.html, </w:t>
      </w:r>
      <w:hyperlink r:id="rId8" w:history="1">
        <w:r w:rsidR="00AA7109" w:rsidRPr="00D607E8">
          <w:rPr>
            <w:rStyle w:val="Hipercze"/>
            <w:rFonts w:ascii="Cambria" w:hAnsi="Cambria" w:cstheme="minorHAnsi"/>
            <w:i/>
          </w:rPr>
          <w:t>https://plonsk.pl/rewitalizacja.html</w:t>
        </w:r>
      </w:hyperlink>
      <w:r w:rsidRPr="00D607E8">
        <w:rPr>
          <w:rFonts w:ascii="Cambria" w:hAnsi="Cambria" w:cstheme="minorHAnsi"/>
        </w:rPr>
        <w:t xml:space="preserve"> oraz BIP </w:t>
      </w:r>
      <w:hyperlink r:id="rId9" w:history="1">
        <w:r w:rsidRPr="00D607E8">
          <w:rPr>
            <w:rStyle w:val="Hipercze"/>
            <w:rFonts w:ascii="Cambria" w:hAnsi="Cambria" w:cstheme="minorHAnsi"/>
            <w:i/>
          </w:rPr>
          <w:t>www.plonsk.pl</w:t>
        </w:r>
      </w:hyperlink>
      <w:r w:rsidR="00AA7109" w:rsidRPr="00D607E8">
        <w:rPr>
          <w:rFonts w:ascii="Cambria" w:hAnsi="Cambria" w:cstheme="minorHAnsi"/>
        </w:rPr>
        <w:t>;</w:t>
      </w:r>
    </w:p>
    <w:p w14:paraId="5FD3AAF1" w14:textId="112C312E" w:rsidR="00805598" w:rsidRPr="00D607E8" w:rsidRDefault="00805598" w:rsidP="00E078A3">
      <w:pPr>
        <w:pStyle w:val="Akapitzlist"/>
        <w:numPr>
          <w:ilvl w:val="0"/>
          <w:numId w:val="12"/>
        </w:numPr>
        <w:tabs>
          <w:tab w:val="left" w:pos="945"/>
        </w:tabs>
        <w:spacing w:line="276" w:lineRule="auto"/>
        <w:jc w:val="both"/>
        <w:rPr>
          <w:rFonts w:ascii="Cambria" w:hAnsi="Cambria" w:cstheme="minorHAnsi"/>
        </w:rPr>
      </w:pPr>
      <w:r w:rsidRPr="00D607E8">
        <w:rPr>
          <w:rFonts w:ascii="Cambria" w:hAnsi="Cambria" w:cstheme="minorHAnsi"/>
        </w:rPr>
        <w:t xml:space="preserve">a w wersji papierowej w siedzibie Urzędu Miejskiego w Płońsku, ul. Płocka 39, 09-100 Płońsk (wejście od ul. 1 Maja), pok. 204 (II piętro) w godzinach 8:00-16:00 w okresie od </w:t>
      </w:r>
      <w:bookmarkStart w:id="4" w:name="_Hlk160053984"/>
      <w:r w:rsidRPr="00D607E8">
        <w:rPr>
          <w:rFonts w:ascii="Cambria" w:hAnsi="Cambria" w:cstheme="minorHAnsi"/>
        </w:rPr>
        <w:t>24 stycznia do 27 lutego 2024 r.</w:t>
      </w:r>
      <w:bookmarkEnd w:id="4"/>
    </w:p>
    <w:p w14:paraId="359736E1" w14:textId="6C8923E3" w:rsidR="00805598" w:rsidRPr="00D607E8" w:rsidRDefault="00C117BD" w:rsidP="00E078A3">
      <w:pPr>
        <w:tabs>
          <w:tab w:val="left" w:pos="945"/>
        </w:tabs>
        <w:spacing w:line="276" w:lineRule="auto"/>
        <w:ind w:firstLine="0"/>
        <w:rPr>
          <w:rFonts w:cstheme="minorHAnsi"/>
          <w:sz w:val="22"/>
          <w:szCs w:val="22"/>
        </w:rPr>
      </w:pPr>
      <w:r w:rsidRPr="00D607E8">
        <w:rPr>
          <w:rFonts w:cstheme="minorHAnsi"/>
          <w:sz w:val="22"/>
          <w:szCs w:val="22"/>
        </w:rPr>
        <w:t xml:space="preserve">Informacje nt. zaplanowanych konsultacji społecznych były przekazywane z wykorzystaniem następujących kanałów informacyjnych: dedykowana zakładka na stronie internetowej Miasta, BIP, prasa lokalna, tablica ogłoszeń w Urzędzie Miejskim oraz tablice i słupy ogłoszeniowe na obszarze rewitalizacji. </w:t>
      </w:r>
    </w:p>
    <w:p w14:paraId="152F9B97" w14:textId="18AC6D05" w:rsidR="003C5900" w:rsidRPr="00D607E8" w:rsidRDefault="003C5900" w:rsidP="00E078A3">
      <w:pPr>
        <w:tabs>
          <w:tab w:val="left" w:pos="945"/>
        </w:tabs>
        <w:spacing w:line="276" w:lineRule="auto"/>
        <w:rPr>
          <w:rFonts w:cstheme="minorHAnsi"/>
          <w:sz w:val="22"/>
          <w:szCs w:val="22"/>
        </w:rPr>
      </w:pPr>
      <w:r w:rsidRPr="00D607E8">
        <w:rPr>
          <w:rFonts w:cstheme="minorHAnsi"/>
          <w:sz w:val="22"/>
          <w:szCs w:val="22"/>
        </w:rPr>
        <w:t xml:space="preserve">Uwagi można było złożyć </w:t>
      </w:r>
      <w:r w:rsidR="003629AE" w:rsidRPr="00D607E8">
        <w:rPr>
          <w:rFonts w:cstheme="minorHAnsi"/>
          <w:sz w:val="22"/>
          <w:szCs w:val="22"/>
        </w:rPr>
        <w:t>do dnia 2</w:t>
      </w:r>
      <w:r w:rsidR="00805598" w:rsidRPr="00D607E8">
        <w:rPr>
          <w:rFonts w:cstheme="minorHAnsi"/>
          <w:sz w:val="22"/>
          <w:szCs w:val="22"/>
        </w:rPr>
        <w:t>7 lutego 2024 r.</w:t>
      </w:r>
      <w:r w:rsidR="003629AE" w:rsidRPr="00D607E8">
        <w:rPr>
          <w:rFonts w:cstheme="minorHAnsi"/>
          <w:sz w:val="22"/>
          <w:szCs w:val="22"/>
        </w:rPr>
        <w:t xml:space="preserve"> do godz. 16:00; </w:t>
      </w:r>
      <w:r w:rsidRPr="00D607E8">
        <w:rPr>
          <w:rFonts w:cstheme="minorHAnsi"/>
          <w:sz w:val="22"/>
          <w:szCs w:val="22"/>
        </w:rPr>
        <w:t xml:space="preserve">wykorzystując formularz do zgłaszania uwag/sugestii stanowiący Załącznik do Zarządzenia Burmistrza Miasta Płońska </w:t>
      </w:r>
      <w:bookmarkStart w:id="5" w:name="_Hlk160054504"/>
      <w:r w:rsidR="00805598" w:rsidRPr="00D607E8">
        <w:rPr>
          <w:rFonts w:cstheme="minorHAnsi"/>
          <w:sz w:val="22"/>
          <w:szCs w:val="22"/>
        </w:rPr>
        <w:t>nr 0050</w:t>
      </w:r>
      <w:r w:rsidR="00DD2976" w:rsidRPr="00D607E8">
        <w:rPr>
          <w:rFonts w:cstheme="minorHAnsi"/>
          <w:sz w:val="22"/>
          <w:szCs w:val="22"/>
        </w:rPr>
        <w:t>.7.</w:t>
      </w:r>
      <w:r w:rsidR="00805598" w:rsidRPr="00D607E8">
        <w:rPr>
          <w:rFonts w:cstheme="minorHAnsi"/>
          <w:sz w:val="22"/>
          <w:szCs w:val="22"/>
        </w:rPr>
        <w:t xml:space="preserve">2024 z dnia </w:t>
      </w:r>
      <w:r w:rsidR="00DD2976" w:rsidRPr="00D607E8">
        <w:rPr>
          <w:rFonts w:cstheme="minorHAnsi"/>
          <w:sz w:val="22"/>
          <w:szCs w:val="22"/>
        </w:rPr>
        <w:t>18</w:t>
      </w:r>
      <w:r w:rsidR="00805598" w:rsidRPr="00D607E8">
        <w:rPr>
          <w:rFonts w:cstheme="minorHAnsi"/>
          <w:sz w:val="22"/>
          <w:szCs w:val="22"/>
        </w:rPr>
        <w:t xml:space="preserve"> stycznia 2024 r. </w:t>
      </w:r>
      <w:bookmarkStart w:id="6" w:name="_Hlk160084793"/>
      <w:r w:rsidRPr="00D607E8">
        <w:rPr>
          <w:rFonts w:cstheme="minorHAnsi"/>
          <w:sz w:val="22"/>
          <w:szCs w:val="22"/>
        </w:rPr>
        <w:t xml:space="preserve">w sprawie przeprowadzenia konsultacji społecznych projektu uchwały Rady Miejskiej w Płońsku </w:t>
      </w:r>
      <w:r w:rsidR="00805598" w:rsidRPr="00D607E8">
        <w:rPr>
          <w:rFonts w:cstheme="minorHAnsi"/>
          <w:sz w:val="22"/>
          <w:szCs w:val="22"/>
        </w:rPr>
        <w:t xml:space="preserve">w sprawie określania zasad wyznaczania składu oraz zasad działania Komitetu Rewitalizacji </w:t>
      </w:r>
      <w:bookmarkEnd w:id="5"/>
      <w:bookmarkEnd w:id="6"/>
      <w:r w:rsidR="00805598" w:rsidRPr="00D607E8">
        <w:rPr>
          <w:rFonts w:cstheme="minorHAnsi"/>
          <w:sz w:val="22"/>
          <w:szCs w:val="22"/>
        </w:rPr>
        <w:t>w następujący sposób</w:t>
      </w:r>
      <w:r w:rsidRPr="00D607E8">
        <w:rPr>
          <w:rFonts w:cstheme="minorHAnsi"/>
          <w:sz w:val="22"/>
          <w:szCs w:val="22"/>
        </w:rPr>
        <w:t>:</w:t>
      </w:r>
    </w:p>
    <w:p w14:paraId="19DAE858" w14:textId="2527662F" w:rsidR="003C5900" w:rsidRPr="00D607E8" w:rsidRDefault="003C5900" w:rsidP="00E078A3">
      <w:pPr>
        <w:pStyle w:val="Akapitzlist"/>
        <w:numPr>
          <w:ilvl w:val="0"/>
          <w:numId w:val="2"/>
        </w:numPr>
        <w:tabs>
          <w:tab w:val="left" w:pos="945"/>
        </w:tabs>
        <w:spacing w:after="0" w:line="276" w:lineRule="auto"/>
        <w:jc w:val="both"/>
        <w:rPr>
          <w:rFonts w:ascii="Cambria" w:hAnsi="Cambria" w:cstheme="minorHAnsi"/>
        </w:rPr>
      </w:pPr>
      <w:r w:rsidRPr="00D607E8">
        <w:rPr>
          <w:rFonts w:ascii="Cambria" w:hAnsi="Cambria" w:cstheme="minorHAnsi"/>
        </w:rPr>
        <w:t>na adres email: k.wyrzykowski@plonsk.pl</w:t>
      </w:r>
      <w:r w:rsidR="003629AE" w:rsidRPr="00D607E8">
        <w:rPr>
          <w:rFonts w:ascii="Cambria" w:hAnsi="Cambria" w:cstheme="minorHAnsi"/>
        </w:rPr>
        <w:t>;</w:t>
      </w:r>
      <w:r w:rsidRPr="00D607E8">
        <w:rPr>
          <w:rFonts w:ascii="Cambria" w:hAnsi="Cambria" w:cstheme="minorHAnsi"/>
        </w:rPr>
        <w:t xml:space="preserve"> </w:t>
      </w:r>
    </w:p>
    <w:p w14:paraId="52C7DC78" w14:textId="20DEFAD1" w:rsidR="00BB197C" w:rsidRPr="00D607E8" w:rsidRDefault="003C5900" w:rsidP="00E078A3">
      <w:pPr>
        <w:pStyle w:val="Akapitzlist"/>
        <w:numPr>
          <w:ilvl w:val="0"/>
          <w:numId w:val="2"/>
        </w:numPr>
        <w:tabs>
          <w:tab w:val="left" w:pos="945"/>
        </w:tabs>
        <w:spacing w:after="0" w:line="276" w:lineRule="auto"/>
        <w:jc w:val="both"/>
        <w:rPr>
          <w:rFonts w:ascii="Cambria" w:hAnsi="Cambria" w:cstheme="minorHAnsi"/>
        </w:rPr>
      </w:pPr>
      <w:r w:rsidRPr="00D607E8">
        <w:rPr>
          <w:rFonts w:ascii="Cambria" w:hAnsi="Cambria" w:cstheme="minorHAnsi"/>
        </w:rPr>
        <w:t>złożyć w kancelarii ogólnej Urzędu Miejskiego w Płońsku (na parterze budynku</w:t>
      </w:r>
      <w:r w:rsidR="00BB197C" w:rsidRPr="00D607E8">
        <w:rPr>
          <w:rFonts w:ascii="Cambria" w:hAnsi="Cambria" w:cstheme="minorHAnsi"/>
        </w:rPr>
        <w:t>);</w:t>
      </w:r>
    </w:p>
    <w:p w14:paraId="5E7110A6" w14:textId="6EA30588" w:rsidR="00D07D13" w:rsidRPr="00D607E8" w:rsidRDefault="00BB197C" w:rsidP="00E078A3">
      <w:pPr>
        <w:pStyle w:val="Akapitzlist"/>
        <w:numPr>
          <w:ilvl w:val="0"/>
          <w:numId w:val="2"/>
        </w:numPr>
        <w:tabs>
          <w:tab w:val="left" w:pos="945"/>
        </w:tabs>
        <w:spacing w:after="0" w:line="276" w:lineRule="auto"/>
        <w:jc w:val="both"/>
        <w:rPr>
          <w:rFonts w:ascii="Cambria" w:hAnsi="Cambria" w:cstheme="minorHAnsi"/>
        </w:rPr>
      </w:pPr>
      <w:r w:rsidRPr="00D607E8">
        <w:rPr>
          <w:rFonts w:ascii="Cambria" w:hAnsi="Cambria"/>
          <w:color w:val="000000"/>
        </w:rPr>
        <w:t>przesłać pocztą na adres Urzędu Miejskiego w Płońsku, ul. Płocka 39, 09-100 Płońsk, do dnia 27 lutego 2024 r. do godz. 16:00 (o zachowanym terminie decyd</w:t>
      </w:r>
      <w:r w:rsidR="00AA7109" w:rsidRPr="00D607E8">
        <w:rPr>
          <w:rFonts w:ascii="Cambria" w:hAnsi="Cambria"/>
          <w:color w:val="000000"/>
        </w:rPr>
        <w:t>owała</w:t>
      </w:r>
      <w:r w:rsidRPr="00D607E8">
        <w:rPr>
          <w:rFonts w:ascii="Cambria" w:hAnsi="Cambria"/>
          <w:color w:val="000000"/>
        </w:rPr>
        <w:t xml:space="preserve"> data wpływu uwag do Urzędu).</w:t>
      </w:r>
      <w:r w:rsidR="003629AE" w:rsidRPr="00D607E8">
        <w:rPr>
          <w:rFonts w:ascii="Cambria" w:hAnsi="Cambria" w:cstheme="minorHAnsi"/>
        </w:rPr>
        <w:t xml:space="preserve"> </w:t>
      </w:r>
    </w:p>
    <w:p w14:paraId="1F372445" w14:textId="6D40DAB1" w:rsidR="003629AE" w:rsidRPr="00D607E8" w:rsidRDefault="003629AE" w:rsidP="00E078A3">
      <w:pPr>
        <w:tabs>
          <w:tab w:val="left" w:pos="945"/>
        </w:tabs>
        <w:spacing w:line="276" w:lineRule="auto"/>
        <w:rPr>
          <w:rFonts w:cstheme="minorHAnsi"/>
          <w:sz w:val="22"/>
          <w:szCs w:val="22"/>
        </w:rPr>
      </w:pPr>
      <w:r w:rsidRPr="00D607E8">
        <w:rPr>
          <w:rFonts w:cstheme="minorHAnsi"/>
          <w:sz w:val="22"/>
          <w:szCs w:val="22"/>
        </w:rPr>
        <w:t xml:space="preserve">Ponadto wnioski i uwagi można było złożyć podczas otwartego spotkania z interesariuszami, jakie odbyło się w dniu </w:t>
      </w:r>
      <w:r w:rsidR="00805598" w:rsidRPr="00D607E8">
        <w:rPr>
          <w:rFonts w:cstheme="minorHAnsi"/>
          <w:sz w:val="22"/>
          <w:szCs w:val="22"/>
        </w:rPr>
        <w:t>1 lutego</w:t>
      </w:r>
      <w:r w:rsidRPr="00D607E8">
        <w:rPr>
          <w:rFonts w:cstheme="minorHAnsi"/>
          <w:sz w:val="22"/>
          <w:szCs w:val="22"/>
        </w:rPr>
        <w:t xml:space="preserve"> </w:t>
      </w:r>
      <w:r w:rsidR="00805598" w:rsidRPr="00D607E8">
        <w:rPr>
          <w:rFonts w:cstheme="minorHAnsi"/>
          <w:sz w:val="22"/>
          <w:szCs w:val="22"/>
        </w:rPr>
        <w:t xml:space="preserve">2024 r. w sali 117 Urzędu Miejskiego w Płońsku o godz. 16:00. </w:t>
      </w:r>
    </w:p>
    <w:p w14:paraId="199D6C69" w14:textId="77777777" w:rsidR="00AA5CDA" w:rsidRPr="00D607E8" w:rsidRDefault="00AA5CDA" w:rsidP="00E078A3">
      <w:pPr>
        <w:tabs>
          <w:tab w:val="left" w:pos="945"/>
        </w:tabs>
        <w:spacing w:line="276" w:lineRule="auto"/>
        <w:rPr>
          <w:rFonts w:cstheme="minorHAnsi"/>
          <w:sz w:val="22"/>
          <w:szCs w:val="22"/>
        </w:rPr>
      </w:pPr>
    </w:p>
    <w:p w14:paraId="4A9D8C8C" w14:textId="01748275" w:rsidR="003629AE" w:rsidRPr="00D607E8" w:rsidRDefault="003629AE" w:rsidP="00E078A3">
      <w:pPr>
        <w:tabs>
          <w:tab w:val="left" w:pos="945"/>
        </w:tabs>
        <w:spacing w:line="276" w:lineRule="auto"/>
        <w:rPr>
          <w:rFonts w:cstheme="minorHAnsi"/>
          <w:sz w:val="22"/>
          <w:szCs w:val="22"/>
        </w:rPr>
      </w:pPr>
      <w:r w:rsidRPr="00D607E8">
        <w:rPr>
          <w:rFonts w:cstheme="minorHAnsi"/>
          <w:sz w:val="22"/>
          <w:szCs w:val="22"/>
        </w:rPr>
        <w:lastRenderedPageBreak/>
        <w:t xml:space="preserve">Zgodnie z Zarządzeniem Burmistrza Miasta Płońska </w:t>
      </w:r>
      <w:r w:rsidR="00E078A3" w:rsidRPr="00D607E8">
        <w:rPr>
          <w:rFonts w:cstheme="minorHAnsi"/>
          <w:sz w:val="22"/>
          <w:szCs w:val="22"/>
        </w:rPr>
        <w:t>nr 0050</w:t>
      </w:r>
      <w:r w:rsidR="00DD2976" w:rsidRPr="00D607E8">
        <w:rPr>
          <w:rFonts w:cstheme="minorHAnsi"/>
          <w:sz w:val="22"/>
          <w:szCs w:val="22"/>
        </w:rPr>
        <w:t>.7.</w:t>
      </w:r>
      <w:r w:rsidR="00E078A3" w:rsidRPr="00D607E8">
        <w:rPr>
          <w:rFonts w:cstheme="minorHAnsi"/>
          <w:sz w:val="22"/>
          <w:szCs w:val="22"/>
        </w:rPr>
        <w:t>2024 z dnia</w:t>
      </w:r>
      <w:r w:rsidR="00DD2976" w:rsidRPr="00D607E8">
        <w:rPr>
          <w:rFonts w:cstheme="minorHAnsi"/>
          <w:sz w:val="22"/>
          <w:szCs w:val="22"/>
        </w:rPr>
        <w:t xml:space="preserve"> 18</w:t>
      </w:r>
      <w:r w:rsidR="00E078A3" w:rsidRPr="00D607E8">
        <w:rPr>
          <w:rFonts w:cstheme="minorHAnsi"/>
          <w:sz w:val="22"/>
          <w:szCs w:val="22"/>
        </w:rPr>
        <w:t xml:space="preserve"> stycznia 2024 r. w sprawie przeprowadzenia konsultacji społecznych projektu uchwały Rady Miejskiej w Płońsku w sprawie określania zasad wyznaczania składu oraz zasad działania Komitetu Rewitalizacji,</w:t>
      </w:r>
      <w:r w:rsidRPr="00D607E8">
        <w:rPr>
          <w:rFonts w:cstheme="minorHAnsi"/>
          <w:sz w:val="22"/>
          <w:szCs w:val="22"/>
        </w:rPr>
        <w:t xml:space="preserve"> informacje o wynikach konsultacji podane są do wiadomości nie później niż w ciągu 30 dni od zakończenia konsultacji. Przedkładany raport z konsultacji stanowi spełnienie tego zapisu. </w:t>
      </w:r>
    </w:p>
    <w:p w14:paraId="74DFAC87" w14:textId="77777777" w:rsidR="00B170F3" w:rsidRPr="00D607E8" w:rsidRDefault="00B170F3" w:rsidP="00E078A3">
      <w:pPr>
        <w:ind w:firstLine="0"/>
        <w:rPr>
          <w:rFonts w:cstheme="minorHAnsi"/>
          <w:sz w:val="22"/>
          <w:szCs w:val="22"/>
        </w:rPr>
      </w:pPr>
    </w:p>
    <w:p w14:paraId="7D58AC5B" w14:textId="0A805161" w:rsidR="006732ED" w:rsidRPr="00D607E8" w:rsidRDefault="00B170F3" w:rsidP="00E078A3">
      <w:pPr>
        <w:spacing w:line="276" w:lineRule="auto"/>
        <w:ind w:firstLine="0"/>
        <w:rPr>
          <w:rFonts w:cstheme="minorHAnsi"/>
          <w:sz w:val="22"/>
          <w:szCs w:val="22"/>
        </w:rPr>
      </w:pPr>
      <w:r w:rsidRPr="00D607E8">
        <w:rPr>
          <w:rFonts w:cstheme="minorHAnsi"/>
          <w:sz w:val="22"/>
          <w:szCs w:val="22"/>
        </w:rPr>
        <w:t xml:space="preserve">W czasie trwania konsultacji </w:t>
      </w:r>
      <w:r w:rsidR="00E078A3" w:rsidRPr="00D607E8">
        <w:rPr>
          <w:rFonts w:cstheme="minorHAnsi"/>
          <w:sz w:val="22"/>
          <w:szCs w:val="22"/>
        </w:rPr>
        <w:t xml:space="preserve">nie </w:t>
      </w:r>
      <w:r w:rsidRPr="00D607E8">
        <w:rPr>
          <w:rFonts w:cstheme="minorHAnsi"/>
          <w:sz w:val="22"/>
          <w:szCs w:val="22"/>
        </w:rPr>
        <w:t>wpłynęły</w:t>
      </w:r>
      <w:r w:rsidR="006732ED" w:rsidRPr="00D607E8">
        <w:rPr>
          <w:rFonts w:cstheme="minorHAnsi"/>
          <w:sz w:val="22"/>
          <w:szCs w:val="22"/>
        </w:rPr>
        <w:t xml:space="preserve"> </w:t>
      </w:r>
      <w:r w:rsidR="00E078A3" w:rsidRPr="00D607E8">
        <w:rPr>
          <w:rFonts w:cstheme="minorHAnsi"/>
          <w:sz w:val="22"/>
          <w:szCs w:val="22"/>
        </w:rPr>
        <w:t>żadne uwagi do przedłożonego projektu uchwały Rady Miejskiej w Płońsku w sprawie określania zasad wyznaczania składu oraz zasad działania Komitetu Rewitalizacji.</w:t>
      </w:r>
    </w:p>
    <w:p w14:paraId="752BDE69" w14:textId="308EB83E" w:rsidR="00E078A3" w:rsidRPr="00D607E8" w:rsidRDefault="00E078A3" w:rsidP="00DD2976">
      <w:pPr>
        <w:spacing w:line="276" w:lineRule="auto"/>
        <w:ind w:firstLine="0"/>
        <w:rPr>
          <w:rFonts w:cstheme="minorHAnsi"/>
          <w:sz w:val="22"/>
          <w:szCs w:val="22"/>
        </w:rPr>
      </w:pPr>
      <w:r w:rsidRPr="00D607E8">
        <w:rPr>
          <w:rFonts w:cstheme="minorHAnsi"/>
          <w:sz w:val="22"/>
          <w:szCs w:val="22"/>
        </w:rPr>
        <w:t xml:space="preserve">Na otwartym spotkaniu konsultacyjnym </w:t>
      </w:r>
      <w:r w:rsidR="00AA7109" w:rsidRPr="00D607E8">
        <w:rPr>
          <w:rFonts w:cstheme="minorHAnsi"/>
          <w:sz w:val="22"/>
          <w:szCs w:val="22"/>
        </w:rPr>
        <w:t xml:space="preserve">w dniu 1 lutego 2024 r. </w:t>
      </w:r>
      <w:r w:rsidRPr="00D607E8">
        <w:rPr>
          <w:rFonts w:cstheme="minorHAnsi"/>
          <w:sz w:val="22"/>
          <w:szCs w:val="22"/>
        </w:rPr>
        <w:t xml:space="preserve">obecnych było 9 osób. Dyskusja dotyczyła liczebności członków Komitetu </w:t>
      </w:r>
      <w:r w:rsidR="00E93615" w:rsidRPr="00D607E8">
        <w:rPr>
          <w:rFonts w:cstheme="minorHAnsi"/>
          <w:sz w:val="22"/>
          <w:szCs w:val="22"/>
        </w:rPr>
        <w:t>R</w:t>
      </w:r>
      <w:r w:rsidRPr="00D607E8">
        <w:rPr>
          <w:rFonts w:cstheme="minorHAnsi"/>
          <w:sz w:val="22"/>
          <w:szCs w:val="22"/>
        </w:rPr>
        <w:t>ewitalizacji – w jej toku skorygowano jeden zapis w projekcie Uchwały:</w:t>
      </w:r>
      <w:r w:rsidR="00DD2976" w:rsidRPr="00D607E8">
        <w:rPr>
          <w:rFonts w:cstheme="minorHAnsi"/>
          <w:sz w:val="22"/>
          <w:szCs w:val="22"/>
        </w:rPr>
        <w:t xml:space="preserve"> </w:t>
      </w:r>
      <w:r w:rsidR="00AA7109" w:rsidRPr="00D607E8">
        <w:rPr>
          <w:rFonts w:cstheme="minorHAnsi"/>
          <w:sz w:val="22"/>
          <w:szCs w:val="22"/>
        </w:rPr>
        <w:t>tj.</w:t>
      </w:r>
      <w:r w:rsidR="00DD2976" w:rsidRPr="00D607E8">
        <w:rPr>
          <w:rFonts w:cstheme="minorHAnsi"/>
          <w:sz w:val="22"/>
          <w:szCs w:val="22"/>
        </w:rPr>
        <w:t xml:space="preserve"> </w:t>
      </w:r>
      <w:r w:rsidRPr="00D607E8">
        <w:rPr>
          <w:rFonts w:cstheme="minorHAnsi"/>
          <w:sz w:val="22"/>
          <w:szCs w:val="22"/>
        </w:rPr>
        <w:t xml:space="preserve">§ 2. 1. </w:t>
      </w:r>
      <w:r w:rsidR="00DD2976" w:rsidRPr="00D607E8">
        <w:rPr>
          <w:rFonts w:cstheme="minorHAnsi"/>
          <w:sz w:val="22"/>
          <w:szCs w:val="22"/>
        </w:rPr>
        <w:t xml:space="preserve">– obecnie brzmi on: </w:t>
      </w:r>
      <w:r w:rsidRPr="00D607E8">
        <w:rPr>
          <w:rFonts w:cstheme="minorHAnsi"/>
          <w:sz w:val="22"/>
          <w:szCs w:val="22"/>
        </w:rPr>
        <w:t>Komitet Rewitalizacji liczy do 19 członków</w:t>
      </w:r>
      <w:r w:rsidR="00DD2976" w:rsidRPr="00D607E8">
        <w:rPr>
          <w:rFonts w:cstheme="minorHAnsi"/>
          <w:sz w:val="22"/>
          <w:szCs w:val="22"/>
        </w:rPr>
        <w:t>. W</w:t>
      </w:r>
      <w:r w:rsidRPr="00D607E8">
        <w:rPr>
          <w:rFonts w:cstheme="minorHAnsi"/>
          <w:sz w:val="22"/>
          <w:szCs w:val="22"/>
        </w:rPr>
        <w:t xml:space="preserve"> projekcie </w:t>
      </w:r>
      <w:r w:rsidR="00DD2976" w:rsidRPr="00D607E8">
        <w:rPr>
          <w:rFonts w:cstheme="minorHAnsi"/>
          <w:sz w:val="22"/>
          <w:szCs w:val="22"/>
        </w:rPr>
        <w:t>przedłożonym</w:t>
      </w:r>
      <w:r w:rsidRPr="00D607E8">
        <w:rPr>
          <w:rFonts w:cstheme="minorHAnsi"/>
          <w:sz w:val="22"/>
          <w:szCs w:val="22"/>
        </w:rPr>
        <w:t xml:space="preserve"> do </w:t>
      </w:r>
      <w:r w:rsidR="00DD2976" w:rsidRPr="00D607E8">
        <w:rPr>
          <w:rFonts w:cstheme="minorHAnsi"/>
          <w:sz w:val="22"/>
          <w:szCs w:val="22"/>
        </w:rPr>
        <w:t>konsultacji</w:t>
      </w:r>
      <w:r w:rsidRPr="00D607E8">
        <w:rPr>
          <w:rFonts w:cstheme="minorHAnsi"/>
          <w:sz w:val="22"/>
          <w:szCs w:val="22"/>
        </w:rPr>
        <w:t xml:space="preserve"> był</w:t>
      </w:r>
      <w:r w:rsidR="00AA7109" w:rsidRPr="00D607E8">
        <w:rPr>
          <w:rFonts w:cstheme="minorHAnsi"/>
          <w:sz w:val="22"/>
          <w:szCs w:val="22"/>
        </w:rPr>
        <w:t xml:space="preserve"> zapis:</w:t>
      </w:r>
      <w:r w:rsidR="00DD2976" w:rsidRPr="00D607E8">
        <w:rPr>
          <w:rFonts w:cstheme="minorHAnsi"/>
          <w:sz w:val="22"/>
          <w:szCs w:val="22"/>
        </w:rPr>
        <w:t xml:space="preserve"> Komitet Rewitalizacji liczy </w:t>
      </w:r>
      <w:r w:rsidRPr="00D607E8">
        <w:rPr>
          <w:rFonts w:cstheme="minorHAnsi"/>
          <w:sz w:val="22"/>
          <w:szCs w:val="22"/>
        </w:rPr>
        <w:t>od 13 do 19 członków</w:t>
      </w:r>
      <w:r w:rsidR="00AA7109" w:rsidRPr="00D607E8">
        <w:rPr>
          <w:rFonts w:cstheme="minorHAnsi"/>
          <w:sz w:val="22"/>
          <w:szCs w:val="22"/>
        </w:rPr>
        <w:t>.</w:t>
      </w:r>
      <w:r w:rsidRPr="00D607E8">
        <w:rPr>
          <w:rFonts w:cstheme="minorHAnsi"/>
          <w:sz w:val="22"/>
          <w:szCs w:val="22"/>
        </w:rPr>
        <w:t xml:space="preserve"> </w:t>
      </w:r>
      <w:r w:rsidR="00AA7109" w:rsidRPr="00D607E8">
        <w:rPr>
          <w:rFonts w:cstheme="minorHAnsi"/>
          <w:sz w:val="22"/>
          <w:szCs w:val="22"/>
        </w:rPr>
        <w:t>Z</w:t>
      </w:r>
      <w:r w:rsidR="00DD2976" w:rsidRPr="00D607E8">
        <w:rPr>
          <w:rFonts w:cstheme="minorHAnsi"/>
          <w:sz w:val="22"/>
          <w:szCs w:val="22"/>
        </w:rPr>
        <w:t>decydowano</w:t>
      </w:r>
      <w:r w:rsidRPr="00D607E8">
        <w:rPr>
          <w:rFonts w:cstheme="minorHAnsi"/>
          <w:sz w:val="22"/>
          <w:szCs w:val="22"/>
        </w:rPr>
        <w:t xml:space="preserve"> o k</w:t>
      </w:r>
      <w:r w:rsidR="00DD2976" w:rsidRPr="00D607E8">
        <w:rPr>
          <w:rFonts w:cstheme="minorHAnsi"/>
          <w:sz w:val="22"/>
          <w:szCs w:val="22"/>
        </w:rPr>
        <w:t>orekcie</w:t>
      </w:r>
      <w:r w:rsidRPr="00D607E8">
        <w:rPr>
          <w:rFonts w:cstheme="minorHAnsi"/>
          <w:sz w:val="22"/>
          <w:szCs w:val="22"/>
        </w:rPr>
        <w:t xml:space="preserve"> tego zapisu, ponieważ zgodnie </w:t>
      </w:r>
      <w:r w:rsidR="00AA7109" w:rsidRPr="00D607E8">
        <w:rPr>
          <w:rFonts w:cstheme="minorHAnsi"/>
          <w:sz w:val="22"/>
          <w:szCs w:val="22"/>
        </w:rPr>
        <w:t xml:space="preserve">z </w:t>
      </w:r>
      <w:r w:rsidRPr="00D607E8">
        <w:rPr>
          <w:rFonts w:cstheme="minorHAnsi"/>
          <w:sz w:val="22"/>
          <w:szCs w:val="22"/>
        </w:rPr>
        <w:t>Rozdział</w:t>
      </w:r>
      <w:r w:rsidR="00AA7109" w:rsidRPr="00D607E8">
        <w:rPr>
          <w:rFonts w:cstheme="minorHAnsi"/>
          <w:sz w:val="22"/>
          <w:szCs w:val="22"/>
        </w:rPr>
        <w:t>em</w:t>
      </w:r>
      <w:r w:rsidRPr="00D607E8">
        <w:rPr>
          <w:rFonts w:cstheme="minorHAnsi"/>
          <w:sz w:val="22"/>
          <w:szCs w:val="22"/>
        </w:rPr>
        <w:t xml:space="preserve"> 2.</w:t>
      </w:r>
      <w:r w:rsidR="00AA7109" w:rsidRPr="00D607E8">
        <w:rPr>
          <w:rFonts w:cstheme="minorHAnsi"/>
          <w:sz w:val="22"/>
          <w:szCs w:val="22"/>
        </w:rPr>
        <w:t xml:space="preserve"> </w:t>
      </w:r>
      <w:r w:rsidRPr="00D607E8">
        <w:rPr>
          <w:rFonts w:cstheme="minorHAnsi"/>
          <w:i/>
          <w:iCs/>
          <w:sz w:val="22"/>
          <w:szCs w:val="22"/>
        </w:rPr>
        <w:t>Zasady wyłaniania</w:t>
      </w:r>
      <w:r w:rsidR="00DD2976" w:rsidRPr="00D607E8">
        <w:rPr>
          <w:rFonts w:cstheme="minorHAnsi"/>
          <w:i/>
          <w:iCs/>
          <w:sz w:val="22"/>
          <w:szCs w:val="22"/>
        </w:rPr>
        <w:t xml:space="preserve"> </w:t>
      </w:r>
      <w:r w:rsidRPr="00D607E8">
        <w:rPr>
          <w:rFonts w:cstheme="minorHAnsi"/>
          <w:i/>
          <w:iCs/>
          <w:sz w:val="22"/>
          <w:szCs w:val="22"/>
        </w:rPr>
        <w:t>oraz wskazywania członków Komitetu Rewitalizacji</w:t>
      </w:r>
      <w:r w:rsidRPr="00D607E8">
        <w:rPr>
          <w:rFonts w:cstheme="minorHAnsi"/>
          <w:sz w:val="22"/>
          <w:szCs w:val="22"/>
        </w:rPr>
        <w:t xml:space="preserve"> – </w:t>
      </w:r>
      <w:r w:rsidR="00DD2976" w:rsidRPr="00D607E8">
        <w:rPr>
          <w:rFonts w:cstheme="minorHAnsi"/>
          <w:sz w:val="22"/>
          <w:szCs w:val="22"/>
        </w:rPr>
        <w:t>może</w:t>
      </w:r>
      <w:r w:rsidRPr="00D607E8">
        <w:rPr>
          <w:rFonts w:cstheme="minorHAnsi"/>
          <w:sz w:val="22"/>
          <w:szCs w:val="22"/>
        </w:rPr>
        <w:t xml:space="preserve"> zaistn</w:t>
      </w:r>
      <w:r w:rsidR="00DD2976" w:rsidRPr="00D607E8">
        <w:rPr>
          <w:rFonts w:cstheme="minorHAnsi"/>
          <w:sz w:val="22"/>
          <w:szCs w:val="22"/>
        </w:rPr>
        <w:t>ieć</w:t>
      </w:r>
      <w:r w:rsidRPr="00D607E8">
        <w:rPr>
          <w:rFonts w:cstheme="minorHAnsi"/>
          <w:sz w:val="22"/>
          <w:szCs w:val="22"/>
        </w:rPr>
        <w:t xml:space="preserve"> sytuacja nieobsadzenia wszystkich m</w:t>
      </w:r>
      <w:r w:rsidR="00DD2976" w:rsidRPr="00D607E8">
        <w:rPr>
          <w:rFonts w:cstheme="minorHAnsi"/>
          <w:sz w:val="22"/>
          <w:szCs w:val="22"/>
        </w:rPr>
        <w:t>iejsc</w:t>
      </w:r>
      <w:r w:rsidRPr="00D607E8">
        <w:rPr>
          <w:rFonts w:cstheme="minorHAnsi"/>
          <w:sz w:val="22"/>
          <w:szCs w:val="22"/>
        </w:rPr>
        <w:t xml:space="preserve"> w Kom</w:t>
      </w:r>
      <w:r w:rsidR="00DD2976" w:rsidRPr="00D607E8">
        <w:rPr>
          <w:rFonts w:cstheme="minorHAnsi"/>
          <w:sz w:val="22"/>
          <w:szCs w:val="22"/>
        </w:rPr>
        <w:t>i</w:t>
      </w:r>
      <w:r w:rsidRPr="00D607E8">
        <w:rPr>
          <w:rFonts w:cstheme="minorHAnsi"/>
          <w:sz w:val="22"/>
          <w:szCs w:val="22"/>
        </w:rPr>
        <w:t xml:space="preserve">tecie, co </w:t>
      </w:r>
      <w:r w:rsidR="00DD2976" w:rsidRPr="00D607E8">
        <w:rPr>
          <w:rFonts w:cstheme="minorHAnsi"/>
          <w:sz w:val="22"/>
          <w:szCs w:val="22"/>
        </w:rPr>
        <w:t>nie</w:t>
      </w:r>
      <w:r w:rsidRPr="00D607E8">
        <w:rPr>
          <w:rFonts w:cstheme="minorHAnsi"/>
          <w:sz w:val="22"/>
          <w:szCs w:val="22"/>
        </w:rPr>
        <w:t xml:space="preserve"> </w:t>
      </w:r>
      <w:r w:rsidR="00DD2976" w:rsidRPr="00D607E8">
        <w:rPr>
          <w:rFonts w:cstheme="minorHAnsi"/>
          <w:sz w:val="22"/>
          <w:szCs w:val="22"/>
        </w:rPr>
        <w:t>powoduje</w:t>
      </w:r>
      <w:r w:rsidRPr="00D607E8">
        <w:rPr>
          <w:rFonts w:cstheme="minorHAnsi"/>
          <w:sz w:val="22"/>
          <w:szCs w:val="22"/>
        </w:rPr>
        <w:t xml:space="preserve"> wadliwości jego </w:t>
      </w:r>
      <w:r w:rsidR="00DD2976" w:rsidRPr="00D607E8">
        <w:rPr>
          <w:rFonts w:cstheme="minorHAnsi"/>
          <w:sz w:val="22"/>
          <w:szCs w:val="22"/>
        </w:rPr>
        <w:t xml:space="preserve">powołania, </w:t>
      </w:r>
      <w:r w:rsidRPr="00D607E8">
        <w:rPr>
          <w:rFonts w:cstheme="minorHAnsi"/>
          <w:sz w:val="22"/>
          <w:szCs w:val="22"/>
        </w:rPr>
        <w:t>a dok</w:t>
      </w:r>
      <w:r w:rsidR="00DD2976" w:rsidRPr="00D607E8">
        <w:rPr>
          <w:rFonts w:cstheme="minorHAnsi"/>
          <w:sz w:val="22"/>
          <w:szCs w:val="22"/>
        </w:rPr>
        <w:t>ła</w:t>
      </w:r>
      <w:r w:rsidRPr="00D607E8">
        <w:rPr>
          <w:rFonts w:cstheme="minorHAnsi"/>
          <w:sz w:val="22"/>
          <w:szCs w:val="22"/>
        </w:rPr>
        <w:t xml:space="preserve">dne </w:t>
      </w:r>
      <w:r w:rsidR="00DD2976" w:rsidRPr="00D607E8">
        <w:rPr>
          <w:rFonts w:cstheme="minorHAnsi"/>
          <w:sz w:val="22"/>
          <w:szCs w:val="22"/>
        </w:rPr>
        <w:t>zasady</w:t>
      </w:r>
      <w:r w:rsidRPr="00D607E8">
        <w:rPr>
          <w:rFonts w:cstheme="minorHAnsi"/>
          <w:sz w:val="22"/>
          <w:szCs w:val="22"/>
        </w:rPr>
        <w:t xml:space="preserve"> </w:t>
      </w:r>
      <w:r w:rsidR="00DD2976" w:rsidRPr="00D607E8">
        <w:rPr>
          <w:rFonts w:cstheme="minorHAnsi"/>
          <w:sz w:val="22"/>
          <w:szCs w:val="22"/>
        </w:rPr>
        <w:t>powoływania</w:t>
      </w:r>
      <w:r w:rsidR="00E93615" w:rsidRPr="00D607E8">
        <w:rPr>
          <w:rFonts w:cstheme="minorHAnsi"/>
          <w:sz w:val="22"/>
          <w:szCs w:val="22"/>
        </w:rPr>
        <w:t xml:space="preserve"> członków Komitetu </w:t>
      </w:r>
      <w:r w:rsidRPr="00D607E8">
        <w:rPr>
          <w:rFonts w:cstheme="minorHAnsi"/>
          <w:sz w:val="22"/>
          <w:szCs w:val="22"/>
        </w:rPr>
        <w:t xml:space="preserve">i </w:t>
      </w:r>
      <w:r w:rsidR="00DD2976" w:rsidRPr="00D607E8">
        <w:rPr>
          <w:rFonts w:cstheme="minorHAnsi"/>
          <w:sz w:val="22"/>
          <w:szCs w:val="22"/>
        </w:rPr>
        <w:t>liczebności</w:t>
      </w:r>
      <w:r w:rsidRPr="00D607E8">
        <w:rPr>
          <w:rFonts w:cstheme="minorHAnsi"/>
          <w:sz w:val="22"/>
          <w:szCs w:val="22"/>
        </w:rPr>
        <w:t xml:space="preserve"> </w:t>
      </w:r>
      <w:r w:rsidR="00E93615" w:rsidRPr="00D607E8">
        <w:rPr>
          <w:rFonts w:cstheme="minorHAnsi"/>
          <w:sz w:val="22"/>
          <w:szCs w:val="22"/>
        </w:rPr>
        <w:t>przedstawicieli</w:t>
      </w:r>
      <w:r w:rsidRPr="00D607E8">
        <w:rPr>
          <w:rFonts w:cstheme="minorHAnsi"/>
          <w:sz w:val="22"/>
          <w:szCs w:val="22"/>
        </w:rPr>
        <w:t xml:space="preserve"> </w:t>
      </w:r>
      <w:r w:rsidR="00E93615" w:rsidRPr="00D607E8">
        <w:rPr>
          <w:rFonts w:cstheme="minorHAnsi"/>
          <w:sz w:val="22"/>
          <w:szCs w:val="22"/>
        </w:rPr>
        <w:t>poszczególnych</w:t>
      </w:r>
      <w:r w:rsidRPr="00D607E8">
        <w:rPr>
          <w:rFonts w:cstheme="minorHAnsi"/>
          <w:sz w:val="22"/>
          <w:szCs w:val="22"/>
        </w:rPr>
        <w:t xml:space="preserve"> </w:t>
      </w:r>
      <w:r w:rsidR="00E93615" w:rsidRPr="00D607E8">
        <w:rPr>
          <w:rFonts w:cstheme="minorHAnsi"/>
          <w:sz w:val="22"/>
          <w:szCs w:val="22"/>
        </w:rPr>
        <w:t>interesariuszy</w:t>
      </w:r>
      <w:r w:rsidRPr="00D607E8">
        <w:rPr>
          <w:rFonts w:cstheme="minorHAnsi"/>
          <w:sz w:val="22"/>
          <w:szCs w:val="22"/>
        </w:rPr>
        <w:t xml:space="preserve"> </w:t>
      </w:r>
      <w:r w:rsidR="00E93615" w:rsidRPr="00D607E8">
        <w:rPr>
          <w:rFonts w:cstheme="minorHAnsi"/>
          <w:sz w:val="22"/>
          <w:szCs w:val="22"/>
        </w:rPr>
        <w:t>z</w:t>
      </w:r>
      <w:r w:rsidRPr="00D607E8">
        <w:rPr>
          <w:rFonts w:cstheme="minorHAnsi"/>
          <w:sz w:val="22"/>
          <w:szCs w:val="22"/>
        </w:rPr>
        <w:t>aw</w:t>
      </w:r>
      <w:r w:rsidR="00E93615" w:rsidRPr="00D607E8">
        <w:rPr>
          <w:rFonts w:cstheme="minorHAnsi"/>
          <w:sz w:val="22"/>
          <w:szCs w:val="22"/>
        </w:rPr>
        <w:t>a</w:t>
      </w:r>
      <w:r w:rsidRPr="00D607E8">
        <w:rPr>
          <w:rFonts w:cstheme="minorHAnsi"/>
          <w:sz w:val="22"/>
          <w:szCs w:val="22"/>
        </w:rPr>
        <w:t>rte s</w:t>
      </w:r>
      <w:r w:rsidR="00E93615" w:rsidRPr="00D607E8">
        <w:rPr>
          <w:rFonts w:cstheme="minorHAnsi"/>
          <w:sz w:val="22"/>
          <w:szCs w:val="22"/>
        </w:rPr>
        <w:t>ą</w:t>
      </w:r>
      <w:r w:rsidRPr="00D607E8">
        <w:rPr>
          <w:rFonts w:cstheme="minorHAnsi"/>
          <w:sz w:val="22"/>
          <w:szCs w:val="22"/>
        </w:rPr>
        <w:t xml:space="preserve"> w paragrafach tego rozdział</w:t>
      </w:r>
      <w:r w:rsidR="00E93615" w:rsidRPr="00D607E8">
        <w:rPr>
          <w:rFonts w:cstheme="minorHAnsi"/>
          <w:sz w:val="22"/>
          <w:szCs w:val="22"/>
        </w:rPr>
        <w:t>u, a tym samym z nich wynika minimalna liczba członków Komitetu</w:t>
      </w:r>
      <w:r w:rsidRPr="00D607E8">
        <w:rPr>
          <w:rFonts w:cstheme="minorHAnsi"/>
          <w:sz w:val="22"/>
          <w:szCs w:val="22"/>
        </w:rPr>
        <w:t xml:space="preserve">. </w:t>
      </w:r>
    </w:p>
    <w:p w14:paraId="6572A207" w14:textId="708C55C8" w:rsidR="00E078A3" w:rsidRPr="00D607E8" w:rsidRDefault="00E078A3" w:rsidP="00E078A3">
      <w:pPr>
        <w:spacing w:line="276" w:lineRule="auto"/>
        <w:ind w:firstLine="0"/>
        <w:rPr>
          <w:rFonts w:cstheme="minorHAnsi"/>
          <w:sz w:val="22"/>
          <w:szCs w:val="22"/>
        </w:rPr>
      </w:pPr>
    </w:p>
    <w:p w14:paraId="708B5424" w14:textId="77777777" w:rsidR="00606F32" w:rsidRPr="00D607E8" w:rsidRDefault="00606F32" w:rsidP="00E078A3">
      <w:pPr>
        <w:spacing w:line="276" w:lineRule="auto"/>
        <w:ind w:firstLine="0"/>
        <w:rPr>
          <w:rFonts w:cstheme="minorHAnsi"/>
          <w:sz w:val="22"/>
          <w:szCs w:val="22"/>
        </w:rPr>
      </w:pPr>
    </w:p>
    <w:p w14:paraId="0DA1155C" w14:textId="77777777" w:rsidR="00606F32" w:rsidRPr="00D607E8" w:rsidRDefault="00606F32" w:rsidP="00E078A3">
      <w:pPr>
        <w:spacing w:line="276" w:lineRule="auto"/>
        <w:ind w:firstLine="0"/>
        <w:rPr>
          <w:rFonts w:cstheme="minorHAnsi"/>
          <w:b/>
          <w:bCs/>
          <w:sz w:val="22"/>
          <w:szCs w:val="22"/>
        </w:rPr>
      </w:pPr>
    </w:p>
    <w:p w14:paraId="2C5EFBAB" w14:textId="3BE8ECE0" w:rsidR="00606F32" w:rsidRPr="00D607E8" w:rsidRDefault="00606F32" w:rsidP="00E078A3">
      <w:pPr>
        <w:spacing w:line="276" w:lineRule="auto"/>
        <w:ind w:firstLine="0"/>
        <w:rPr>
          <w:rFonts w:cstheme="minorHAnsi"/>
          <w:sz w:val="22"/>
          <w:szCs w:val="22"/>
        </w:rPr>
      </w:pPr>
      <w:r w:rsidRPr="00D607E8">
        <w:rPr>
          <w:rFonts w:cstheme="minorHAnsi"/>
          <w:sz w:val="22"/>
          <w:szCs w:val="22"/>
        </w:rPr>
        <w:t xml:space="preserve"> </w:t>
      </w:r>
    </w:p>
    <w:sectPr w:rsidR="00606F32" w:rsidRPr="00D607E8" w:rsidSect="007E59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5696" w14:textId="77777777" w:rsidR="007E59CB" w:rsidRDefault="007E59CB" w:rsidP="00CA29A6">
      <w:pPr>
        <w:spacing w:line="240" w:lineRule="auto"/>
      </w:pPr>
      <w:r>
        <w:separator/>
      </w:r>
    </w:p>
  </w:endnote>
  <w:endnote w:type="continuationSeparator" w:id="0">
    <w:p w14:paraId="5C5A2A99" w14:textId="77777777" w:rsidR="007E59CB" w:rsidRDefault="007E59CB" w:rsidP="00CA2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954130"/>
      <w:docPartObj>
        <w:docPartGallery w:val="Page Numbers (Bottom of Page)"/>
        <w:docPartUnique/>
      </w:docPartObj>
    </w:sdtPr>
    <w:sdtContent>
      <w:p w14:paraId="5359BD4A" w14:textId="04208F34" w:rsidR="00AA7109" w:rsidRDefault="00AA71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1C3235" w14:textId="77777777" w:rsidR="00AA7109" w:rsidRDefault="00AA71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066B" w14:textId="77777777" w:rsidR="007E59CB" w:rsidRDefault="007E59CB" w:rsidP="00CA29A6">
      <w:pPr>
        <w:spacing w:line="240" w:lineRule="auto"/>
      </w:pPr>
      <w:r>
        <w:separator/>
      </w:r>
    </w:p>
  </w:footnote>
  <w:footnote w:type="continuationSeparator" w:id="0">
    <w:p w14:paraId="5E53EBDF" w14:textId="77777777" w:rsidR="007E59CB" w:rsidRDefault="007E59CB" w:rsidP="00CA29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6966"/>
    <w:multiLevelType w:val="hybridMultilevel"/>
    <w:tmpl w:val="7DD62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53F7C"/>
    <w:multiLevelType w:val="hybridMultilevel"/>
    <w:tmpl w:val="659EF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55855"/>
    <w:multiLevelType w:val="hybridMultilevel"/>
    <w:tmpl w:val="00DC4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20100"/>
    <w:multiLevelType w:val="hybridMultilevel"/>
    <w:tmpl w:val="FECC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34830"/>
    <w:multiLevelType w:val="hybridMultilevel"/>
    <w:tmpl w:val="1A8249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5C902C4"/>
    <w:multiLevelType w:val="hybridMultilevel"/>
    <w:tmpl w:val="3E268EEC"/>
    <w:lvl w:ilvl="0" w:tplc="71847230">
      <w:numFmt w:val="bullet"/>
      <w:lvlText w:val="•"/>
      <w:lvlJc w:val="left"/>
      <w:pPr>
        <w:ind w:left="1428" w:hanging="72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6033300"/>
    <w:multiLevelType w:val="hybridMultilevel"/>
    <w:tmpl w:val="8BD4D9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9D70EE"/>
    <w:multiLevelType w:val="hybridMultilevel"/>
    <w:tmpl w:val="9D262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609DE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2729F"/>
    <w:multiLevelType w:val="hybridMultilevel"/>
    <w:tmpl w:val="55027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4092B"/>
    <w:multiLevelType w:val="multilevel"/>
    <w:tmpl w:val="AC40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DA081C"/>
    <w:multiLevelType w:val="hybridMultilevel"/>
    <w:tmpl w:val="809AF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70E4219"/>
    <w:multiLevelType w:val="hybridMultilevel"/>
    <w:tmpl w:val="04E8B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37AB5"/>
    <w:multiLevelType w:val="hybridMultilevel"/>
    <w:tmpl w:val="A3B87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1470A"/>
    <w:multiLevelType w:val="hybridMultilevel"/>
    <w:tmpl w:val="0D4A4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958043">
    <w:abstractNumId w:val="1"/>
  </w:num>
  <w:num w:numId="2" w16cid:durableId="774331037">
    <w:abstractNumId w:val="13"/>
  </w:num>
  <w:num w:numId="3" w16cid:durableId="651059336">
    <w:abstractNumId w:val="12"/>
  </w:num>
  <w:num w:numId="4" w16cid:durableId="296373157">
    <w:abstractNumId w:val="4"/>
  </w:num>
  <w:num w:numId="5" w16cid:durableId="1230264113">
    <w:abstractNumId w:val="3"/>
  </w:num>
  <w:num w:numId="6" w16cid:durableId="945693875">
    <w:abstractNumId w:val="0"/>
  </w:num>
  <w:num w:numId="7" w16cid:durableId="1766069833">
    <w:abstractNumId w:val="2"/>
  </w:num>
  <w:num w:numId="8" w16cid:durableId="849569440">
    <w:abstractNumId w:val="8"/>
  </w:num>
  <w:num w:numId="9" w16cid:durableId="786045421">
    <w:abstractNumId w:val="5"/>
  </w:num>
  <w:num w:numId="10" w16cid:durableId="11400292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7596181">
    <w:abstractNumId w:val="10"/>
  </w:num>
  <w:num w:numId="12" w16cid:durableId="1012293510">
    <w:abstractNumId w:val="11"/>
  </w:num>
  <w:num w:numId="13" w16cid:durableId="1832525233">
    <w:abstractNumId w:val="7"/>
  </w:num>
  <w:num w:numId="14" w16cid:durableId="1937395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6E"/>
    <w:rsid w:val="000E5EA4"/>
    <w:rsid w:val="000E6D8D"/>
    <w:rsid w:val="00134700"/>
    <w:rsid w:val="001C2E34"/>
    <w:rsid w:val="0022365C"/>
    <w:rsid w:val="002A46D0"/>
    <w:rsid w:val="0034054C"/>
    <w:rsid w:val="003629AE"/>
    <w:rsid w:val="003C5900"/>
    <w:rsid w:val="0040772C"/>
    <w:rsid w:val="00422A6E"/>
    <w:rsid w:val="004530F8"/>
    <w:rsid w:val="004B328C"/>
    <w:rsid w:val="00535611"/>
    <w:rsid w:val="005D54EC"/>
    <w:rsid w:val="005F339D"/>
    <w:rsid w:val="00606F32"/>
    <w:rsid w:val="00640F9A"/>
    <w:rsid w:val="00662453"/>
    <w:rsid w:val="006732ED"/>
    <w:rsid w:val="00755C01"/>
    <w:rsid w:val="0078340E"/>
    <w:rsid w:val="007A1B7A"/>
    <w:rsid w:val="007D342C"/>
    <w:rsid w:val="007E59CB"/>
    <w:rsid w:val="00805598"/>
    <w:rsid w:val="00851F58"/>
    <w:rsid w:val="008A16CB"/>
    <w:rsid w:val="008A4FC2"/>
    <w:rsid w:val="008F60FE"/>
    <w:rsid w:val="0091214C"/>
    <w:rsid w:val="009818DC"/>
    <w:rsid w:val="00A45BBA"/>
    <w:rsid w:val="00A85CD7"/>
    <w:rsid w:val="00AA5CDA"/>
    <w:rsid w:val="00AA7109"/>
    <w:rsid w:val="00AB2731"/>
    <w:rsid w:val="00B170F3"/>
    <w:rsid w:val="00B46798"/>
    <w:rsid w:val="00BB197C"/>
    <w:rsid w:val="00C06046"/>
    <w:rsid w:val="00C117BD"/>
    <w:rsid w:val="00CA29A6"/>
    <w:rsid w:val="00CA36EC"/>
    <w:rsid w:val="00CE6746"/>
    <w:rsid w:val="00D07D13"/>
    <w:rsid w:val="00D15960"/>
    <w:rsid w:val="00D607E8"/>
    <w:rsid w:val="00D7566D"/>
    <w:rsid w:val="00DD2976"/>
    <w:rsid w:val="00DD481F"/>
    <w:rsid w:val="00E055B0"/>
    <w:rsid w:val="00E078A3"/>
    <w:rsid w:val="00E40463"/>
    <w:rsid w:val="00E5231B"/>
    <w:rsid w:val="00E85514"/>
    <w:rsid w:val="00E93615"/>
    <w:rsid w:val="00EB07F3"/>
    <w:rsid w:val="00F2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A6739D"/>
  <w15:chartTrackingRefBased/>
  <w15:docId w15:val="{DB7A2195-86CB-436D-AD3D-E03770EE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EJ"/>
    <w:qFormat/>
    <w:rsid w:val="00D07D13"/>
    <w:pPr>
      <w:spacing w:after="0" w:line="360" w:lineRule="auto"/>
      <w:ind w:firstLine="567"/>
      <w:jc w:val="both"/>
    </w:pPr>
    <w:rPr>
      <w:rFonts w:ascii="Cambria" w:hAnsi="Cambria"/>
      <w:color w:val="000000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horzów - Akapit z listą,Akapit z listą 1,Tekst punktowanie,Akapit z listą1,Numerowanie,List Paragraph,Akapit z listą BS,Kolorowa lista — akcent 11"/>
    <w:basedOn w:val="Normalny"/>
    <w:link w:val="AkapitzlistZnak"/>
    <w:uiPriority w:val="34"/>
    <w:qFormat/>
    <w:rsid w:val="003C5900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color w:val="auto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C5900"/>
    <w:rPr>
      <w:color w:val="0563C1" w:themeColor="hyperlink"/>
      <w:u w:val="single"/>
    </w:rPr>
  </w:style>
  <w:style w:type="paragraph" w:styleId="NormalnyWeb">
    <w:name w:val="Normal (Web)"/>
    <w:basedOn w:val="Normalny"/>
    <w:rsid w:val="003C5900"/>
    <w:pPr>
      <w:suppressAutoHyphens/>
      <w:autoSpaceDN w:val="0"/>
      <w:spacing w:after="160" w:line="249" w:lineRule="auto"/>
      <w:ind w:firstLine="0"/>
      <w:jc w:val="left"/>
      <w:textAlignment w:val="baseline"/>
    </w:pPr>
    <w:rPr>
      <w:rFonts w:ascii="Times New Roman" w:eastAsia="Calibri" w:hAnsi="Times New Roman" w:cs="Times New Roman"/>
      <w:color w:val="auto"/>
    </w:rPr>
  </w:style>
  <w:style w:type="character" w:styleId="Pogrubienie">
    <w:name w:val="Strong"/>
    <w:basedOn w:val="Domylnaczcionkaakapitu"/>
    <w:qFormat/>
    <w:rsid w:val="003629A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29A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2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29AE"/>
    <w:pPr>
      <w:spacing w:after="160" w:line="240" w:lineRule="auto"/>
      <w:ind w:firstLine="0"/>
      <w:jc w:val="left"/>
    </w:pPr>
    <w:rPr>
      <w:rFonts w:asciiTheme="minorHAnsi" w:hAnsiTheme="minorHAns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9AE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Chorzów - Akapit z listą Znak,Akapit z listą 1 Znak,Tekst punktowanie Znak,Akapit z listą1 Znak,Numerowanie Znak,List Paragraph Znak,Akapit z listą BS Znak,Kolorowa lista — akcent 11 Znak"/>
    <w:link w:val="Akapitzlist"/>
    <w:uiPriority w:val="34"/>
    <w:locked/>
    <w:rsid w:val="00B46798"/>
    <w:rPr>
      <w:kern w:val="0"/>
      <w14:ligatures w14:val="none"/>
    </w:rPr>
  </w:style>
  <w:style w:type="paragraph" w:customStyle="1" w:styleId="xmsonormal">
    <w:name w:val="x_msonormal"/>
    <w:basedOn w:val="Normalny"/>
    <w:rsid w:val="00F21C3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29A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9A6"/>
    <w:rPr>
      <w:rFonts w:ascii="Cambria" w:hAnsi="Cambria"/>
      <w:color w:val="000000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A29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9A6"/>
    <w:rPr>
      <w:rFonts w:ascii="Cambria" w:hAnsi="Cambria"/>
      <w:color w:val="000000"/>
      <w:kern w:val="0"/>
      <w:sz w:val="24"/>
      <w:szCs w:val="24"/>
      <w14:ligatures w14:val="none"/>
    </w:rPr>
  </w:style>
  <w:style w:type="paragraph" w:customStyle="1" w:styleId="gwp4c6ee3e6msoplaintext">
    <w:name w:val="gwp4c6ee3e6_msoplaintext"/>
    <w:basedOn w:val="Normalny"/>
    <w:rsid w:val="00AB273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C01"/>
    <w:pPr>
      <w:spacing w:after="0"/>
      <w:ind w:firstLine="567"/>
      <w:jc w:val="both"/>
    </w:pPr>
    <w:rPr>
      <w:rFonts w:ascii="Cambria" w:hAnsi="Cambria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C01"/>
    <w:rPr>
      <w:rFonts w:ascii="Cambria" w:hAnsi="Cambria"/>
      <w:b/>
      <w:bCs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nsk.pl/rewitalizacj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CDF3E-8BF6-478F-AD0E-0233113D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594</Words>
  <Characters>3732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Legutko-Kobus</dc:creator>
  <cp:keywords/>
  <dc:description/>
  <cp:lastModifiedBy>Paulina Legutko-Kobus</cp:lastModifiedBy>
  <cp:revision>13</cp:revision>
  <dcterms:created xsi:type="dcterms:W3CDTF">2024-02-28T21:48:00Z</dcterms:created>
  <dcterms:modified xsi:type="dcterms:W3CDTF">2024-02-29T06:41:00Z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e21d4f74-f635-448a-8280-02ade1a94c97</vt:lpwstr>
  </property>
</Properties>
</file>