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0A6C" w14:textId="77777777" w:rsidR="006466FD" w:rsidRDefault="006466FD" w:rsidP="00F45DF5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DC49F76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BURMISTRZ  MIASTA  PŁOŃSK </w:t>
      </w:r>
    </w:p>
    <w:p w14:paraId="3B263D9F" w14:textId="77777777" w:rsidR="006466FD" w:rsidRDefault="005855F3" w:rsidP="006466F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ogłasza  pierwszy przetarg ustny nieograniczony na</w:t>
      </w:r>
      <w:r w:rsidR="006466FD" w:rsidRPr="006466F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</w:p>
    <w:p w14:paraId="4516C8BD" w14:textId="77777777" w:rsidR="005855F3" w:rsidRPr="006466FD" w:rsidRDefault="006466FD" w:rsidP="006466F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466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dzierżawę miejsc handlowych przy ul. Wolności na parkingu część działki nr 2604</w:t>
      </w:r>
      <w:r w:rsidRPr="00646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, </w:t>
      </w:r>
      <w:r w:rsidR="005855F3" w:rsidRPr="006466FD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stanowiącej własność Gminy Miasto Płońsk.   </w:t>
      </w:r>
    </w:p>
    <w:p w14:paraId="161FDB8C" w14:textId="77777777" w:rsidR="005855F3" w:rsidRPr="00B80EF7" w:rsidRDefault="005855F3" w:rsidP="005855F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363803" w14:textId="77777777" w:rsidR="00667376" w:rsidRPr="00540F0B" w:rsidRDefault="00282DA9" w:rsidP="006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7376" w:rsidRPr="00540F0B">
        <w:rPr>
          <w:rFonts w:ascii="Times New Roman" w:hAnsi="Times New Roman" w:cs="Times New Roman"/>
          <w:b/>
          <w:bCs/>
          <w:color w:val="000000"/>
        </w:rPr>
        <w:t xml:space="preserve">PRZEDMIOT PRZETARGU </w:t>
      </w:r>
    </w:p>
    <w:p w14:paraId="3E0FC719" w14:textId="77777777" w:rsidR="00667376" w:rsidRPr="00540F0B" w:rsidRDefault="00667376" w:rsidP="00667376">
      <w:pPr>
        <w:numPr>
          <w:ilvl w:val="0"/>
          <w:numId w:val="1"/>
        </w:numPr>
        <w:tabs>
          <w:tab w:val="right" w:pos="284"/>
          <w:tab w:val="left" w:pos="408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oznaczenie nieruchomości według księgi wieczystej oraz katastru nieruchomości;</w:t>
      </w:r>
    </w:p>
    <w:p w14:paraId="7E55D528" w14:textId="77777777" w:rsidR="00667376" w:rsidRPr="00540F0B" w:rsidRDefault="00667376" w:rsidP="00667376">
      <w:pPr>
        <w:tabs>
          <w:tab w:val="righ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działki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2604,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Pl12/00000373/6.</w:t>
      </w:r>
    </w:p>
    <w:p w14:paraId="3DDF5FE2" w14:textId="77777777" w:rsidR="00667376" w:rsidRPr="00540F0B" w:rsidRDefault="00667376" w:rsidP="00667376">
      <w:pPr>
        <w:tabs>
          <w:tab w:val="right" w:pos="-616"/>
          <w:tab w:val="left" w:pos="-492"/>
          <w:tab w:val="left" w:pos="-45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opis nieruchomości;</w:t>
      </w:r>
    </w:p>
    <w:p w14:paraId="3D6E40C9" w14:textId="77777777" w:rsidR="00667376" w:rsidRPr="00A30270" w:rsidRDefault="00667376" w:rsidP="0066737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Przedmiotowa nieruchomość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parkingiem. Zamawiający wyznaczy miejsca do handlu od nr 1 do 6, przy czym każde miejsce będzie miało 10,75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(4,30 długości, 2,50 szerokości) </w:t>
      </w:r>
    </w:p>
    <w:p w14:paraId="49B83723" w14:textId="77777777" w:rsidR="00667376" w:rsidRPr="00540F0B" w:rsidRDefault="00667376" w:rsidP="00667376">
      <w:pPr>
        <w:tabs>
          <w:tab w:val="right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przeznaczenie nieruchomości i sposób jej zagospodarowania;</w:t>
      </w:r>
    </w:p>
    <w:p w14:paraId="3B280492" w14:textId="77777777" w:rsidR="00667376" w:rsidRPr="00540F0B" w:rsidRDefault="00667376" w:rsidP="00667376">
      <w:pPr>
        <w:tabs>
          <w:tab w:val="left" w:pos="142"/>
          <w:tab w:val="righ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Uchwałą nr XLII/341/2017 Rady Miejskiej w Płońsku z dnia 30 marca 2017 roku w sprawie wyznaczenia miejsc i placów targowych na terenie miasta Płońska miejsca opisane w pkt </w:t>
      </w:r>
      <w:r w:rsidR="006457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są przeznaczone do handlu okresowego (wiosennego, letniego, jesiennego).</w:t>
      </w:r>
    </w:p>
    <w:p w14:paraId="09441A20" w14:textId="77777777" w:rsidR="00667376" w:rsidRPr="00540F0B" w:rsidRDefault="00667376" w:rsidP="00667376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4) okres wydzierżawienia</w:t>
      </w:r>
    </w:p>
    <w:p w14:paraId="14AB033D" w14:textId="77777777" w:rsidR="00667376" w:rsidRPr="00540F0B" w:rsidRDefault="00667376" w:rsidP="00667376">
      <w:pPr>
        <w:tabs>
          <w:tab w:val="right" w:pos="284"/>
          <w:tab w:val="left" w:pos="4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Miejsca, o których mowa w pkt 2 wydzierżawi się na 3 lata licząc od dnia podpisania umowy.</w:t>
      </w:r>
    </w:p>
    <w:p w14:paraId="7FA7E4D1" w14:textId="77777777" w:rsidR="00667376" w:rsidRPr="00540F0B" w:rsidRDefault="00667376" w:rsidP="00667376">
      <w:pPr>
        <w:tabs>
          <w:tab w:val="right" w:pos="284"/>
          <w:tab w:val="left" w:pos="408"/>
        </w:tabs>
        <w:suppressAutoHyphens/>
        <w:autoSpaceDN w:val="0"/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5)</w:t>
      </w: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wartość czynszu dzierżawnego;</w:t>
      </w:r>
    </w:p>
    <w:p w14:paraId="670225D4" w14:textId="77777777" w:rsidR="00667376" w:rsidRPr="00540F0B" w:rsidRDefault="00667376" w:rsidP="006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0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Wywoławcza wysokość czynszu wynosi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1 650</w:t>
      </w:r>
      <w:r w:rsidRPr="00540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,00 zł/ miesięcznie </w:t>
      </w:r>
    </w:p>
    <w:p w14:paraId="58721240" w14:textId="77777777" w:rsidR="00667376" w:rsidRPr="00540F0B" w:rsidRDefault="00667376" w:rsidP="006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0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Minimalna wysokość postąpienia wynosi: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50</w:t>
      </w:r>
      <w:r w:rsidRPr="00540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 </w:t>
      </w:r>
    </w:p>
    <w:p w14:paraId="2B331218" w14:textId="77777777" w:rsidR="00667376" w:rsidRPr="00540F0B" w:rsidRDefault="00667376" w:rsidP="006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0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Wadium wynosi: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165</w:t>
      </w:r>
      <w:r w:rsidRPr="00540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,00 zł </w:t>
      </w:r>
    </w:p>
    <w:p w14:paraId="6149EB53" w14:textId="77777777" w:rsidR="00667376" w:rsidRPr="00A5049D" w:rsidRDefault="00667376" w:rsidP="00667376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Przetarg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ustalenie czynszu dzierżawnego</w:t>
      </w: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odbędzie się w dniu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11.06.2025 r. </w:t>
      </w: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 godzinie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Urzędzie Miejskim w Płońsku, sala nr 119.</w:t>
      </w:r>
    </w:p>
    <w:p w14:paraId="6BD5A95D" w14:textId="77777777" w:rsidR="00667376" w:rsidRPr="00540F0B" w:rsidRDefault="00667376" w:rsidP="00667376">
      <w:pPr>
        <w:tabs>
          <w:tab w:val="right" w:pos="284"/>
          <w:tab w:val="left" w:pos="408"/>
        </w:tabs>
        <w:suppressAutoHyphens/>
        <w:autoSpaceDN w:val="0"/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wysokość wadium, forma, termin i miejsce jego wniesienia:</w:t>
      </w:r>
    </w:p>
    <w:p w14:paraId="7ECF494C" w14:textId="77777777" w:rsidR="00667376" w:rsidRPr="00A30270" w:rsidRDefault="00667376" w:rsidP="00667376">
      <w:pPr>
        <w:tabs>
          <w:tab w:val="left" w:pos="0"/>
          <w:tab w:val="righ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Wadium w pieniądzu (PLN) w wysokości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165</w:t>
      </w: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,00 zł (słownie: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 sześćdziesiąt pięć</w:t>
      </w: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zł, 00/100) należy wpłacić na konto 73 8230 0007 0004 5636 2000 0003, w takim terminie by kwota znalazła się na podanym koncie do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05.06.2025</w:t>
      </w: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 dowodzie wpłaty (przelewie) winien znaleźć się zapis „dzierżawa</w:t>
      </w:r>
      <w:r w:rsidRPr="00A3027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Pr="00A30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 handlowych przy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30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Wolności na parkingu część działki nr 2604</w:t>
      </w:r>
      <w:r w:rsidRPr="00A302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.”</w:t>
      </w:r>
    </w:p>
    <w:p w14:paraId="713BD3D4" w14:textId="77777777" w:rsidR="00667376" w:rsidRPr="00A30270" w:rsidRDefault="00667376" w:rsidP="0066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Pr="00A30270">
        <w:rPr>
          <w:rFonts w:ascii="Times New Roman" w:eastAsia="Times New Roman" w:hAnsi="Times New Roman" w:cs="Times New Roman"/>
          <w:sz w:val="24"/>
          <w:szCs w:val="24"/>
          <w:lang w:eastAsia="pl-PL"/>
        </w:rPr>
        <w:t>) Wadium wpłacone przez uczestnika, który wygra przetarg zaliczone zostanie na poczet pierwszej płatności z tytułu czynszu dzierżawnego.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w którym umowa nie będzie podpisana od 1 dnia pierwszego miesiąca czynsz dzierżawny będzie policzony proporcjonalnie do ilości dni dzierżawnych w pierwszym miesiącu dzierżawy.</w:t>
      </w:r>
    </w:p>
    <w:p w14:paraId="1F3A6986" w14:textId="77777777" w:rsidR="00667376" w:rsidRPr="00A30270" w:rsidRDefault="00667376" w:rsidP="0066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270">
        <w:rPr>
          <w:rFonts w:ascii="Times New Roman" w:eastAsia="Times New Roman" w:hAnsi="Times New Roman" w:cs="Times New Roman"/>
          <w:sz w:val="24"/>
          <w:szCs w:val="24"/>
          <w:lang w:eastAsia="pl-PL"/>
        </w:rPr>
        <w:t>8) Wadium wpłacone przez uczestnika, który przegra przetarg podlega zwrotowi w ciągu trzech dni od odwołania lub zamknięcia przetargu.</w:t>
      </w:r>
    </w:p>
    <w:p w14:paraId="1EEEF6C0" w14:textId="77777777" w:rsidR="00667376" w:rsidRDefault="00667376" w:rsidP="0066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270">
        <w:rPr>
          <w:rFonts w:ascii="Times New Roman" w:eastAsia="Times New Roman" w:hAnsi="Times New Roman" w:cs="Times New Roman"/>
          <w:sz w:val="24"/>
          <w:szCs w:val="24"/>
          <w:lang w:eastAsia="pl-PL"/>
        </w:rPr>
        <w:t>9) W przypadku uchylenia się oferenta od zawarcia umowy dzierżawy organizator przetargu może odstąpić od zawarcia umowy, a wpłacone wadium nie podlega zwrotowi.</w:t>
      </w:r>
    </w:p>
    <w:p w14:paraId="507CD8A6" w14:textId="77777777" w:rsidR="00667376" w:rsidRPr="00A30270" w:rsidRDefault="00667376" w:rsidP="0066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10) Do wylicytowanego czynszu należy doliczyć VAT 23%.</w:t>
      </w:r>
    </w:p>
    <w:p w14:paraId="60903B49" w14:textId="77777777" w:rsidR="00667376" w:rsidRPr="00A30270" w:rsidRDefault="00667376" w:rsidP="0066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27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3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Gmina Miasto Płońsk zastrzega sobie prawo wypowiedzenia umowy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A3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dniowym</w:t>
      </w:r>
      <w:r w:rsidRPr="00A3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okresem wypowiedzenia, w przypadku wystąpienia istotnych zmian lub okoliczności powodujących, iż przedmiot dzierżawy stanie się Wydzierżawiającemu niezbędny do realizacji celów samorządowych.</w:t>
      </w:r>
    </w:p>
    <w:p w14:paraId="183F3757" w14:textId="77777777" w:rsidR="00667376" w:rsidRPr="007F4111" w:rsidRDefault="00667376" w:rsidP="0066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27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30270">
        <w:rPr>
          <w:rFonts w:ascii="Times New Roman" w:eastAsia="Times New Roman" w:hAnsi="Times New Roman" w:cs="Times New Roman"/>
          <w:sz w:val="24"/>
          <w:szCs w:val="24"/>
          <w:lang w:eastAsia="pl-PL"/>
        </w:rPr>
        <w:t>) W przetargu mogą brać  udział  osoby fizyczne i prawne. W przypadku osób fizycznych  oferenci mogą działać osobiście lub przez pełnomocników  (wymagane jest pełnomocnictwo udzielone w formie pisemnej). W przypadku  małżeństw posiadających ustrój wspólności majątkowej wymagana jest  obecność obojga małżonków  lub jednego z nich posiadającego pisemne upoważnienie współmałżonka do udziału  w przetargu i dokonywania postąpień</w:t>
      </w:r>
      <w:r w:rsidRPr="00540F0B">
        <w:rPr>
          <w:rFonts w:ascii="Times New Roman" w:eastAsia="Times New Roman" w:hAnsi="Times New Roman" w:cs="Times New Roman"/>
          <w:lang w:eastAsia="pl-PL"/>
        </w:rPr>
        <w:t xml:space="preserve">. W celu stwierdzenia  tożsamości oferenci zobowiązani są okazać Komisji Przetargowej </w:t>
      </w:r>
      <w:r w:rsidRPr="007F4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tożsamości. W przypadku osób prawnych wymagana jest obecność osób upoważnionych  do składania oświadczeń. </w:t>
      </w:r>
    </w:p>
    <w:p w14:paraId="4C3AB396" w14:textId="77777777" w:rsidR="00667376" w:rsidRPr="007F4111" w:rsidRDefault="00667376" w:rsidP="006673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1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F4111">
        <w:rPr>
          <w:rFonts w:ascii="Times New Roman" w:eastAsia="Times New Roman" w:hAnsi="Times New Roman" w:cs="Times New Roman"/>
          <w:sz w:val="24"/>
          <w:szCs w:val="24"/>
          <w:lang w:eastAsia="pl-PL"/>
        </w:rPr>
        <w:t>) ogłoszenie o przetargu zostanie wywieszone na tablicy ogłoszeń: Urzędu Miejskiego w Płońsku, a także opublikowane w Biuletynie Informacji Publicznej Urzędu Miejskiego, na stronie internetowej Urzędu oraz w prasie.</w:t>
      </w:r>
    </w:p>
    <w:p w14:paraId="03085710" w14:textId="77777777" w:rsidR="00667376" w:rsidRPr="007F4111" w:rsidRDefault="00667376" w:rsidP="006673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11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F4111">
        <w:rPr>
          <w:rFonts w:ascii="Times New Roman" w:eastAsia="Times New Roman" w:hAnsi="Times New Roman" w:cs="Times New Roman"/>
          <w:sz w:val="24"/>
          <w:szCs w:val="24"/>
          <w:lang w:eastAsia="pl-PL"/>
        </w:rPr>
        <w:t>) organizator zastrzega sobie prawo odwołania przetargu lub jego unieważnienia w przypadku zaistnienia uzasadnionych powodów.</w:t>
      </w:r>
    </w:p>
    <w:p w14:paraId="7200C4EB" w14:textId="77777777" w:rsidR="00667376" w:rsidRDefault="00667376" w:rsidP="006673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15) Dzierżawa ww. nieruchomości nastąpi na zasadach określonych w ustawie z dnia 21 sierpnia 1997 roku o gospodarce  nieruchomościami (Dz. U. z 2024 r., poz. 1145 ze zm.), ustawie o samorządzie gminnym (Dz. U. z 2024 r., poz. 1465 ze zm.), rozporządzeniu Rady Ministrów z dnia 14 września 2004 roku w sprawie sposobu i trybu przeprowadzania przetargów oraz rokowań na zbycie nieruchomości (Dz. U. z 2021 r., poz. 2213).</w:t>
      </w:r>
    </w:p>
    <w:p w14:paraId="228F6FD9" w14:textId="77777777" w:rsidR="00667376" w:rsidRPr="002F03F3" w:rsidRDefault="00667376" w:rsidP="006673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11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F4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Szczegółowych informacji udziela Wydział Utrzymania Miasta Urzędu Miejskiego w Płońsku, ul. Kopernika 3 – budynek Miejskiego Centrum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F4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portu i Rekreacji, wejście od strony zachodniej, ostatnie drzwi na końcu budynku, Tel. 23 663 13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60.</w:t>
      </w:r>
    </w:p>
    <w:p w14:paraId="73C2A7C7" w14:textId="77777777" w:rsidR="00667376" w:rsidRPr="007F4111" w:rsidRDefault="00667376" w:rsidP="006673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41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7F41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Udział w postępowaniu przetargowym wiąże się z przetwarzaniem danych osobowych oferentów na zasadach określonych w Rozporządzeniu Parlamentu Europejskiego i Rady (UE) 2016/679 z dnia 27 kwietnia 2016 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7F41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 sprawie ochrony osób fizycznych w związku z przetwarzaniem danych osobowych i w sprawie swobodnego przepływu takich danych oraz uchylenia dyrektywy 95/46/WE (ogólne rozporządzenie o ochronie danych RODO)  (Dz. U. UE.L 2016 nr 119 1) oraz w zakresie wynikającym z ustawy o gospodarce nieruchomościami ( Dz. U.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</w:t>
      </w:r>
      <w:r w:rsidRPr="007F41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1145</w:t>
      </w:r>
      <w:r w:rsidRPr="007F41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zm.) oraz rozporządzenia Rady Ministrów z dnia 14 września 2004 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7F41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sprawie sposobu i trybu przeprowadzania przetargów oraz rokowań na zbycie nieruchomości (Dz. U.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</w:t>
      </w:r>
      <w:r w:rsidRPr="007F41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2213</w:t>
      </w:r>
      <w:r w:rsidRPr="007F41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 Więcej informacji o przetwarzaniu danych osobowych przez Gminę Miasto Płońsk można uzyskać na stronie. www. plonsk.pl</w:t>
      </w:r>
    </w:p>
    <w:p w14:paraId="0DAB763B" w14:textId="77777777" w:rsidR="00667376" w:rsidRPr="00540F0B" w:rsidRDefault="00667376" w:rsidP="006673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5E36F82" w14:textId="77777777" w:rsidR="00667376" w:rsidRPr="00540F0B" w:rsidRDefault="00667376" w:rsidP="006673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13978F1" w14:textId="77777777" w:rsidR="00667376" w:rsidRPr="009A50C3" w:rsidRDefault="00667376" w:rsidP="006673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14E15732" w14:textId="77777777" w:rsidR="00667376" w:rsidRPr="00A5049D" w:rsidRDefault="00667376" w:rsidP="006673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49D">
        <w:rPr>
          <w:rFonts w:ascii="Times New Roman" w:eastAsia="Times New Roman" w:hAnsi="Times New Roman" w:cs="Times New Roman"/>
          <w:sz w:val="24"/>
          <w:szCs w:val="24"/>
          <w:lang w:eastAsia="pl-PL"/>
        </w:rPr>
        <w:t>Płońsk, 0</w:t>
      </w:r>
      <w:r w:rsidR="00276EF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50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.05.2025 r. </w:t>
      </w:r>
    </w:p>
    <w:p w14:paraId="23DAE1FF" w14:textId="77777777" w:rsidR="00667376" w:rsidRPr="009A50C3" w:rsidRDefault="00667376" w:rsidP="006673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F1CC7E5" w14:textId="77777777" w:rsidR="00667376" w:rsidRPr="004455FD" w:rsidRDefault="00667376" w:rsidP="006673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 w:rsidRPr="004455FD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pl-PL"/>
        </w:rPr>
        <w:t>Sporządziła: A. Ślubowska</w:t>
      </w:r>
      <w:r w:rsidRPr="004455FD">
        <w:rPr>
          <w:rFonts w:ascii="Times New Roman" w:eastAsia="Times New Roman" w:hAnsi="Times New Roman" w:cs="Times New Roman"/>
          <w:b/>
          <w:bCs/>
          <w:color w:val="FFFFFF" w:themeColor="background1"/>
          <w:sz w:val="18"/>
          <w:szCs w:val="18"/>
          <w:lang w:eastAsia="pl-PL"/>
        </w:rPr>
        <w:tab/>
      </w:r>
      <w:r w:rsidRPr="004455FD">
        <w:rPr>
          <w:rFonts w:ascii="Times New Roman" w:eastAsia="Times New Roman" w:hAnsi="Times New Roman" w:cs="Times New Roman"/>
          <w:b/>
          <w:bCs/>
          <w:color w:val="FFFFFF" w:themeColor="background1"/>
          <w:sz w:val="18"/>
          <w:szCs w:val="18"/>
          <w:lang w:eastAsia="pl-PL"/>
        </w:rPr>
        <w:tab/>
      </w:r>
      <w:r w:rsidRPr="004455FD">
        <w:rPr>
          <w:rFonts w:ascii="Times New Roman" w:eastAsia="Times New Roman" w:hAnsi="Times New Roman" w:cs="Times New Roman"/>
          <w:b/>
          <w:bCs/>
          <w:color w:val="FFFFFF" w:themeColor="background1"/>
          <w:sz w:val="18"/>
          <w:szCs w:val="18"/>
          <w:lang w:eastAsia="pl-PL"/>
        </w:rPr>
        <w:tab/>
      </w:r>
      <w:r w:rsidRPr="004455FD">
        <w:rPr>
          <w:rFonts w:ascii="Times New Roman" w:eastAsia="Times New Roman" w:hAnsi="Times New Roman" w:cs="Times New Roman"/>
          <w:b/>
          <w:bCs/>
          <w:color w:val="FFFFFF" w:themeColor="background1"/>
          <w:sz w:val="18"/>
          <w:szCs w:val="18"/>
          <w:lang w:eastAsia="pl-PL"/>
        </w:rPr>
        <w:tab/>
      </w:r>
      <w:r w:rsidRPr="004455FD">
        <w:rPr>
          <w:rFonts w:ascii="Times New Roman" w:eastAsia="Times New Roman" w:hAnsi="Times New Roman" w:cs="Times New Roman"/>
          <w:b/>
          <w:bCs/>
          <w:color w:val="FFFFFF" w:themeColor="background1"/>
          <w:sz w:val="18"/>
          <w:szCs w:val="18"/>
          <w:lang w:eastAsia="pl-PL"/>
        </w:rPr>
        <w:tab/>
      </w:r>
      <w:r w:rsidRPr="004455FD">
        <w:rPr>
          <w:rFonts w:ascii="Times New Roman" w:eastAsia="Times New Roman" w:hAnsi="Times New Roman" w:cs="Times New Roman"/>
          <w:b/>
          <w:bCs/>
          <w:color w:val="FFFFFF" w:themeColor="background1"/>
          <w:sz w:val="18"/>
          <w:szCs w:val="18"/>
          <w:lang w:eastAsia="pl-PL"/>
        </w:rPr>
        <w:tab/>
      </w:r>
      <w:r w:rsidRPr="004455FD">
        <w:rPr>
          <w:rFonts w:ascii="Times New Roman" w:eastAsia="Times New Roman" w:hAnsi="Times New Roman" w:cs="Times New Roman"/>
          <w:b/>
          <w:bCs/>
          <w:color w:val="FFFFFF" w:themeColor="background1"/>
          <w:sz w:val="18"/>
          <w:szCs w:val="18"/>
          <w:lang w:eastAsia="pl-PL"/>
        </w:rPr>
        <w:tab/>
      </w:r>
    </w:p>
    <w:p w14:paraId="2E2D6CA1" w14:textId="77777777" w:rsidR="00667376" w:rsidRPr="004455FD" w:rsidRDefault="00667376" w:rsidP="006673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pl-PL"/>
        </w:rPr>
      </w:pPr>
    </w:p>
    <w:p w14:paraId="1FAD22D0" w14:textId="77777777" w:rsidR="00667376" w:rsidRPr="004455FD" w:rsidRDefault="00667376" w:rsidP="006673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 w:rsidRPr="004455FD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pl-PL"/>
        </w:rPr>
        <w:t>Sprawdziła: E. Grzeszczak</w:t>
      </w:r>
    </w:p>
    <w:p w14:paraId="501D37E0" w14:textId="77777777" w:rsidR="005A7334" w:rsidRPr="00AF081F" w:rsidRDefault="005A7334" w:rsidP="005A7334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z. Burmistrza</w:t>
      </w:r>
    </w:p>
    <w:p w14:paraId="0BF57850" w14:textId="77777777" w:rsidR="005A7334" w:rsidRPr="00AF081F" w:rsidRDefault="005A7334" w:rsidP="005A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T. Kozera</w:t>
      </w:r>
    </w:p>
    <w:p w14:paraId="63154E75" w14:textId="77777777" w:rsidR="005A7334" w:rsidRPr="003438EA" w:rsidRDefault="005A7334" w:rsidP="005A733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I Zastępca Burmistrza</w:t>
      </w:r>
    </w:p>
    <w:p w14:paraId="436FBD97" w14:textId="77777777" w:rsidR="00C9672C" w:rsidRDefault="00C9672C" w:rsidP="0028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91097" w14:textId="77777777" w:rsidR="00C9672C" w:rsidRDefault="00C9672C" w:rsidP="0028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E3651" w14:textId="77777777" w:rsidR="00F45DF5" w:rsidRDefault="00282DA9" w:rsidP="00667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67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6C68383" w14:textId="77777777" w:rsidR="00F45DF5" w:rsidRDefault="00F45DF5" w:rsidP="00667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B01A5E" w14:textId="77777777" w:rsidR="00F45DF5" w:rsidRDefault="00F45DF5" w:rsidP="00667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F089ED" w14:textId="77777777" w:rsidR="00F45DF5" w:rsidRDefault="00F45DF5" w:rsidP="00667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E813A7" w14:textId="77777777" w:rsidR="00F45DF5" w:rsidRDefault="00F45DF5" w:rsidP="00667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46BD3E" w14:textId="77777777" w:rsidR="00F45DF5" w:rsidRDefault="00F45DF5" w:rsidP="00667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D6C99F" w14:textId="77777777" w:rsidR="00F45DF5" w:rsidRDefault="00F45DF5" w:rsidP="00667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0180ED" w14:textId="77777777" w:rsidR="005A7334" w:rsidRPr="00282DA9" w:rsidRDefault="005A7334" w:rsidP="005A73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5A7334" w:rsidRPr="00282DA9" w:rsidSect="00282DA9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B4E53" w14:textId="77777777" w:rsidR="00CE7334" w:rsidRDefault="00CE7334">
      <w:pPr>
        <w:spacing w:after="0" w:line="240" w:lineRule="auto"/>
      </w:pPr>
      <w:r>
        <w:separator/>
      </w:r>
    </w:p>
  </w:endnote>
  <w:endnote w:type="continuationSeparator" w:id="0">
    <w:p w14:paraId="4D180140" w14:textId="77777777" w:rsidR="00CE7334" w:rsidRDefault="00CE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67B56E" w14:textId="77777777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8A827E1" w14:textId="77777777" w:rsidR="003014B1" w:rsidRDefault="003014B1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20A3A" w14:textId="77777777" w:rsidR="00CE7334" w:rsidRDefault="00CE7334">
      <w:pPr>
        <w:spacing w:after="0" w:line="240" w:lineRule="auto"/>
      </w:pPr>
      <w:r>
        <w:separator/>
      </w:r>
    </w:p>
  </w:footnote>
  <w:footnote w:type="continuationSeparator" w:id="0">
    <w:p w14:paraId="49D09D6B" w14:textId="77777777" w:rsidR="00CE7334" w:rsidRDefault="00CE7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DB702" w14:textId="77777777" w:rsidR="003014B1" w:rsidRDefault="003014B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83266"/>
    <w:multiLevelType w:val="multilevel"/>
    <w:tmpl w:val="810C4790"/>
    <w:lvl w:ilvl="0">
      <w:start w:val="1"/>
      <w:numFmt w:val="decimal"/>
      <w:lvlText w:val="%1)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num w:numId="1" w16cid:durableId="130751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01"/>
    <w:rsid w:val="000B5623"/>
    <w:rsid w:val="000D5D5E"/>
    <w:rsid w:val="00144350"/>
    <w:rsid w:val="00172A39"/>
    <w:rsid w:val="001C60D2"/>
    <w:rsid w:val="001E7C21"/>
    <w:rsid w:val="00214D12"/>
    <w:rsid w:val="00244A90"/>
    <w:rsid w:val="00246ACD"/>
    <w:rsid w:val="00276EFC"/>
    <w:rsid w:val="00282DA9"/>
    <w:rsid w:val="002C15B8"/>
    <w:rsid w:val="003014B1"/>
    <w:rsid w:val="003438EA"/>
    <w:rsid w:val="00355E79"/>
    <w:rsid w:val="00362B1C"/>
    <w:rsid w:val="0037226C"/>
    <w:rsid w:val="003753DA"/>
    <w:rsid w:val="0038789B"/>
    <w:rsid w:val="00393DA3"/>
    <w:rsid w:val="003D6D86"/>
    <w:rsid w:val="003E7E38"/>
    <w:rsid w:val="00401D88"/>
    <w:rsid w:val="004048C2"/>
    <w:rsid w:val="004A2F18"/>
    <w:rsid w:val="004E508C"/>
    <w:rsid w:val="00501F12"/>
    <w:rsid w:val="0053564D"/>
    <w:rsid w:val="005469C1"/>
    <w:rsid w:val="00550843"/>
    <w:rsid w:val="00565312"/>
    <w:rsid w:val="00567420"/>
    <w:rsid w:val="005855F3"/>
    <w:rsid w:val="005956AC"/>
    <w:rsid w:val="005A7334"/>
    <w:rsid w:val="005B032C"/>
    <w:rsid w:val="005B10A3"/>
    <w:rsid w:val="0062116E"/>
    <w:rsid w:val="00645720"/>
    <w:rsid w:val="006466FD"/>
    <w:rsid w:val="00667376"/>
    <w:rsid w:val="00695515"/>
    <w:rsid w:val="00703468"/>
    <w:rsid w:val="007075DC"/>
    <w:rsid w:val="00714B9B"/>
    <w:rsid w:val="007157CA"/>
    <w:rsid w:val="00745A5F"/>
    <w:rsid w:val="007930DD"/>
    <w:rsid w:val="00837515"/>
    <w:rsid w:val="008773F1"/>
    <w:rsid w:val="00882F5D"/>
    <w:rsid w:val="008A4A01"/>
    <w:rsid w:val="008B0C3D"/>
    <w:rsid w:val="008D5FDB"/>
    <w:rsid w:val="008E6A5A"/>
    <w:rsid w:val="008F4647"/>
    <w:rsid w:val="00923DF4"/>
    <w:rsid w:val="00957270"/>
    <w:rsid w:val="009A62C8"/>
    <w:rsid w:val="009B26BB"/>
    <w:rsid w:val="009B3218"/>
    <w:rsid w:val="009E1039"/>
    <w:rsid w:val="009E16C1"/>
    <w:rsid w:val="009F008B"/>
    <w:rsid w:val="009F5D72"/>
    <w:rsid w:val="00A06020"/>
    <w:rsid w:val="00A12D22"/>
    <w:rsid w:val="00A156F8"/>
    <w:rsid w:val="00A244A9"/>
    <w:rsid w:val="00A97EBB"/>
    <w:rsid w:val="00AF081F"/>
    <w:rsid w:val="00B05DEF"/>
    <w:rsid w:val="00B12767"/>
    <w:rsid w:val="00B4127C"/>
    <w:rsid w:val="00B45F2A"/>
    <w:rsid w:val="00B50D82"/>
    <w:rsid w:val="00B65015"/>
    <w:rsid w:val="00B757D6"/>
    <w:rsid w:val="00BB3837"/>
    <w:rsid w:val="00BC7C91"/>
    <w:rsid w:val="00BF3995"/>
    <w:rsid w:val="00C070F5"/>
    <w:rsid w:val="00C57C53"/>
    <w:rsid w:val="00C76AC9"/>
    <w:rsid w:val="00C93D11"/>
    <w:rsid w:val="00C9672C"/>
    <w:rsid w:val="00CA09AE"/>
    <w:rsid w:val="00CE7334"/>
    <w:rsid w:val="00CF6496"/>
    <w:rsid w:val="00D24A9C"/>
    <w:rsid w:val="00D310F7"/>
    <w:rsid w:val="00DA4652"/>
    <w:rsid w:val="00DA55A2"/>
    <w:rsid w:val="00E24BF3"/>
    <w:rsid w:val="00E378DE"/>
    <w:rsid w:val="00E475CF"/>
    <w:rsid w:val="00E50D72"/>
    <w:rsid w:val="00E51014"/>
    <w:rsid w:val="00E52B6D"/>
    <w:rsid w:val="00E552B8"/>
    <w:rsid w:val="00E701BE"/>
    <w:rsid w:val="00E70838"/>
    <w:rsid w:val="00E83796"/>
    <w:rsid w:val="00E87CA5"/>
    <w:rsid w:val="00E955C3"/>
    <w:rsid w:val="00E971B7"/>
    <w:rsid w:val="00ED7E04"/>
    <w:rsid w:val="00EE0C63"/>
    <w:rsid w:val="00F03A55"/>
    <w:rsid w:val="00F11613"/>
    <w:rsid w:val="00F22605"/>
    <w:rsid w:val="00F4044A"/>
    <w:rsid w:val="00F45DF5"/>
    <w:rsid w:val="00F73A5B"/>
    <w:rsid w:val="00F91A1D"/>
    <w:rsid w:val="00FB6CA2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DF14A"/>
  <w15:chartTrackingRefBased/>
  <w15:docId w15:val="{B5E09A08-ECBC-4BDA-8DF8-6CF8A258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tad\Desktop\Przetarg%20na%20dzier&#380;aw&#281;%20miejsc%20handlowych%20przy%20ul.%20Wolno&#347;c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Przetarg na dzierżawę miejsc handlowych przy ul. Wolności</Template>
  <TotalTime>0</TotalTime>
  <Pages>2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Drążkiewicz</dc:creator>
  <cp:keywords/>
  <dc:description/>
  <cp:lastModifiedBy>Aneta Drążkiewicz</cp:lastModifiedBy>
  <cp:revision>1</cp:revision>
  <cp:lastPrinted>2025-05-05T11:30:00Z</cp:lastPrinted>
  <dcterms:created xsi:type="dcterms:W3CDTF">2025-05-07T09:51:00Z</dcterms:created>
  <dcterms:modified xsi:type="dcterms:W3CDTF">2025-05-07T09:51:00Z</dcterms:modified>
</cp:coreProperties>
</file>