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4DF7C3FB" w:rsidR="00884965" w:rsidRPr="006A286C" w:rsidRDefault="003A5489" w:rsidP="006A286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1AC9AF87" w:rsidR="00884965" w:rsidRPr="006A286C" w:rsidRDefault="00A66316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5920DB2D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11 lipca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687D7EC4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0A7D02" w:rsidRPr="006A286C">
        <w:rPr>
          <w:rFonts w:ascii="Times New Roman" w:hAnsi="Times New Roman" w:cs="Times New Roman"/>
          <w:sz w:val="24"/>
          <w:szCs w:val="24"/>
        </w:rPr>
        <w:t>1</w:t>
      </w:r>
      <w:r w:rsidR="00E40375">
        <w:rPr>
          <w:rFonts w:ascii="Times New Roman" w:hAnsi="Times New Roman" w:cs="Times New Roman"/>
          <w:sz w:val="24"/>
          <w:szCs w:val="24"/>
        </w:rPr>
        <w:t>7</w:t>
      </w:r>
      <w:r w:rsidR="009D139E">
        <w:rPr>
          <w:rFonts w:ascii="Times New Roman" w:hAnsi="Times New Roman" w:cs="Times New Roman"/>
          <w:sz w:val="24"/>
          <w:szCs w:val="24"/>
        </w:rPr>
        <w:t>:</w:t>
      </w:r>
      <w:r w:rsidR="000A7D02" w:rsidRPr="006A286C">
        <w:rPr>
          <w:rFonts w:ascii="Times New Roman" w:hAnsi="Times New Roman" w:cs="Times New Roman"/>
          <w:sz w:val="24"/>
          <w:szCs w:val="24"/>
        </w:rPr>
        <w:t>0</w:t>
      </w:r>
      <w:r w:rsidR="004451B0">
        <w:rPr>
          <w:rFonts w:ascii="Times New Roman" w:hAnsi="Times New Roman" w:cs="Times New Roman"/>
          <w:sz w:val="24"/>
          <w:szCs w:val="24"/>
        </w:rPr>
        <w:t>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E40375">
        <w:rPr>
          <w:rFonts w:ascii="Times New Roman" w:hAnsi="Times New Roman" w:cs="Times New Roman"/>
          <w:sz w:val="24"/>
          <w:szCs w:val="24"/>
        </w:rPr>
        <w:t>17:</w:t>
      </w:r>
      <w:r w:rsidR="007D2166">
        <w:rPr>
          <w:rFonts w:ascii="Times New Roman" w:hAnsi="Times New Roman" w:cs="Times New Roman"/>
          <w:sz w:val="24"/>
          <w:szCs w:val="24"/>
        </w:rPr>
        <w:t>25</w:t>
      </w:r>
    </w:p>
    <w:p w14:paraId="192763A2" w14:textId="6B2D86CC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 w:rsidRPr="006A286C">
        <w:rPr>
          <w:rFonts w:ascii="Times New Roman" w:hAnsi="Times New Roman" w:cs="Times New Roman"/>
          <w:sz w:val="24"/>
          <w:szCs w:val="24"/>
        </w:rPr>
        <w:t>2</w:t>
      </w:r>
      <w:r w:rsidR="00CB2377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25A12045" w14:textId="5C90B9C4" w:rsidR="009D139E" w:rsidRPr="006A286C" w:rsidRDefault="009D139E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Zastępca Burmistrza Miasta – Teresa Kozera</w:t>
      </w:r>
    </w:p>
    <w:p w14:paraId="4D0FDFF6" w14:textId="31EBF7C3" w:rsidR="00E40375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272F865B" w14:textId="7D69307E" w:rsidR="00DB0639" w:rsidRPr="006A286C" w:rsidRDefault="00DB0639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659C41D5" w14:textId="6C907438" w:rsidR="00E40375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13BA26DB" w14:textId="013113AB" w:rsidR="003536CE" w:rsidRDefault="003536CE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2DF18DE" w14:textId="77777777" w:rsidR="00DB0639" w:rsidRPr="006A286C" w:rsidRDefault="00DB0639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4F641BE0" w:rsidR="00884965" w:rsidRPr="00FF5397" w:rsidRDefault="00A66316" w:rsidP="00FF5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FF5397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9D139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4871BA7" w14:textId="77777777" w:rsidR="009D139E" w:rsidRPr="009D139E" w:rsidRDefault="009D139E" w:rsidP="009D139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9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E3C8759" w14:textId="77777777" w:rsidR="009D139E" w:rsidRPr="009D139E" w:rsidRDefault="009D139E" w:rsidP="009D139E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39E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3212538" w14:textId="77777777" w:rsidR="009D139E" w:rsidRPr="009D139E" w:rsidRDefault="009D139E" w:rsidP="009D139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9E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799D9E8C" w14:textId="77777777" w:rsidR="009D139E" w:rsidRPr="009D139E" w:rsidRDefault="009D139E" w:rsidP="009D139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9E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9D139E">
        <w:rPr>
          <w:rFonts w:ascii="Times New Roman" w:hAnsi="Times New Roman" w:cs="Times New Roman"/>
          <w:bCs/>
          <w:sz w:val="24"/>
          <w:szCs w:val="24"/>
        </w:rPr>
        <w:t>w sprawie uprawnień do ulgowych przejazdów w publicznym transporcie zbiorowym o charakterze użyteczności publicznej.</w:t>
      </w:r>
    </w:p>
    <w:p w14:paraId="2ED84C75" w14:textId="77777777" w:rsidR="009D139E" w:rsidRPr="009D139E" w:rsidRDefault="009D139E" w:rsidP="009D139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9E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Pr="00FF5397" w:rsidRDefault="00F87319" w:rsidP="00FF5397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D4723E2" w14:textId="77777777" w:rsidR="00884965" w:rsidRPr="006A286C" w:rsidRDefault="00884965" w:rsidP="006A286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304A9E1" w14:textId="313FA879" w:rsidR="007D2166" w:rsidRDefault="00884965" w:rsidP="0096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6A286C">
        <w:rPr>
          <w:rFonts w:ascii="Times New Roman" w:hAnsi="Times New Roman" w:cs="Times New Roman"/>
          <w:sz w:val="24"/>
          <w:szCs w:val="24"/>
        </w:rPr>
        <w:t xml:space="preserve"> Henryk Zienkiewicz </w:t>
      </w:r>
      <w:r w:rsidR="007D2166">
        <w:rPr>
          <w:rFonts w:ascii="Times New Roman" w:hAnsi="Times New Roman" w:cs="Times New Roman"/>
          <w:sz w:val="24"/>
          <w:szCs w:val="24"/>
        </w:rPr>
        <w:t>poprosił obecnych o powstanie i uczczenie minutą ciszy 80 rocznicy Rzezi Wołyńskiej.</w:t>
      </w:r>
    </w:p>
    <w:p w14:paraId="1BBF14E8" w14:textId="454FAFE1" w:rsidR="007D2166" w:rsidRDefault="007D2166" w:rsidP="0096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--------------------------------------- 1 minuta ciszy -------------------------------------------------------</w:t>
      </w:r>
    </w:p>
    <w:p w14:paraId="01A0B7E5" w14:textId="77777777" w:rsidR="007D2166" w:rsidRDefault="007D2166" w:rsidP="0096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A3156" w14:textId="6C18A1B8" w:rsidR="00964796" w:rsidRDefault="007D2166" w:rsidP="0096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>
        <w:rPr>
          <w:rFonts w:ascii="Times New Roman" w:hAnsi="Times New Roman" w:cs="Times New Roman"/>
          <w:sz w:val="24"/>
          <w:szCs w:val="24"/>
        </w:rPr>
        <w:t xml:space="preserve">XCV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  <w:r w:rsidR="00F73E95">
        <w:rPr>
          <w:rFonts w:ascii="Times New Roman" w:hAnsi="Times New Roman" w:cs="Times New Roman"/>
          <w:sz w:val="24"/>
          <w:szCs w:val="24"/>
        </w:rPr>
        <w:t xml:space="preserve"> Poinformował, że sesja Rady została zwołana na wniosek Burmistrza Miasta.</w:t>
      </w:r>
      <w:r>
        <w:rPr>
          <w:rFonts w:ascii="Times New Roman" w:hAnsi="Times New Roman" w:cs="Times New Roman"/>
          <w:sz w:val="24"/>
          <w:szCs w:val="24"/>
        </w:rPr>
        <w:t xml:space="preserve"> Przed sesją odbyły się posiedzenia Stałych Komisji Rady. Przypomniał, że głosowania na dzisiejszej sesji odbędą się za pomocą sytemu do głosowania.</w:t>
      </w:r>
    </w:p>
    <w:p w14:paraId="2B34AE66" w14:textId="1513266E" w:rsidR="00496020" w:rsidRDefault="00496020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79FA6A" w14:textId="1A84E058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2. Podjęcie uchwały w sprawie zmiany Wieloletniej Prognozy Finansowej Miasta Płońsk.</w:t>
      </w:r>
    </w:p>
    <w:p w14:paraId="1D5E03F7" w14:textId="1D6A65D4" w:rsidR="007D2166" w:rsidRDefault="00FF5397" w:rsidP="007F4A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7D2166">
        <w:rPr>
          <w:rFonts w:ascii="Times New Roman" w:hAnsi="Times New Roman" w:cs="Times New Roman"/>
          <w:sz w:val="24"/>
          <w:szCs w:val="24"/>
        </w:rPr>
        <w:t xml:space="preserve">poprosił o odczytanie wniosków </w:t>
      </w:r>
      <w:r w:rsidR="007D2166">
        <w:rPr>
          <w:rFonts w:ascii="Times New Roman" w:hAnsi="Times New Roman" w:cs="Times New Roman"/>
          <w:sz w:val="24"/>
          <w:szCs w:val="24"/>
        </w:rPr>
        <w:br/>
        <w:t>z Komisji.</w:t>
      </w:r>
    </w:p>
    <w:p w14:paraId="15D12C91" w14:textId="756489AF" w:rsidR="007D2166" w:rsidRDefault="007D2166" w:rsidP="007F4A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Stałych Komisji Rady poinformowali, że </w:t>
      </w:r>
      <w:r w:rsidR="0074386C">
        <w:rPr>
          <w:rFonts w:ascii="Times New Roman" w:hAnsi="Times New Roman" w:cs="Times New Roman"/>
          <w:sz w:val="24"/>
          <w:szCs w:val="24"/>
        </w:rPr>
        <w:t>podczas posiedzeń komisji</w:t>
      </w:r>
      <w:r>
        <w:rPr>
          <w:rFonts w:ascii="Times New Roman" w:hAnsi="Times New Roman" w:cs="Times New Roman"/>
          <w:sz w:val="24"/>
          <w:szCs w:val="24"/>
        </w:rPr>
        <w:t xml:space="preserve"> nie zgłoszono żadnych wniosków.</w:t>
      </w:r>
    </w:p>
    <w:p w14:paraId="26611922" w14:textId="7E9E6251" w:rsidR="00FF5397" w:rsidRPr="00FF5397" w:rsidRDefault="007D2166" w:rsidP="007F4A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Rady Henryk Zienkiewicz </w:t>
      </w:r>
      <w:r w:rsidR="00FF5397">
        <w:rPr>
          <w:rFonts w:ascii="Times New Roman" w:hAnsi="Times New Roman" w:cs="Times New Roman"/>
          <w:sz w:val="24"/>
          <w:szCs w:val="24"/>
        </w:rPr>
        <w:t>poddał pod głosowanie projekt uchwały</w:t>
      </w:r>
      <w:r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="00F73E95">
        <w:rPr>
          <w:rFonts w:ascii="Times New Roman" w:hAnsi="Times New Roman" w:cs="Times New Roman"/>
          <w:sz w:val="24"/>
          <w:szCs w:val="24"/>
        </w:rPr>
        <w:t>.</w:t>
      </w:r>
    </w:p>
    <w:p w14:paraId="267230DA" w14:textId="77777777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6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7D2166" w:rsidRPr="007D2166" w14:paraId="5AFD9166" w14:textId="77777777" w:rsidTr="00C3773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F2B51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GŁOSOWANIE NR 1</w:t>
            </w:r>
          </w:p>
        </w:tc>
      </w:tr>
      <w:tr w:rsidR="007D2166" w:rsidRPr="007D2166" w14:paraId="782C781D" w14:textId="77777777" w:rsidTr="00C3773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E120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D2166" w:rsidRPr="007D2166" w14:paraId="3CA641C9" w14:textId="77777777" w:rsidTr="00C3773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8FB87" w14:textId="77777777" w:rsidR="007D2166" w:rsidRPr="007D2166" w:rsidRDefault="007D2166" w:rsidP="007D2166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</w:t>
            </w:r>
            <w:r w:rsidRPr="007D21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Wieloletniej Prognozy Finansowej Miasta Płońsk z autopoprawkami Burmistrza Miasta.</w:t>
            </w:r>
          </w:p>
        </w:tc>
      </w:tr>
      <w:tr w:rsidR="007D2166" w:rsidRPr="007D2166" w14:paraId="19625957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68A65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1E62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155C4525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A19DF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73DA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D2166" w:rsidRPr="007D2166" w14:paraId="445FED1F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552D8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7D701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30D5B6E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89B19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E9F1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527A5155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70C39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98B0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D2166" w:rsidRPr="007D2166" w14:paraId="25D8BCFD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F08F7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C977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D2166" w:rsidRPr="007D2166" w14:paraId="2B661815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6F8D3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47200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0E55B8D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AC4F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092C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01A41B33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2AD6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50A98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D2166" w:rsidRPr="007D2166" w14:paraId="518CA286" w14:textId="77777777" w:rsidTr="00C3773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42CED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38D3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D2166" w:rsidRPr="007D2166" w14:paraId="0948F99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3C2CA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481EC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5285B179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4BA2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E52A7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33DE432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62DE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BDEC7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4016BDC9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2CDE3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696F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6C4B48C4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A89A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FAF4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63732D04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37739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18E77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D2166" w:rsidRPr="007D2166" w14:paraId="788913DC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DEB9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74B1B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D2166" w:rsidRPr="007D2166" w14:paraId="6F8E3529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BE2F2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E39DA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0C58E878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559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01F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D2166" w:rsidRPr="007D2166" w14:paraId="38E71074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09F3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9E9E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3DB02EFC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F1220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2341" w14:textId="77777777" w:rsidR="007D2166" w:rsidRPr="007D2166" w:rsidRDefault="007D2166" w:rsidP="007D2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2166" w:rsidRPr="007D2166" w14:paraId="7851CEB3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022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0FDF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D2166" w:rsidRPr="007D2166" w14:paraId="360490A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B06B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1C3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D2166" w:rsidRPr="007D2166" w14:paraId="295D9D1C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FF0D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241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D2166" w:rsidRPr="007D2166" w14:paraId="0E75D71C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F851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F74B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166" w:rsidRPr="007D2166" w14:paraId="37B6839E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FEFF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1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4D3" w14:textId="77777777" w:rsidR="007D2166" w:rsidRPr="007D2166" w:rsidRDefault="007D2166" w:rsidP="007D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166" w:rsidRPr="007D2166" w14:paraId="1A6F1E1B" w14:textId="77777777" w:rsidTr="00C3773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0A61" w14:textId="77777777" w:rsidR="007D2166" w:rsidRPr="007D2166" w:rsidRDefault="007D2166" w:rsidP="007D216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7D2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XCV/619/2023</w:t>
            </w:r>
            <w:r w:rsidRPr="007D2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7D216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16755197" w14:textId="77777777" w:rsidR="00FF5397" w:rsidRP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2A28A" w14:textId="3DB4B276" w:rsidR="00482CFD" w:rsidRPr="00021EF4" w:rsidRDefault="00FF5397" w:rsidP="00482C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3. Podjęcie uchwały w sprawie zmiany uchwały budżetowej Miasta Płońsk na 2023 rok.</w:t>
      </w:r>
    </w:p>
    <w:p w14:paraId="140AFBCA" w14:textId="2294BFFE" w:rsidR="00925EAF" w:rsidRPr="006A286C" w:rsidRDefault="007D2166" w:rsidP="0092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Marcin Kośmider zabrał głos w sprawie obecności radnych na sesji.</w:t>
      </w:r>
    </w:p>
    <w:p w14:paraId="18C2C47C" w14:textId="758AD267" w:rsidR="00BB0FD4" w:rsidRPr="00FF5397" w:rsidRDefault="00482CFD" w:rsidP="00E52BE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</w:t>
      </w:r>
      <w:r w:rsidR="00BB0FD4">
        <w:rPr>
          <w:rFonts w:ascii="Times New Roman" w:hAnsi="Times New Roman" w:cs="Times New Roman"/>
          <w:sz w:val="24"/>
          <w:szCs w:val="24"/>
        </w:rPr>
        <w:t>oddał pod głosowanie projekt uchwały wraz z autopoprawkami Burmistrza Miasta.</w:t>
      </w:r>
    </w:p>
    <w:p w14:paraId="6BAFA2DD" w14:textId="77777777" w:rsid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7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974E2E" w:rsidRPr="00974E2E" w14:paraId="3A920B91" w14:textId="77777777" w:rsidTr="00C3773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9092E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974E2E" w:rsidRPr="00974E2E" w14:paraId="1DB9B1E2" w14:textId="77777777" w:rsidTr="00C3773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29C0F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974E2E" w:rsidRPr="00974E2E" w14:paraId="6650F44B" w14:textId="77777777" w:rsidTr="00C3773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9FB0C" w14:textId="77777777" w:rsidR="00974E2E" w:rsidRPr="00974E2E" w:rsidRDefault="00974E2E" w:rsidP="00974E2E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3. </w:t>
            </w:r>
            <w:r w:rsidRPr="00974E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uchwały budżetowej Miasta Płońsk na 2023 rok wraz z autopoprawkami Burmistrza Miasta.</w:t>
            </w:r>
          </w:p>
        </w:tc>
      </w:tr>
      <w:tr w:rsidR="00974E2E" w:rsidRPr="00974E2E" w14:paraId="4E9D158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8C1AE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0149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55E0503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FA4DF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4EE22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61F44BAC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1ADC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2B56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36E9D3C1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7DF9F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AC44E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0488BEC5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70D9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F1796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5C4A9A07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B46EA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C2D18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74E2E" w:rsidRPr="00974E2E" w14:paraId="097CD75E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3F41B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8896C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4B825D01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EF09E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8B1A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090B580E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D33E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2D03C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4DB56F9C" w14:textId="77777777" w:rsidTr="00C3773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DC4CA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33999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74E2E" w:rsidRPr="00974E2E" w14:paraId="0CF7770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78305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A3E5F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34E39462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E7AC6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8C3FD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236EA01E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0346B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A4EA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74E2E" w:rsidRPr="00974E2E" w14:paraId="39EBC1C2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16328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E194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7BCE42EB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504E6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A1BB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470C8562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A3638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DE21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4E2E" w:rsidRPr="00974E2E" w14:paraId="10E2D9A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E1EF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65CA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47D24E43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1C15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3CDA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48FB414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CB9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3FD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4E2E" w:rsidRPr="00974E2E" w14:paraId="0CE17C6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F564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9EACD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344BB07B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E9BFD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31C90" w14:textId="77777777" w:rsidR="00974E2E" w:rsidRPr="00974E2E" w:rsidRDefault="00974E2E" w:rsidP="00974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4E2E" w:rsidRPr="00974E2E" w14:paraId="251012C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354D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A3E9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74E2E" w:rsidRPr="00974E2E" w14:paraId="24DF741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D7F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313B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74E2E" w:rsidRPr="00974E2E" w14:paraId="4458C764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26B1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1EB4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974E2E" w:rsidRPr="00974E2E" w14:paraId="5B972813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25AA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B889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4E2E" w:rsidRPr="00974E2E" w14:paraId="0CF5EC34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459B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E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9F2" w14:textId="77777777" w:rsidR="00974E2E" w:rsidRPr="00974E2E" w:rsidRDefault="00974E2E" w:rsidP="00974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4E2E" w:rsidRPr="00974E2E" w14:paraId="4D39B252" w14:textId="77777777" w:rsidTr="00C3773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EB6" w14:textId="77777777" w:rsidR="00974E2E" w:rsidRPr="00974E2E" w:rsidRDefault="00974E2E" w:rsidP="00974E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4E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974E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XCV/620/2023</w:t>
            </w:r>
            <w:r w:rsidRPr="00974E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974E2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zmiany uchwały budżetowej Miasta Płońsk na 2023 rok </w:t>
            </w:r>
          </w:p>
        </w:tc>
      </w:tr>
    </w:tbl>
    <w:p w14:paraId="3F3D8DE9" w14:textId="77777777" w:rsidR="00FF5397" w:rsidRDefault="00FF5397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6CC7977" w14:textId="52174EBD" w:rsidR="00925EAF" w:rsidRPr="002045CD" w:rsidRDefault="001354F4" w:rsidP="001354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 pkt 4.</w:t>
      </w:r>
      <w:r w:rsidRPr="001354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Podjęcie uchwały w sprawie </w:t>
      </w:r>
      <w:r w:rsidRPr="001354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uprawnień do ulgowych przejazdów </w:t>
      </w:r>
      <w:r w:rsidRPr="001354F4">
        <w:rPr>
          <w:rFonts w:ascii="Times New Roman" w:eastAsia="Calibri" w:hAnsi="Times New Roman" w:cs="Times New Roman"/>
          <w:b/>
          <w:bCs/>
          <w:sz w:val="24"/>
          <w:szCs w:val="24"/>
        </w:rPr>
        <w:br/>
        <w:t>w publicznym transporcie zbiorowym o charakterze użyteczności publicznej</w:t>
      </w:r>
    </w:p>
    <w:p w14:paraId="05AB9557" w14:textId="46E73DA6" w:rsidR="002045CD" w:rsidRPr="001354F4" w:rsidRDefault="001354F4" w:rsidP="00475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354F4">
        <w:rPr>
          <w:rFonts w:ascii="Times New Roman" w:eastAsia="Calibri" w:hAnsi="Times New Roman" w:cs="Times New Roman"/>
          <w:sz w:val="24"/>
          <w:szCs w:val="24"/>
          <w:lang w:eastAsia="pl-PL"/>
        </w:rPr>
        <w:t>Głos w dyskusji nad projektem uchwały zabrali: Radna Agnieszka Piekarz, Sekretarz Miasta Andrzej Bogucki, Przewodniczący Rady Henryk Zienkiewicz.</w:t>
      </w:r>
    </w:p>
    <w:p w14:paraId="1C3F63E0" w14:textId="533D043E" w:rsidR="001354F4" w:rsidRDefault="001354F4" w:rsidP="00475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tbl>
      <w:tblPr>
        <w:tblStyle w:val="Tabela-Siatka38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1354F4" w:rsidRPr="001354F4" w14:paraId="22CB4FF8" w14:textId="77777777" w:rsidTr="00C3773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5D64F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1354F4" w:rsidRPr="001354F4" w14:paraId="42E775D6" w14:textId="77777777" w:rsidTr="00C3773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7AA91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354F4" w:rsidRPr="001354F4" w14:paraId="57CEB4AE" w14:textId="77777777" w:rsidTr="00C3773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061A4" w14:textId="77777777" w:rsidR="001354F4" w:rsidRPr="001354F4" w:rsidRDefault="001354F4" w:rsidP="001354F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4. </w:t>
            </w:r>
            <w:r w:rsidRPr="001354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135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uprawnień do ulgowych przejazdów </w:t>
            </w:r>
            <w:r w:rsidRPr="00135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w publicznym transporcie zbiorowym o charakterze użyteczności publicznej</w:t>
            </w:r>
          </w:p>
        </w:tc>
      </w:tr>
      <w:tr w:rsidR="001354F4" w:rsidRPr="001354F4" w14:paraId="40621378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66AD4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04E9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552A71DB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BE9C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1C3F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69B0800D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EB7A6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3405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23CCF65F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6391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17A47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6F07D298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468AA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068A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09E248AF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F1CE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248E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35C8F2D7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B2708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5465B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1BC8B7AA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8FD84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2A1DF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76AEB95B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AAB74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71E9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0E7751BC" w14:textId="77777777" w:rsidTr="00C3773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9BD5D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26271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226C8B9F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7541E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2CCED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7AFF7707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51F6A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F861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04B5580C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646EC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B9D7A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0A5698A5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F6840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3950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7B3CB194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989B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41A8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5B4CAFB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7C2A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4BC5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354F4" w:rsidRPr="001354F4" w14:paraId="6401F278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CF95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14146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12C4641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CFD8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55AAD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6062EF46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D2D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F22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5F3766F5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24BE9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10AB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3AB5EFCF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5A223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A1074" w14:textId="77777777" w:rsidR="001354F4" w:rsidRPr="001354F4" w:rsidRDefault="001354F4" w:rsidP="001354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54F4" w:rsidRPr="001354F4" w14:paraId="00E2C357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9E7B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BD0F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1354F4" w:rsidRPr="001354F4" w14:paraId="4B8F4563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A0BF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8572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354F4" w:rsidRPr="001354F4" w14:paraId="268785D1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663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E27C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354F4" w:rsidRPr="001354F4" w14:paraId="69A467B8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6371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A897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54F4" w:rsidRPr="001354F4" w14:paraId="59E41014" w14:textId="77777777" w:rsidTr="00C3773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E6E4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BFF" w14:textId="77777777" w:rsidR="001354F4" w:rsidRPr="001354F4" w:rsidRDefault="001354F4" w:rsidP="0013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54F4" w:rsidRPr="001354F4" w14:paraId="31D1957A" w14:textId="77777777" w:rsidTr="00C3773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32F" w14:textId="77777777" w:rsidR="001354F4" w:rsidRPr="001354F4" w:rsidRDefault="001354F4" w:rsidP="001354F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135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XCV/621/2023</w:t>
            </w:r>
            <w:r w:rsidRPr="00135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uprawnień do ulgowych przejazdów w publicznym transporcie zbiorowym o charakterze użyteczności publicznej</w:t>
            </w:r>
          </w:p>
        </w:tc>
      </w:tr>
    </w:tbl>
    <w:p w14:paraId="2324BB95" w14:textId="77777777" w:rsidR="001354F4" w:rsidRDefault="001354F4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0A6B1A3" w14:textId="7D32CC8E" w:rsidR="001354F4" w:rsidRPr="001354F4" w:rsidRDefault="001354F4" w:rsidP="00475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354F4">
        <w:rPr>
          <w:rFonts w:ascii="Times New Roman" w:eastAsia="Calibri" w:hAnsi="Times New Roman" w:cs="Times New Roman"/>
          <w:sz w:val="24"/>
          <w:szCs w:val="24"/>
          <w:lang w:eastAsia="pl-PL"/>
        </w:rPr>
        <w:t>Głos w dyskusji nad kierunkiem ruchu pojazdów w Rynku zabrali: Radny Krzysztof Tucholski, Burmistrz Miasta Andrzej Pietrasik, Radny Ryszard Antoniewski, Radny Andrzej Ferski, II Zastępca Burmistrza Lilianna Kraśniewska.</w:t>
      </w:r>
    </w:p>
    <w:p w14:paraId="20DE5328" w14:textId="77777777" w:rsidR="001354F4" w:rsidRDefault="001354F4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1A8079" w14:textId="127BD9D2" w:rsidR="004756BA" w:rsidRPr="004756BA" w:rsidRDefault="004756BA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1354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18C6149F" w:rsidR="00B76112" w:rsidRPr="006A286C" w:rsidRDefault="00B3252F" w:rsidP="006A28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1354F4">
        <w:rPr>
          <w:rFonts w:ascii="Times New Roman" w:hAnsi="Times New Roman" w:cs="Times New Roman"/>
          <w:sz w:val="24"/>
          <w:szCs w:val="24"/>
        </w:rPr>
        <w:t>V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24B580A9" w:rsidR="00350E77" w:rsidRPr="006A286C" w:rsidRDefault="00350E77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1058BE69" w:rsidR="00971531" w:rsidRPr="00272C2F" w:rsidRDefault="00971531" w:rsidP="006A28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="006E5F8B">
        <w:rPr>
          <w:rFonts w:ascii="Times New Roman" w:hAnsi="Times New Roman" w:cs="Times New Roman"/>
          <w:bCs/>
          <w:sz w:val="24"/>
          <w:szCs w:val="24"/>
        </w:rPr>
        <w:t>V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272C2F" w:rsidRDefault="004B504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8422" w14:textId="77777777" w:rsidR="003A26A2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EF9C244" w:rsidR="003A26A2" w:rsidRDefault="00F73E9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3A26A2">
        <w:rPr>
          <w:rFonts w:ascii="Times New Roman" w:hAnsi="Times New Roman" w:cs="Times New Roman"/>
          <w:sz w:val="24"/>
          <w:szCs w:val="24"/>
        </w:rPr>
        <w:t>:</w:t>
      </w:r>
    </w:p>
    <w:p w14:paraId="18476797" w14:textId="3C21FD28" w:rsidR="00BD1D4B" w:rsidRDefault="00BD1D4B" w:rsidP="00BD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</w:t>
      </w:r>
    </w:p>
    <w:p w14:paraId="65D43022" w14:textId="5D1D1F54" w:rsidR="00BD1D4B" w:rsidRPr="00272C2F" w:rsidRDefault="00BD1D4B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BD1D4B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272C2F" w:rsidRDefault="00272C2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272C2F" w:rsidRDefault="00272C2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272C2F" w:rsidRDefault="00272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8B">
          <w:rPr>
            <w:noProof/>
          </w:rPr>
          <w:t>4</w:t>
        </w:r>
        <w:r>
          <w:fldChar w:fldCharType="end"/>
        </w:r>
      </w:p>
    </w:sdtContent>
  </w:sdt>
  <w:p w14:paraId="0F2E6A82" w14:textId="77777777" w:rsidR="00272C2F" w:rsidRDefault="0027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272C2F" w:rsidRDefault="00272C2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272C2F" w:rsidRDefault="00272C2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00BDD37E" w:rsidR="00272C2F" w:rsidRPr="00415CA0" w:rsidRDefault="00272C2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9D139E">
      <w:rPr>
        <w:rFonts w:ascii="Times New Roman" w:hAnsi="Times New Roman" w:cs="Times New Roman"/>
        <w:sz w:val="24"/>
        <w:szCs w:val="24"/>
      </w:rPr>
      <w:t>13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17284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145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40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08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200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8764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0080105">
    <w:abstractNumId w:val="0"/>
  </w:num>
  <w:num w:numId="8" w16cid:durableId="170148429">
    <w:abstractNumId w:val="9"/>
  </w:num>
  <w:num w:numId="9" w16cid:durableId="1969361741">
    <w:abstractNumId w:val="7"/>
  </w:num>
  <w:num w:numId="10" w16cid:durableId="139923309">
    <w:abstractNumId w:val="2"/>
  </w:num>
  <w:num w:numId="11" w16cid:durableId="1825275155">
    <w:abstractNumId w:val="5"/>
  </w:num>
  <w:num w:numId="12" w16cid:durableId="861364012">
    <w:abstractNumId w:val="3"/>
  </w:num>
  <w:num w:numId="13" w16cid:durableId="1136217519">
    <w:abstractNumId w:val="12"/>
  </w:num>
  <w:num w:numId="14" w16cid:durableId="478234110">
    <w:abstractNumId w:val="10"/>
  </w:num>
  <w:num w:numId="15" w16cid:durableId="1131292122">
    <w:abstractNumId w:val="1"/>
  </w:num>
  <w:num w:numId="16" w16cid:durableId="1993632311">
    <w:abstractNumId w:val="4"/>
  </w:num>
  <w:num w:numId="17" w16cid:durableId="2121028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1EF4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603E9"/>
    <w:rsid w:val="00060940"/>
    <w:rsid w:val="00063035"/>
    <w:rsid w:val="000702EF"/>
    <w:rsid w:val="00085DF9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0F072B"/>
    <w:rsid w:val="001015AB"/>
    <w:rsid w:val="00107D90"/>
    <w:rsid w:val="00112092"/>
    <w:rsid w:val="0011443F"/>
    <w:rsid w:val="00120FAC"/>
    <w:rsid w:val="0012332F"/>
    <w:rsid w:val="001257A0"/>
    <w:rsid w:val="001353C9"/>
    <w:rsid w:val="001354F4"/>
    <w:rsid w:val="00137AE1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66BD"/>
    <w:rsid w:val="001D0D3B"/>
    <w:rsid w:val="001D392B"/>
    <w:rsid w:val="001E7D5D"/>
    <w:rsid w:val="001F458A"/>
    <w:rsid w:val="002045CD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97A87"/>
    <w:rsid w:val="002A5576"/>
    <w:rsid w:val="002B0173"/>
    <w:rsid w:val="002C1F27"/>
    <w:rsid w:val="002C4355"/>
    <w:rsid w:val="002D0E15"/>
    <w:rsid w:val="002D605F"/>
    <w:rsid w:val="002E14A9"/>
    <w:rsid w:val="002F535C"/>
    <w:rsid w:val="002F781E"/>
    <w:rsid w:val="00305683"/>
    <w:rsid w:val="00310355"/>
    <w:rsid w:val="0032727F"/>
    <w:rsid w:val="00331E0B"/>
    <w:rsid w:val="00335C71"/>
    <w:rsid w:val="003409FD"/>
    <w:rsid w:val="00350E77"/>
    <w:rsid w:val="003536CE"/>
    <w:rsid w:val="00356930"/>
    <w:rsid w:val="003624A4"/>
    <w:rsid w:val="00363EAB"/>
    <w:rsid w:val="0037648A"/>
    <w:rsid w:val="00376B28"/>
    <w:rsid w:val="00390A2E"/>
    <w:rsid w:val="003924CB"/>
    <w:rsid w:val="0039612D"/>
    <w:rsid w:val="003A26A2"/>
    <w:rsid w:val="003A5489"/>
    <w:rsid w:val="003A60B8"/>
    <w:rsid w:val="003A6A31"/>
    <w:rsid w:val="003B0E91"/>
    <w:rsid w:val="003C0471"/>
    <w:rsid w:val="003C0FC2"/>
    <w:rsid w:val="003C49CD"/>
    <w:rsid w:val="003C5A44"/>
    <w:rsid w:val="003C604B"/>
    <w:rsid w:val="003D245E"/>
    <w:rsid w:val="003D7AAB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33FE8"/>
    <w:rsid w:val="004415AF"/>
    <w:rsid w:val="00441D5A"/>
    <w:rsid w:val="00443061"/>
    <w:rsid w:val="004451B0"/>
    <w:rsid w:val="00447CC4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4A57"/>
    <w:rsid w:val="004B5045"/>
    <w:rsid w:val="004C614D"/>
    <w:rsid w:val="004D4E14"/>
    <w:rsid w:val="004E095C"/>
    <w:rsid w:val="004F2FEA"/>
    <w:rsid w:val="005129C3"/>
    <w:rsid w:val="00514AB7"/>
    <w:rsid w:val="00520113"/>
    <w:rsid w:val="005208FE"/>
    <w:rsid w:val="00522193"/>
    <w:rsid w:val="00531D41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07319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51EC"/>
    <w:rsid w:val="00666146"/>
    <w:rsid w:val="00667621"/>
    <w:rsid w:val="00675A03"/>
    <w:rsid w:val="00676ABA"/>
    <w:rsid w:val="0067761B"/>
    <w:rsid w:val="006806B1"/>
    <w:rsid w:val="00696411"/>
    <w:rsid w:val="006A2651"/>
    <w:rsid w:val="006A286C"/>
    <w:rsid w:val="006A54C2"/>
    <w:rsid w:val="006B7230"/>
    <w:rsid w:val="006B7B0A"/>
    <w:rsid w:val="006E05FF"/>
    <w:rsid w:val="006E5F8B"/>
    <w:rsid w:val="00715A79"/>
    <w:rsid w:val="0073722B"/>
    <w:rsid w:val="00740008"/>
    <w:rsid w:val="00743015"/>
    <w:rsid w:val="0074386C"/>
    <w:rsid w:val="00750702"/>
    <w:rsid w:val="00751E16"/>
    <w:rsid w:val="00763C52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62B1"/>
    <w:rsid w:val="007C5CA4"/>
    <w:rsid w:val="007D2166"/>
    <w:rsid w:val="007D5FC7"/>
    <w:rsid w:val="007E7809"/>
    <w:rsid w:val="007E7BA4"/>
    <w:rsid w:val="007F02E6"/>
    <w:rsid w:val="007F4A48"/>
    <w:rsid w:val="007F5CD6"/>
    <w:rsid w:val="008123D4"/>
    <w:rsid w:val="00813BA2"/>
    <w:rsid w:val="00820EEE"/>
    <w:rsid w:val="0082136E"/>
    <w:rsid w:val="00845D17"/>
    <w:rsid w:val="00847766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B36CD"/>
    <w:rsid w:val="008C15DE"/>
    <w:rsid w:val="008C2BD6"/>
    <w:rsid w:val="008C2E6F"/>
    <w:rsid w:val="008D0304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83A7B"/>
    <w:rsid w:val="00984021"/>
    <w:rsid w:val="00984603"/>
    <w:rsid w:val="009A4482"/>
    <w:rsid w:val="009C40D5"/>
    <w:rsid w:val="009D139E"/>
    <w:rsid w:val="009D1B3D"/>
    <w:rsid w:val="009D295A"/>
    <w:rsid w:val="009D619D"/>
    <w:rsid w:val="009E51BE"/>
    <w:rsid w:val="009E6DF8"/>
    <w:rsid w:val="009F230A"/>
    <w:rsid w:val="00A16092"/>
    <w:rsid w:val="00A17CD7"/>
    <w:rsid w:val="00A34D76"/>
    <w:rsid w:val="00A50463"/>
    <w:rsid w:val="00A66316"/>
    <w:rsid w:val="00A91244"/>
    <w:rsid w:val="00A93D8E"/>
    <w:rsid w:val="00A95A40"/>
    <w:rsid w:val="00AB47AC"/>
    <w:rsid w:val="00AB48F1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6A17"/>
    <w:rsid w:val="00B66A52"/>
    <w:rsid w:val="00B74422"/>
    <w:rsid w:val="00B76112"/>
    <w:rsid w:val="00B82A77"/>
    <w:rsid w:val="00B84545"/>
    <w:rsid w:val="00B84602"/>
    <w:rsid w:val="00B87054"/>
    <w:rsid w:val="00B921F1"/>
    <w:rsid w:val="00B92A22"/>
    <w:rsid w:val="00BA290D"/>
    <w:rsid w:val="00BB0FD4"/>
    <w:rsid w:val="00BB1849"/>
    <w:rsid w:val="00BB7768"/>
    <w:rsid w:val="00BC4958"/>
    <w:rsid w:val="00BC679D"/>
    <w:rsid w:val="00BC6882"/>
    <w:rsid w:val="00BD1B64"/>
    <w:rsid w:val="00BD1D4B"/>
    <w:rsid w:val="00BD65EB"/>
    <w:rsid w:val="00BD6E35"/>
    <w:rsid w:val="00BE24D4"/>
    <w:rsid w:val="00BE430A"/>
    <w:rsid w:val="00BF1CD4"/>
    <w:rsid w:val="00C049FF"/>
    <w:rsid w:val="00C131B4"/>
    <w:rsid w:val="00C213C3"/>
    <w:rsid w:val="00C319BD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F514A"/>
    <w:rsid w:val="00D00718"/>
    <w:rsid w:val="00D03343"/>
    <w:rsid w:val="00D04BC7"/>
    <w:rsid w:val="00D112AD"/>
    <w:rsid w:val="00D23F47"/>
    <w:rsid w:val="00D2415E"/>
    <w:rsid w:val="00D276CA"/>
    <w:rsid w:val="00D36C84"/>
    <w:rsid w:val="00D41766"/>
    <w:rsid w:val="00D47317"/>
    <w:rsid w:val="00D50CDE"/>
    <w:rsid w:val="00D62006"/>
    <w:rsid w:val="00D700DE"/>
    <w:rsid w:val="00D77659"/>
    <w:rsid w:val="00D80A61"/>
    <w:rsid w:val="00D839C7"/>
    <w:rsid w:val="00D93AC9"/>
    <w:rsid w:val="00DA58D3"/>
    <w:rsid w:val="00DB0639"/>
    <w:rsid w:val="00DB4EE7"/>
    <w:rsid w:val="00DB52DF"/>
    <w:rsid w:val="00DB5DD5"/>
    <w:rsid w:val="00DD2272"/>
    <w:rsid w:val="00DE74D9"/>
    <w:rsid w:val="00E110D3"/>
    <w:rsid w:val="00E14A82"/>
    <w:rsid w:val="00E17896"/>
    <w:rsid w:val="00E20A8D"/>
    <w:rsid w:val="00E22AEF"/>
    <w:rsid w:val="00E365E9"/>
    <w:rsid w:val="00E40375"/>
    <w:rsid w:val="00E52BE2"/>
    <w:rsid w:val="00E60C5E"/>
    <w:rsid w:val="00E6155A"/>
    <w:rsid w:val="00E61B82"/>
    <w:rsid w:val="00E64823"/>
    <w:rsid w:val="00E67E2B"/>
    <w:rsid w:val="00EA3C68"/>
    <w:rsid w:val="00EB476E"/>
    <w:rsid w:val="00EB7D5F"/>
    <w:rsid w:val="00EC528F"/>
    <w:rsid w:val="00ED5F8B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2A07"/>
    <w:rsid w:val="00F62E7D"/>
    <w:rsid w:val="00F70DFC"/>
    <w:rsid w:val="00F73E95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29B8"/>
    <w:rsid w:val="00FD54B9"/>
    <w:rsid w:val="00FD7BD4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7A22-720D-40E9-86BB-500C8E55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4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340</cp:revision>
  <cp:lastPrinted>2023-04-05T08:57:00Z</cp:lastPrinted>
  <dcterms:created xsi:type="dcterms:W3CDTF">2022-08-22T06:17:00Z</dcterms:created>
  <dcterms:modified xsi:type="dcterms:W3CDTF">2023-08-09T06:36:00Z</dcterms:modified>
</cp:coreProperties>
</file>