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4FD31BB6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C15FFD"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5FFD">
        <w:rPr>
          <w:rFonts w:ascii="Times New Roman" w:hAnsi="Times New Roman" w:cs="Times New Roman"/>
          <w:b/>
          <w:bCs/>
          <w:sz w:val="32"/>
          <w:szCs w:val="32"/>
        </w:rPr>
        <w:t>lutego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401D5BEA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godz. 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3437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3437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1A52FB93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się </w:t>
      </w:r>
      <w:r w:rsidR="003F3247" w:rsidRPr="00294768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3437A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C15FF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1320BC08" w14:textId="77777777" w:rsidR="00294768" w:rsidRPr="00294768" w:rsidRDefault="00294768" w:rsidP="003C4A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F576945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776E40B3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5BB4FB8D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4923390C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protokołu z LXXXIV sesji Rady Miejskiej w Płońsku.</w:t>
      </w:r>
    </w:p>
    <w:p w14:paraId="67505F9E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11711D92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3B883677" w14:textId="0057876C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Podję</w:t>
      </w:r>
      <w:bookmarkStart w:id="1" w:name="_GoBack"/>
      <w:bookmarkEnd w:id="1"/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cie uchwały w sprawie </w:t>
      </w:r>
      <w:r w:rsidRPr="003C4A2F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rzystąpienia do opracowania </w:t>
      </w:r>
      <w:bookmarkStart w:id="2" w:name="_Hlk126144990"/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Strategii Rozwoju Gminy Miasto Płońsk </w:t>
      </w:r>
      <w:bookmarkEnd w:id="2"/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do roku 2030+ oraz określenia szczegółowego trybu i harmonogramu opracowania projektu strategii, w tym trybu konsultacji.</w:t>
      </w:r>
    </w:p>
    <w:p w14:paraId="739E578E" w14:textId="7BCCF171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określenia stawki za 1 kilometr przebiegu pojazdu, będącej podstawą do ustalenia zwrotu rodzicom kosz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tów przewozu dzieci, młodzieży 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i uczniów do placówek oświatowych, o których mowa w a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rt. 32 ust. 6 i art. 39 ust. 4 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i ust. 4a ustawy z dnia 14 grudnia 2016 r. – Prawo oświatowe.</w:t>
      </w:r>
    </w:p>
    <w:p w14:paraId="70126914" w14:textId="6DD7CAE8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</w:t>
      </w:r>
      <w:r w:rsidRPr="003C4A2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przystąpienia przez Gminę Miasto Płońsk do realizacji programu Ministerstwa Rodziny i Polityki Społecznej „Opieka wytchnieniowa” - edycja 2023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D5613D6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</w:t>
      </w:r>
      <w:r w:rsidRPr="003C4A2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udzielenia pomocy rzeczowej społeczności lokalnej Miasta Tarnopol w Ukrainie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A43BE0D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Informacja nt. bezpieczeństwa i porządku w Płońsku.</w:t>
      </w:r>
    </w:p>
    <w:p w14:paraId="53DED33C" w14:textId="421DE576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dotycząca współpracy z miastami partnerskimi w 2022 roku 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i formy dalszej współpracy w 2023 roku.</w:t>
      </w:r>
    </w:p>
    <w:p w14:paraId="265A8ED3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realizacji przez zarządy osiedli prac społecznie użytecznych 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2022 roku.</w:t>
      </w:r>
    </w:p>
    <w:p w14:paraId="7B25E8F3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7866AA3C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Zgłaszanie interpelacji, wniosków i zapytań przez radnych (na piśmie) </w:t>
      </w: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159DB8A9" w14:textId="77777777" w:rsidR="003C4A2F" w:rsidRPr="003C4A2F" w:rsidRDefault="003C4A2F" w:rsidP="003C4A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5EC1DE6B" w14:textId="77777777" w:rsidR="003C4A2F" w:rsidRPr="003C4A2F" w:rsidRDefault="003C4A2F" w:rsidP="003C4A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4A2F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0"/>
    </w:p>
    <w:p w14:paraId="72728F48" w14:textId="77777777" w:rsidR="00294768" w:rsidRPr="003C4A2F" w:rsidRDefault="00294768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BA3847" w:rsidRDefault="003A20F1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3847">
        <w:rPr>
          <w:rFonts w:ascii="Times New Roman" w:hAnsi="Times New Roman" w:cs="Times New Roman"/>
          <w:sz w:val="24"/>
          <w:szCs w:val="24"/>
        </w:rPr>
        <w:t>P</w:t>
      </w:r>
      <w:r w:rsidR="00D35DBD" w:rsidRPr="00BA3847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BA3847" w:rsidRDefault="00A6025C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84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A3847">
        <w:rPr>
          <w:rFonts w:ascii="Times New Roman" w:hAnsi="Times New Roman" w:cs="Times New Roman"/>
          <w:sz w:val="24"/>
          <w:szCs w:val="24"/>
        </w:rPr>
        <w:t xml:space="preserve"> Płońsku</w:t>
      </w:r>
    </w:p>
    <w:p w14:paraId="5DF7D7EE" w14:textId="7883EC3F" w:rsidR="000C6D87" w:rsidRPr="00BA3847" w:rsidRDefault="00B80E49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47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BA3847" w:rsidRDefault="005F45B7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47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BA3847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44848ABB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C15FFD">
      <w:rPr>
        <w:rFonts w:ascii="Times New Roman" w:hAnsi="Times New Roman" w:cs="Times New Roman"/>
      </w:rPr>
      <w:t>5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C15FFD">
      <w:rPr>
        <w:rFonts w:ascii="Times New Roman" w:hAnsi="Times New Roman" w:cs="Times New Roman"/>
      </w:rPr>
      <w:t>9 lutego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13"/>
  </w:num>
  <w:num w:numId="18">
    <w:abstractNumId w:val="12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4A2F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A3847"/>
    <w:rsid w:val="00BB65C8"/>
    <w:rsid w:val="00BD01E3"/>
    <w:rsid w:val="00BD09AB"/>
    <w:rsid w:val="00BE34F3"/>
    <w:rsid w:val="00C017E0"/>
    <w:rsid w:val="00C03090"/>
    <w:rsid w:val="00C15FFD"/>
    <w:rsid w:val="00C3437A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134</cp:revision>
  <cp:lastPrinted>2023-02-09T14:50:00Z</cp:lastPrinted>
  <dcterms:created xsi:type="dcterms:W3CDTF">2019-06-28T13:20:00Z</dcterms:created>
  <dcterms:modified xsi:type="dcterms:W3CDTF">2023-02-09T14:51:00Z</dcterms:modified>
</cp:coreProperties>
</file>