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FE00F" w14:textId="51B63964" w:rsidR="009F07B3" w:rsidRDefault="007F0049" w:rsidP="009F07B3">
      <w:pPr>
        <w:spacing w:line="276" w:lineRule="auto"/>
        <w:ind w:right="-284"/>
        <w:rPr>
          <w:rFonts w:ascii="Times New Roman" w:hAnsi="Times New Roman" w:cs="Times New Roman"/>
          <w:sz w:val="24"/>
          <w:szCs w:val="24"/>
        </w:rPr>
      </w:pPr>
      <w:r>
        <w:rPr>
          <w:rFonts w:ascii="Times New Roman" w:hAnsi="Times New Roman" w:cs="Times New Roman"/>
          <w:sz w:val="24"/>
          <w:szCs w:val="24"/>
        </w:rPr>
        <w:t>PS.PP-K. 8030.</w:t>
      </w:r>
      <w:r w:rsidR="00E60B7A">
        <w:rPr>
          <w:rFonts w:ascii="Times New Roman" w:hAnsi="Times New Roman" w:cs="Times New Roman"/>
          <w:sz w:val="24"/>
          <w:szCs w:val="24"/>
        </w:rPr>
        <w:t>10</w:t>
      </w:r>
      <w:r>
        <w:rPr>
          <w:rFonts w:ascii="Times New Roman" w:hAnsi="Times New Roman" w:cs="Times New Roman"/>
          <w:sz w:val="24"/>
          <w:szCs w:val="24"/>
        </w:rPr>
        <w:t>.202</w:t>
      </w:r>
      <w:r w:rsidR="009F07B3">
        <w:rPr>
          <w:rFonts w:ascii="Times New Roman" w:hAnsi="Times New Roman" w:cs="Times New Roman"/>
          <w:sz w:val="24"/>
          <w:szCs w:val="24"/>
        </w:rPr>
        <w:t>4</w:t>
      </w:r>
      <w:r>
        <w:rPr>
          <w:rFonts w:ascii="Times New Roman" w:hAnsi="Times New Roman" w:cs="Times New Roman"/>
          <w:sz w:val="24"/>
          <w:szCs w:val="24"/>
        </w:rPr>
        <w:t xml:space="preserve">                                                                 </w:t>
      </w:r>
      <w:r w:rsidR="009E5209">
        <w:rPr>
          <w:rFonts w:ascii="Times New Roman" w:hAnsi="Times New Roman" w:cs="Times New Roman"/>
          <w:sz w:val="24"/>
          <w:szCs w:val="24"/>
        </w:rPr>
        <w:t xml:space="preserve">    </w:t>
      </w:r>
      <w:r w:rsidR="009F07B3">
        <w:rPr>
          <w:rFonts w:ascii="Times New Roman" w:hAnsi="Times New Roman" w:cs="Times New Roman"/>
          <w:sz w:val="24"/>
          <w:szCs w:val="24"/>
        </w:rPr>
        <w:t xml:space="preserve">    Płońsk, dn.</w:t>
      </w:r>
      <w:r w:rsidR="00394443">
        <w:rPr>
          <w:rFonts w:ascii="Times New Roman" w:hAnsi="Times New Roman" w:cs="Times New Roman"/>
          <w:sz w:val="24"/>
          <w:szCs w:val="24"/>
        </w:rPr>
        <w:t>16</w:t>
      </w:r>
      <w:r w:rsidR="009F07B3">
        <w:rPr>
          <w:rFonts w:ascii="Times New Roman" w:hAnsi="Times New Roman" w:cs="Times New Roman"/>
          <w:sz w:val="24"/>
          <w:szCs w:val="24"/>
        </w:rPr>
        <w:t>.0</w:t>
      </w:r>
      <w:r w:rsidR="00895FFB">
        <w:rPr>
          <w:rFonts w:ascii="Times New Roman" w:hAnsi="Times New Roman" w:cs="Times New Roman"/>
          <w:sz w:val="24"/>
          <w:szCs w:val="24"/>
        </w:rPr>
        <w:t>5</w:t>
      </w:r>
      <w:r w:rsidR="009F07B3">
        <w:rPr>
          <w:rFonts w:ascii="Times New Roman" w:hAnsi="Times New Roman" w:cs="Times New Roman"/>
          <w:sz w:val="24"/>
          <w:szCs w:val="24"/>
        </w:rPr>
        <w:t>.2024 r.</w:t>
      </w:r>
    </w:p>
    <w:p w14:paraId="238396AA" w14:textId="77777777" w:rsidR="009F07B3" w:rsidRDefault="009F07B3" w:rsidP="009F07B3">
      <w:pPr>
        <w:spacing w:line="276"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b/>
          <w:sz w:val="28"/>
          <w:szCs w:val="28"/>
          <w:lang w:eastAsia="pl-PL"/>
        </w:rPr>
        <w:t>Burmistrz Miasta Płońska</w:t>
      </w:r>
    </w:p>
    <w:p w14:paraId="0A37AAF0" w14:textId="77777777" w:rsidR="009F07B3" w:rsidRDefault="009F07B3" w:rsidP="009F07B3">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działając na podstawie:</w:t>
      </w:r>
    </w:p>
    <w:p w14:paraId="14A56EFD" w14:textId="27868CE0" w:rsidR="009F07B3" w:rsidRPr="0009425B" w:rsidRDefault="009F07B3" w:rsidP="009F07B3">
      <w:pPr>
        <w:pStyle w:val="Akapitzlist"/>
        <w:numPr>
          <w:ilvl w:val="0"/>
          <w:numId w:val="2"/>
        </w:numPr>
        <w:spacing w:line="276" w:lineRule="auto"/>
        <w:jc w:val="both"/>
        <w:rPr>
          <w:rFonts w:ascii="Times New Roman" w:hAnsi="Times New Roman" w:cs="Times New Roman"/>
          <w:color w:val="000000"/>
          <w:sz w:val="24"/>
          <w:szCs w:val="24"/>
        </w:rPr>
      </w:pPr>
      <w:r w:rsidRPr="0009425B">
        <w:rPr>
          <w:rFonts w:ascii="Times New Roman" w:eastAsia="Times New Roman" w:hAnsi="Times New Roman" w:cs="Times New Roman"/>
          <w:sz w:val="24"/>
          <w:szCs w:val="24"/>
          <w:lang w:eastAsia="pl-PL"/>
        </w:rPr>
        <w:t xml:space="preserve">art. 14 ust. 1 ustawy z dnia 11 września 2015 r. o zdrowiu publicznym </w:t>
      </w:r>
      <w:bookmarkStart w:id="0" w:name="_Hlk125026100"/>
      <w:r>
        <w:fldChar w:fldCharType="begin"/>
      </w:r>
      <w:r>
        <w:instrText>HYPERLINK "https://sip.legalis.pl/document-view.seam?documentId=mfrxilrtg4ytkojuha2ta"</w:instrText>
      </w:r>
      <w:r>
        <w:fldChar w:fldCharType="separate"/>
      </w:r>
      <w:r w:rsidRPr="003E774B">
        <w:rPr>
          <w:rFonts w:ascii="Times New Roman" w:hAnsi="Times New Roman" w:cs="Times New Roman"/>
          <w:sz w:val="24"/>
          <w:szCs w:val="24"/>
        </w:rPr>
        <w:t xml:space="preserve"> </w:t>
      </w:r>
      <w:hyperlink r:id="rId8" w:history="1">
        <w:r w:rsidRPr="003E774B">
          <w:rPr>
            <w:rFonts w:ascii="Times New Roman" w:hAnsi="Times New Roman" w:cs="Times New Roman"/>
            <w:sz w:val="24"/>
            <w:szCs w:val="24"/>
          </w:rPr>
          <w:t>(</w:t>
        </w:r>
        <w:r>
          <w:rPr>
            <w:rFonts w:ascii="Times New Roman" w:hAnsi="Times New Roman" w:cs="Times New Roman"/>
            <w:sz w:val="24"/>
            <w:szCs w:val="24"/>
          </w:rPr>
          <w:t xml:space="preserve">t.j. </w:t>
        </w:r>
        <w:r w:rsidRPr="003E774B">
          <w:rPr>
            <w:rFonts w:ascii="Times New Roman" w:hAnsi="Times New Roman" w:cs="Times New Roman"/>
            <w:sz w:val="24"/>
            <w:szCs w:val="24"/>
          </w:rPr>
          <w:t xml:space="preserve">Dz.U. </w:t>
        </w:r>
        <w:r>
          <w:rPr>
            <w:rFonts w:ascii="Times New Roman" w:hAnsi="Times New Roman" w:cs="Times New Roman"/>
            <w:sz w:val="24"/>
            <w:szCs w:val="24"/>
          </w:rPr>
          <w:t xml:space="preserve">      </w:t>
        </w:r>
        <w:r w:rsidR="00895FFB">
          <w:rPr>
            <w:rFonts w:ascii="Times New Roman" w:hAnsi="Times New Roman" w:cs="Times New Roman"/>
            <w:sz w:val="24"/>
            <w:szCs w:val="24"/>
          </w:rPr>
          <w:t xml:space="preserve">       </w:t>
        </w:r>
        <w:r w:rsidRPr="003E774B">
          <w:rPr>
            <w:rFonts w:ascii="Times New Roman" w:hAnsi="Times New Roman" w:cs="Times New Roman"/>
            <w:sz w:val="24"/>
            <w:szCs w:val="24"/>
          </w:rPr>
          <w:t>z 2022 r. poz. 1608</w:t>
        </w:r>
        <w:r>
          <w:rPr>
            <w:rFonts w:ascii="Times New Roman" w:hAnsi="Times New Roman" w:cs="Times New Roman"/>
            <w:sz w:val="24"/>
            <w:szCs w:val="24"/>
          </w:rPr>
          <w:t xml:space="preserve"> </w:t>
        </w:r>
      </w:hyperlink>
      <w:r w:rsidRPr="003E774B">
        <w:rPr>
          <w:rStyle w:val="Hipercze"/>
          <w:rFonts w:ascii="Times New Roman" w:hAnsi="Times New Roman" w:cs="Times New Roman"/>
          <w:color w:val="auto"/>
          <w:sz w:val="24"/>
          <w:szCs w:val="24"/>
          <w:u w:val="none"/>
        </w:rPr>
        <w:t>)</w:t>
      </w:r>
      <w:r>
        <w:rPr>
          <w:rStyle w:val="Hipercze"/>
          <w:rFonts w:ascii="Times New Roman" w:hAnsi="Times New Roman" w:cs="Times New Roman"/>
          <w:color w:val="auto"/>
          <w:sz w:val="24"/>
          <w:szCs w:val="24"/>
          <w:u w:val="none"/>
        </w:rPr>
        <w:fldChar w:fldCharType="end"/>
      </w:r>
      <w:r>
        <w:rPr>
          <w:rStyle w:val="Hipercze"/>
          <w:rFonts w:ascii="Times New Roman" w:hAnsi="Times New Roman" w:cs="Times New Roman"/>
          <w:color w:val="auto"/>
          <w:sz w:val="24"/>
          <w:szCs w:val="24"/>
          <w:u w:val="none"/>
        </w:rPr>
        <w:t>.</w:t>
      </w:r>
    </w:p>
    <w:bookmarkEnd w:id="0"/>
    <w:p w14:paraId="299FA36C" w14:textId="77777777" w:rsidR="009F07B3" w:rsidRPr="0009425B" w:rsidRDefault="009F07B3" w:rsidP="009F07B3">
      <w:pPr>
        <w:pStyle w:val="Akapitzlist"/>
        <w:numPr>
          <w:ilvl w:val="0"/>
          <w:numId w:val="2"/>
        </w:numPr>
        <w:spacing w:line="276" w:lineRule="auto"/>
        <w:jc w:val="both"/>
        <w:rPr>
          <w:rFonts w:ascii="Times New Roman" w:hAnsi="Times New Roman" w:cs="Times New Roman"/>
          <w:color w:val="000000"/>
          <w:sz w:val="24"/>
          <w:szCs w:val="24"/>
        </w:rPr>
      </w:pPr>
      <w:r w:rsidRPr="0009425B">
        <w:rPr>
          <w:rFonts w:ascii="Times New Roman" w:hAnsi="Times New Roman" w:cs="Times New Roman"/>
          <w:bCs/>
          <w:sz w:val="24"/>
          <w:szCs w:val="24"/>
        </w:rPr>
        <w:t>art. 4</w:t>
      </w:r>
      <w:r w:rsidRPr="0009425B">
        <w:rPr>
          <w:rFonts w:ascii="Times New Roman" w:hAnsi="Times New Roman" w:cs="Times New Roman"/>
          <w:bCs/>
          <w:sz w:val="24"/>
          <w:szCs w:val="24"/>
          <w:vertAlign w:val="superscript"/>
        </w:rPr>
        <w:t>1</w:t>
      </w:r>
      <w:r w:rsidRPr="0009425B">
        <w:rPr>
          <w:rFonts w:ascii="Times New Roman" w:hAnsi="Times New Roman" w:cs="Times New Roman"/>
          <w:b/>
          <w:bCs/>
          <w:sz w:val="24"/>
          <w:szCs w:val="24"/>
        </w:rPr>
        <w:t xml:space="preserve"> </w:t>
      </w:r>
      <w:r w:rsidRPr="0009425B">
        <w:rPr>
          <w:rFonts w:ascii="Times New Roman" w:eastAsia="Times New Roman" w:hAnsi="Times New Roman" w:cs="Times New Roman"/>
          <w:sz w:val="24"/>
          <w:szCs w:val="24"/>
          <w:lang w:eastAsia="pl-PL"/>
        </w:rPr>
        <w:t xml:space="preserve">ustawy z dnia 26 października 1982 r. o wychowaniu </w:t>
      </w:r>
      <w:r w:rsidRPr="0009425B">
        <w:rPr>
          <w:rFonts w:ascii="Times New Roman" w:eastAsia="Times New Roman" w:hAnsi="Times New Roman" w:cs="Times New Roman"/>
          <w:sz w:val="24"/>
          <w:szCs w:val="24"/>
          <w:lang w:eastAsia="pl-PL"/>
        </w:rPr>
        <w:br/>
        <w:t xml:space="preserve">w trzeźwości i przeciwdziałaniu alkoholizmowi  </w:t>
      </w:r>
      <w:hyperlink r:id="rId9" w:history="1">
        <w:r w:rsidRPr="0026006D">
          <w:rPr>
            <w:rFonts w:ascii="Times New Roman" w:hAnsi="Times New Roman" w:cs="Times New Roman"/>
            <w:sz w:val="24"/>
            <w:szCs w:val="24"/>
          </w:rPr>
          <w:t>(</w:t>
        </w:r>
        <w:r>
          <w:rPr>
            <w:rFonts w:ascii="Times New Roman" w:hAnsi="Times New Roman" w:cs="Times New Roman"/>
            <w:sz w:val="24"/>
            <w:szCs w:val="24"/>
          </w:rPr>
          <w:t xml:space="preserve">t. j. </w:t>
        </w:r>
        <w:r w:rsidRPr="0026006D">
          <w:rPr>
            <w:rFonts w:ascii="Times New Roman" w:hAnsi="Times New Roman" w:cs="Times New Roman"/>
            <w:sz w:val="24"/>
            <w:szCs w:val="24"/>
          </w:rPr>
          <w:t xml:space="preserve">Dz.U. z 2023 r. poz. </w:t>
        </w:r>
        <w:r>
          <w:rPr>
            <w:rFonts w:ascii="Times New Roman" w:hAnsi="Times New Roman" w:cs="Times New Roman"/>
            <w:sz w:val="24"/>
            <w:szCs w:val="24"/>
          </w:rPr>
          <w:t>2151</w:t>
        </w:r>
        <w:r w:rsidRPr="0026006D">
          <w:rPr>
            <w:rFonts w:ascii="Times New Roman" w:hAnsi="Times New Roman" w:cs="Times New Roman"/>
            <w:sz w:val="24"/>
            <w:szCs w:val="24"/>
          </w:rPr>
          <w:t>)</w:t>
        </w:r>
      </w:hyperlink>
      <w:r>
        <w:rPr>
          <w:rFonts w:ascii="Times New Roman" w:hAnsi="Times New Roman" w:cs="Times New Roman"/>
          <w:sz w:val="24"/>
          <w:szCs w:val="24"/>
        </w:rPr>
        <w:t>.</w:t>
      </w:r>
    </w:p>
    <w:p w14:paraId="6C4D32F5" w14:textId="77777777" w:rsidR="009F07B3" w:rsidRPr="0009425B" w:rsidRDefault="009F07B3" w:rsidP="009F07B3">
      <w:pPr>
        <w:pStyle w:val="Akapitzlist"/>
        <w:numPr>
          <w:ilvl w:val="0"/>
          <w:numId w:val="2"/>
        </w:numPr>
        <w:spacing w:line="276" w:lineRule="auto"/>
        <w:jc w:val="both"/>
        <w:rPr>
          <w:rFonts w:ascii="Times New Roman" w:hAnsi="Times New Roman" w:cs="Times New Roman"/>
          <w:color w:val="000000"/>
          <w:sz w:val="24"/>
          <w:szCs w:val="24"/>
        </w:rPr>
      </w:pPr>
      <w:r w:rsidRPr="0009425B">
        <w:rPr>
          <w:rFonts w:ascii="Times New Roman" w:eastAsia="Times New Roman" w:hAnsi="Times New Roman" w:cs="Times New Roman"/>
          <w:sz w:val="24"/>
          <w:szCs w:val="24"/>
          <w:lang w:eastAsia="pl-PL"/>
        </w:rPr>
        <w:t xml:space="preserve">Rozporządzenia Rady Ministrów z dnia </w:t>
      </w:r>
      <w:r>
        <w:rPr>
          <w:rFonts w:ascii="Times New Roman" w:eastAsia="Times New Roman" w:hAnsi="Times New Roman" w:cs="Times New Roman"/>
          <w:sz w:val="24"/>
          <w:szCs w:val="24"/>
          <w:lang w:eastAsia="pl-PL"/>
        </w:rPr>
        <w:t>30 marca 2021</w:t>
      </w:r>
      <w:r w:rsidRPr="0009425B">
        <w:rPr>
          <w:rFonts w:ascii="Times New Roman" w:eastAsia="Times New Roman" w:hAnsi="Times New Roman" w:cs="Times New Roman"/>
          <w:sz w:val="24"/>
          <w:szCs w:val="24"/>
          <w:lang w:eastAsia="pl-PL"/>
        </w:rPr>
        <w:t xml:space="preserve"> r. w sprawie Narodowego Programu Zdrowia na lata 2021-2025  (</w:t>
      </w:r>
      <w:r w:rsidRPr="0009425B">
        <w:rPr>
          <w:rStyle w:val="acopre"/>
          <w:rFonts w:ascii="Times New Roman" w:hAnsi="Times New Roman" w:cs="Times New Roman"/>
          <w:sz w:val="24"/>
          <w:szCs w:val="24"/>
        </w:rPr>
        <w:t>Dz.U. 2021 poz. 642).</w:t>
      </w:r>
      <w:r>
        <w:rPr>
          <w:rStyle w:val="acopre"/>
          <w:rFonts w:ascii="Times New Roman" w:hAnsi="Times New Roman" w:cs="Times New Roman"/>
          <w:sz w:val="24"/>
          <w:szCs w:val="24"/>
        </w:rPr>
        <w:t xml:space="preserve">  </w:t>
      </w:r>
    </w:p>
    <w:p w14:paraId="68A8E134" w14:textId="77777777" w:rsidR="009F07B3" w:rsidRDefault="009F07B3" w:rsidP="009F07B3">
      <w:pPr>
        <w:rPr>
          <w:sz w:val="2"/>
          <w:lang w:eastAsia="pl-PL"/>
        </w:rPr>
      </w:pPr>
    </w:p>
    <w:p w14:paraId="31D48000" w14:textId="77777777" w:rsidR="009F07B3" w:rsidRDefault="009F07B3" w:rsidP="009F07B3">
      <w:pPr>
        <w:spacing w:line="276" w:lineRule="auto"/>
        <w:jc w:val="both"/>
        <w:rPr>
          <w:rFonts w:ascii="Times New Roman" w:eastAsia="Times New Roman" w:hAnsi="Times New Roman" w:cs="Times New Roman"/>
          <w:b/>
          <w:sz w:val="24"/>
          <w:szCs w:val="24"/>
          <w:lang w:eastAsia="pl-PL"/>
        </w:rPr>
      </w:pPr>
      <w:r>
        <w:rPr>
          <w:rFonts w:ascii="Times New Roman" w:hAnsi="Times New Roman" w:cs="Times New Roman"/>
          <w:b/>
          <w:sz w:val="24"/>
          <w:szCs w:val="24"/>
        </w:rPr>
        <w:t xml:space="preserve">ogłasza </w:t>
      </w:r>
      <w:r>
        <w:rPr>
          <w:rFonts w:ascii="Times New Roman" w:hAnsi="Times New Roman" w:cs="Times New Roman"/>
          <w:b/>
          <w:color w:val="000000"/>
          <w:sz w:val="24"/>
          <w:szCs w:val="24"/>
          <w:lang w:eastAsia="pl-PL"/>
        </w:rPr>
        <w:t>konkurs ofert na powierzenie realizacji</w:t>
      </w:r>
      <w:r>
        <w:rPr>
          <w:rFonts w:ascii="Times New Roman" w:eastAsia="Times New Roman" w:hAnsi="Times New Roman" w:cs="Times New Roman"/>
          <w:b/>
          <w:sz w:val="24"/>
          <w:szCs w:val="24"/>
          <w:lang w:eastAsia="pl-PL"/>
        </w:rPr>
        <w:t xml:space="preserve"> zadań publicznych w ramach Miejskiego Programu Profilaktyki i Rozwiązywania Problemów Alkoholowych oraz Przeciwdziałania Narkomanii dla</w:t>
      </w:r>
      <w:r>
        <w:rPr>
          <w:rFonts w:ascii="Times New Roman" w:hAnsi="Times New Roman" w:cs="Times New Roman"/>
          <w:b/>
          <w:bCs/>
          <w:sz w:val="23"/>
          <w:szCs w:val="23"/>
        </w:rPr>
        <w:t xml:space="preserve"> Miasta Płońska</w:t>
      </w:r>
      <w:r>
        <w:rPr>
          <w:rFonts w:ascii="Times New Roman" w:eastAsia="Times New Roman" w:hAnsi="Times New Roman" w:cs="Times New Roman"/>
          <w:b/>
          <w:sz w:val="24"/>
          <w:szCs w:val="24"/>
          <w:lang w:eastAsia="pl-PL"/>
        </w:rPr>
        <w:t xml:space="preserve"> w roku 2024 r. Dział 851 (ochrona zdrowia), rozdział 85154 (przeciwdziałanie alkoholizmowi). </w:t>
      </w:r>
    </w:p>
    <w:p w14:paraId="4E1B77EA" w14:textId="515963CA" w:rsidR="000A119C" w:rsidRPr="00394443" w:rsidRDefault="007F0049" w:rsidP="00394443">
      <w:pPr>
        <w:spacing w:line="276" w:lineRule="auto"/>
        <w:rPr>
          <w:b/>
          <w:color w:val="000000"/>
          <w:sz w:val="26"/>
          <w:szCs w:val="26"/>
          <w:lang w:eastAsia="pl-PL"/>
        </w:rPr>
      </w:pPr>
      <w:r>
        <w:rPr>
          <w:rFonts w:ascii="Times New Roman" w:eastAsia="Times New Roman" w:hAnsi="Times New Roman" w:cs="Times New Roman"/>
          <w:b/>
          <w:bCs/>
          <w:caps/>
          <w:sz w:val="24"/>
          <w:szCs w:val="24"/>
          <w:lang w:eastAsia="pl-PL"/>
        </w:rPr>
        <w:t xml:space="preserve">I.  ZadaniA będące  przedmiotem  konkursu  ofert </w:t>
      </w:r>
    </w:p>
    <w:p w14:paraId="267A6C9E" w14:textId="77777777" w:rsidR="00C25103" w:rsidRPr="00942F5F" w:rsidRDefault="00C25103" w:rsidP="000A119C">
      <w:pPr>
        <w:autoSpaceDE w:val="0"/>
        <w:autoSpaceDN w:val="0"/>
        <w:adjustRightInd w:val="0"/>
        <w:spacing w:after="0" w:line="240" w:lineRule="auto"/>
        <w:rPr>
          <w:rFonts w:ascii="Times New Roman" w:eastAsia="Times New Roman" w:hAnsi="Times New Roman" w:cs="Times New Roman"/>
          <w:bCs/>
          <w:color w:val="000000" w:themeColor="text1"/>
          <w:sz w:val="24"/>
          <w:szCs w:val="24"/>
          <w:lang w:eastAsia="pl-PL"/>
        </w:rPr>
      </w:pPr>
    </w:p>
    <w:tbl>
      <w:tblPr>
        <w:tblStyle w:val="Tabela-Siatka1"/>
        <w:tblW w:w="0" w:type="auto"/>
        <w:tblInd w:w="0" w:type="dxa"/>
        <w:tblLook w:val="04A0" w:firstRow="1" w:lastRow="0" w:firstColumn="1" w:lastColumn="0" w:noHBand="0" w:noVBand="1"/>
      </w:tblPr>
      <w:tblGrid>
        <w:gridCol w:w="1413"/>
        <w:gridCol w:w="7371"/>
      </w:tblGrid>
      <w:tr w:rsidR="000A119C" w:rsidRPr="00942F5F" w14:paraId="044D6561" w14:textId="77777777" w:rsidTr="00F92AA9">
        <w:tc>
          <w:tcPr>
            <w:tcW w:w="1413" w:type="dxa"/>
            <w:tcBorders>
              <w:top w:val="single" w:sz="4" w:space="0" w:color="auto"/>
              <w:left w:val="single" w:sz="4" w:space="0" w:color="auto"/>
              <w:bottom w:val="single" w:sz="4" w:space="0" w:color="auto"/>
              <w:right w:val="single" w:sz="4" w:space="0" w:color="auto"/>
            </w:tcBorders>
            <w:hideMark/>
          </w:tcPr>
          <w:p w14:paraId="0ED42780" w14:textId="77777777" w:rsidR="000A119C" w:rsidRPr="00942F5F" w:rsidRDefault="000A119C" w:rsidP="00F92AA9">
            <w:pPr>
              <w:spacing w:line="240" w:lineRule="auto"/>
              <w:rPr>
                <w:rFonts w:ascii="Times New Roman" w:eastAsia="Times New Roman" w:hAnsi="Times New Roman" w:cs="Times New Roman"/>
                <w:b/>
                <w:bCs/>
                <w:color w:val="000000" w:themeColor="text1"/>
                <w:sz w:val="24"/>
                <w:szCs w:val="24"/>
                <w:lang w:eastAsia="pl-PL"/>
              </w:rPr>
            </w:pPr>
            <w:r w:rsidRPr="00942F5F">
              <w:rPr>
                <w:rFonts w:ascii="Times New Roman" w:eastAsia="Times New Roman" w:hAnsi="Times New Roman" w:cs="Times New Roman"/>
                <w:b/>
                <w:bCs/>
                <w:color w:val="000000" w:themeColor="text1"/>
                <w:sz w:val="24"/>
                <w:szCs w:val="24"/>
                <w:lang w:eastAsia="pl-PL"/>
              </w:rPr>
              <w:t>Nr zadania</w:t>
            </w:r>
          </w:p>
        </w:tc>
        <w:tc>
          <w:tcPr>
            <w:tcW w:w="7371" w:type="dxa"/>
            <w:tcBorders>
              <w:top w:val="single" w:sz="4" w:space="0" w:color="auto"/>
              <w:left w:val="single" w:sz="4" w:space="0" w:color="auto"/>
              <w:bottom w:val="single" w:sz="4" w:space="0" w:color="auto"/>
              <w:right w:val="single" w:sz="4" w:space="0" w:color="auto"/>
            </w:tcBorders>
          </w:tcPr>
          <w:p w14:paraId="7BFC04A8" w14:textId="77777777" w:rsidR="000A119C" w:rsidRPr="00942F5F" w:rsidRDefault="000A119C" w:rsidP="00F92AA9">
            <w:pPr>
              <w:spacing w:line="240" w:lineRule="auto"/>
              <w:rPr>
                <w:rFonts w:ascii="Times New Roman" w:eastAsia="Times New Roman" w:hAnsi="Times New Roman" w:cs="Times New Roman"/>
                <w:b/>
                <w:bCs/>
                <w:color w:val="000000" w:themeColor="text1"/>
                <w:sz w:val="24"/>
                <w:szCs w:val="24"/>
                <w:lang w:eastAsia="pl-PL"/>
              </w:rPr>
            </w:pPr>
            <w:r w:rsidRPr="00942F5F">
              <w:rPr>
                <w:rFonts w:ascii="Times New Roman" w:eastAsia="Times New Roman" w:hAnsi="Times New Roman" w:cs="Times New Roman"/>
                <w:b/>
                <w:bCs/>
                <w:color w:val="000000" w:themeColor="text1"/>
                <w:sz w:val="24"/>
                <w:szCs w:val="24"/>
                <w:lang w:eastAsia="pl-PL"/>
              </w:rPr>
              <w:t>Nazwa zadania konkursowego</w:t>
            </w:r>
          </w:p>
          <w:p w14:paraId="0E4B92DA" w14:textId="77777777" w:rsidR="000A119C" w:rsidRPr="00942F5F" w:rsidRDefault="000A119C" w:rsidP="00F92AA9">
            <w:pPr>
              <w:spacing w:line="240" w:lineRule="auto"/>
              <w:rPr>
                <w:rFonts w:eastAsia="Times New Roman"/>
                <w:b/>
                <w:bCs/>
                <w:color w:val="000000" w:themeColor="text1"/>
                <w:lang w:eastAsia="pl-PL"/>
              </w:rPr>
            </w:pPr>
          </w:p>
        </w:tc>
      </w:tr>
      <w:tr w:rsidR="000A119C" w:rsidRPr="00942F5F" w14:paraId="12E51EE7" w14:textId="77777777" w:rsidTr="00F92AA9">
        <w:trPr>
          <w:trHeight w:val="70"/>
        </w:trPr>
        <w:tc>
          <w:tcPr>
            <w:tcW w:w="1413" w:type="dxa"/>
            <w:tcBorders>
              <w:top w:val="single" w:sz="4" w:space="0" w:color="auto"/>
              <w:left w:val="single" w:sz="4" w:space="0" w:color="auto"/>
              <w:bottom w:val="single" w:sz="4" w:space="0" w:color="auto"/>
              <w:right w:val="single" w:sz="4" w:space="0" w:color="auto"/>
            </w:tcBorders>
          </w:tcPr>
          <w:p w14:paraId="2836E5D9" w14:textId="77777777" w:rsidR="000A119C" w:rsidRPr="00942F5F" w:rsidRDefault="000A119C" w:rsidP="00F92AA9">
            <w:pPr>
              <w:spacing w:line="240" w:lineRule="auto"/>
              <w:rPr>
                <w:rFonts w:eastAsia="Times New Roman"/>
                <w:b/>
                <w:bCs/>
                <w:color w:val="000000" w:themeColor="text1"/>
                <w:lang w:eastAsia="pl-PL"/>
              </w:rPr>
            </w:pPr>
          </w:p>
          <w:p w14:paraId="5D1C84BB" w14:textId="77777777" w:rsidR="000A119C" w:rsidRPr="00942F5F" w:rsidRDefault="000A119C" w:rsidP="00F92AA9">
            <w:pPr>
              <w:spacing w:line="240" w:lineRule="auto"/>
              <w:ind w:left="425"/>
              <w:rPr>
                <w:rFonts w:ascii="Times New Roman" w:eastAsia="Times New Roman" w:hAnsi="Times New Roman" w:cs="Times New Roman"/>
                <w:b/>
                <w:bCs/>
                <w:color w:val="000000" w:themeColor="text1"/>
                <w:sz w:val="24"/>
                <w:szCs w:val="24"/>
                <w:lang w:eastAsia="pl-PL"/>
              </w:rPr>
            </w:pPr>
            <w:r w:rsidRPr="00942F5F">
              <w:rPr>
                <w:rFonts w:ascii="Times New Roman" w:eastAsia="Times New Roman" w:hAnsi="Times New Roman" w:cs="Times New Roman"/>
                <w:b/>
                <w:bCs/>
                <w:color w:val="000000" w:themeColor="text1"/>
                <w:sz w:val="24"/>
                <w:szCs w:val="24"/>
                <w:lang w:eastAsia="pl-PL"/>
              </w:rPr>
              <w:t>1.</w:t>
            </w:r>
          </w:p>
          <w:p w14:paraId="2A1CDE0A" w14:textId="77777777" w:rsidR="000A119C" w:rsidRPr="00942F5F" w:rsidRDefault="000A119C" w:rsidP="00F92AA9">
            <w:pPr>
              <w:spacing w:line="240" w:lineRule="auto"/>
              <w:rPr>
                <w:rFonts w:eastAsia="Times New Roman"/>
                <w:b/>
                <w:bCs/>
                <w:color w:val="000000" w:themeColor="text1"/>
                <w:lang w:eastAsia="pl-PL"/>
              </w:rPr>
            </w:pPr>
            <w:r w:rsidRPr="00942F5F">
              <w:rPr>
                <w:rFonts w:ascii="Times New Roman" w:eastAsia="Times New Roman" w:hAnsi="Times New Roman" w:cs="Times New Roman"/>
                <w:b/>
                <w:bCs/>
                <w:color w:val="000000" w:themeColor="text1"/>
                <w:sz w:val="24"/>
                <w:szCs w:val="24"/>
                <w:lang w:eastAsia="pl-PL"/>
              </w:rPr>
              <w:t xml:space="preserve"> </w:t>
            </w:r>
          </w:p>
        </w:tc>
        <w:tc>
          <w:tcPr>
            <w:tcW w:w="7371" w:type="dxa"/>
            <w:tcBorders>
              <w:top w:val="single" w:sz="4" w:space="0" w:color="auto"/>
              <w:left w:val="single" w:sz="4" w:space="0" w:color="auto"/>
              <w:bottom w:val="single" w:sz="4" w:space="0" w:color="auto"/>
              <w:right w:val="single" w:sz="4" w:space="0" w:color="auto"/>
            </w:tcBorders>
          </w:tcPr>
          <w:p w14:paraId="3049E0DC" w14:textId="77777777" w:rsidR="000A119C" w:rsidRDefault="000A119C" w:rsidP="003E2440">
            <w:pPr>
              <w:spacing w:line="240" w:lineRule="auto"/>
              <w:jc w:val="both"/>
              <w:rPr>
                <w:rFonts w:ascii="Times New Roman" w:hAnsi="Times New Roman" w:cs="Times New Roman"/>
                <w:sz w:val="24"/>
                <w:szCs w:val="24"/>
              </w:rPr>
            </w:pPr>
            <w:r>
              <w:rPr>
                <w:rFonts w:ascii="Times New Roman" w:hAnsi="Times New Roman" w:cs="Times New Roman"/>
                <w:sz w:val="24"/>
                <w:szCs w:val="24"/>
              </w:rPr>
              <w:t>Organizacja wypoczynku letniego</w:t>
            </w:r>
            <w:r w:rsidR="00860110">
              <w:rPr>
                <w:rFonts w:ascii="Times New Roman" w:hAnsi="Times New Roman" w:cs="Times New Roman"/>
                <w:sz w:val="24"/>
                <w:szCs w:val="24"/>
              </w:rPr>
              <w:t xml:space="preserve"> (kolonie, obozy)</w:t>
            </w:r>
            <w:r w:rsidRPr="00942F5F">
              <w:rPr>
                <w:rFonts w:ascii="Times New Roman" w:hAnsi="Times New Roman" w:cs="Times New Roman"/>
                <w:sz w:val="24"/>
                <w:szCs w:val="24"/>
              </w:rPr>
              <w:t xml:space="preserve"> dla dzieci i młodzieży z uwzględnieniem działań </w:t>
            </w:r>
            <w:r>
              <w:rPr>
                <w:rFonts w:ascii="Times New Roman" w:hAnsi="Times New Roman" w:cs="Times New Roman"/>
                <w:sz w:val="24"/>
                <w:szCs w:val="24"/>
              </w:rPr>
              <w:t xml:space="preserve">z zakresu </w:t>
            </w:r>
            <w:r w:rsidRPr="00942F5F">
              <w:rPr>
                <w:rFonts w:ascii="Times New Roman" w:hAnsi="Times New Roman" w:cs="Times New Roman"/>
                <w:sz w:val="24"/>
                <w:szCs w:val="24"/>
              </w:rPr>
              <w:t>profilaktyki uzależnień od substancji psychoaktywnych.</w:t>
            </w:r>
          </w:p>
          <w:p w14:paraId="4638FA3F" w14:textId="1D443775" w:rsidR="00895FFB" w:rsidRPr="003E2440" w:rsidRDefault="00895FFB" w:rsidP="003E244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c>
      </w:tr>
    </w:tbl>
    <w:p w14:paraId="159678AD" w14:textId="513E92D4" w:rsidR="00E97FCC" w:rsidRPr="00034A41" w:rsidRDefault="00C17589" w:rsidP="00E97FCC">
      <w:pPr>
        <w:spacing w:before="100" w:beforeAutospacing="1" w:after="100" w:afterAutospacing="1" w:line="240" w:lineRule="auto"/>
        <w:jc w:val="both"/>
        <w:rPr>
          <w:rFonts w:ascii="Arial" w:hAnsi="Arial" w:cs="Arial"/>
          <w:sz w:val="24"/>
          <w:szCs w:val="24"/>
        </w:rPr>
      </w:pPr>
      <w:r w:rsidRPr="00034A41">
        <w:rPr>
          <w:rFonts w:ascii="Times New Roman" w:hAnsi="Times New Roman" w:cs="Times New Roman"/>
          <w:sz w:val="24"/>
          <w:szCs w:val="24"/>
        </w:rPr>
        <w:t>Cel zadania:</w:t>
      </w:r>
      <w:r w:rsidRPr="00034A41">
        <w:rPr>
          <w:rFonts w:ascii="Arial" w:hAnsi="Arial" w:cs="Arial"/>
          <w:sz w:val="24"/>
          <w:szCs w:val="24"/>
        </w:rPr>
        <w:t xml:space="preserve"> </w:t>
      </w:r>
      <w:r w:rsidR="0006747A" w:rsidRPr="00034A41">
        <w:rPr>
          <w:rFonts w:ascii="Times New Roman" w:eastAsia="Times New Roman" w:hAnsi="Times New Roman" w:cs="Times New Roman"/>
          <w:sz w:val="24"/>
          <w:szCs w:val="24"/>
          <w:lang w:eastAsia="pl-PL"/>
        </w:rPr>
        <w:t>zagospodarowanie czasu wolnego dzieci</w:t>
      </w:r>
      <w:r w:rsidR="002011E9" w:rsidRPr="00034A41">
        <w:rPr>
          <w:rFonts w:ascii="Times New Roman" w:eastAsia="Times New Roman" w:hAnsi="Times New Roman" w:cs="Times New Roman"/>
          <w:sz w:val="24"/>
          <w:szCs w:val="24"/>
          <w:lang w:eastAsia="pl-PL"/>
        </w:rPr>
        <w:t xml:space="preserve"> i</w:t>
      </w:r>
      <w:r w:rsidR="0006747A" w:rsidRPr="00034A41">
        <w:rPr>
          <w:rFonts w:ascii="Times New Roman" w:eastAsia="Times New Roman" w:hAnsi="Times New Roman" w:cs="Times New Roman"/>
          <w:sz w:val="24"/>
          <w:szCs w:val="24"/>
          <w:lang w:eastAsia="pl-PL"/>
        </w:rPr>
        <w:t xml:space="preserve"> młodzieży podczas wakacji, służące wzmacnianiu czynników chroniących oraz promowanie zdrowego i aktywnego stylu życia.</w:t>
      </w:r>
      <w:r w:rsidR="00E97FCC" w:rsidRPr="00034A41">
        <w:rPr>
          <w:rFonts w:ascii="Arial" w:hAnsi="Arial" w:cs="Arial"/>
          <w:sz w:val="24"/>
          <w:szCs w:val="24"/>
        </w:rPr>
        <w:t xml:space="preserve"> </w:t>
      </w:r>
    </w:p>
    <w:p w14:paraId="64E8B945" w14:textId="126FC162" w:rsidR="00746C43" w:rsidRDefault="0006747A" w:rsidP="00E97FC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6747A">
        <w:rPr>
          <w:rFonts w:ascii="Times New Roman" w:eastAsia="Times New Roman" w:hAnsi="Times New Roman" w:cs="Times New Roman"/>
          <w:sz w:val="24"/>
          <w:szCs w:val="24"/>
          <w:lang w:eastAsia="pl-PL"/>
        </w:rPr>
        <w:t>Celem realizacji zadania jest kreowanie postaw zdrowotnych i społecznych</w:t>
      </w:r>
      <w:r w:rsidR="00FE460D">
        <w:rPr>
          <w:rFonts w:ascii="Times New Roman" w:eastAsia="Times New Roman" w:hAnsi="Times New Roman" w:cs="Times New Roman"/>
          <w:sz w:val="24"/>
          <w:szCs w:val="24"/>
          <w:lang w:eastAsia="pl-PL"/>
        </w:rPr>
        <w:t>,</w:t>
      </w:r>
      <w:r w:rsidRPr="0006747A">
        <w:rPr>
          <w:rFonts w:ascii="Times New Roman" w:eastAsia="Times New Roman" w:hAnsi="Times New Roman" w:cs="Times New Roman"/>
          <w:sz w:val="24"/>
          <w:szCs w:val="24"/>
          <w:lang w:eastAsia="pl-PL"/>
        </w:rPr>
        <w:t xml:space="preserve"> zapobieganie uzależnieniom oraz skutkom zdrowotnym i społecznym wynikającym z uzależnień,  opóźnianie inicjacji alkoholowej, narkotykowej, wzrost świadomości społecznej w obszarze uzależnień, w tym behawioralnych </w:t>
      </w:r>
      <w:r w:rsidRPr="00E97FCC">
        <w:rPr>
          <w:rFonts w:ascii="Times New Roman" w:eastAsia="Times New Roman" w:hAnsi="Times New Roman" w:cs="Times New Roman"/>
          <w:sz w:val="24"/>
          <w:szCs w:val="24"/>
          <w:lang w:eastAsia="pl-PL"/>
        </w:rPr>
        <w:t xml:space="preserve">(tj. uzależnienia od </w:t>
      </w:r>
      <w:r w:rsidR="00FE460D" w:rsidRPr="00E97FCC">
        <w:rPr>
          <w:rFonts w:ascii="Times New Roman" w:eastAsia="Times New Roman" w:hAnsi="Times New Roman" w:cs="Times New Roman"/>
          <w:sz w:val="24"/>
          <w:szCs w:val="24"/>
          <w:lang w:eastAsia="pl-PL"/>
        </w:rPr>
        <w:t>Internetu</w:t>
      </w:r>
      <w:r w:rsidRPr="00E97FCC">
        <w:rPr>
          <w:rFonts w:ascii="Times New Roman" w:eastAsia="Times New Roman" w:hAnsi="Times New Roman" w:cs="Times New Roman"/>
          <w:sz w:val="24"/>
          <w:szCs w:val="24"/>
          <w:lang w:eastAsia="pl-PL"/>
        </w:rPr>
        <w:t>, komputera, telefonu, gier komputerowych, itp.)</w:t>
      </w:r>
    </w:p>
    <w:p w14:paraId="7B724C22" w14:textId="706DC477" w:rsidR="004F5E03" w:rsidRPr="004F5E03" w:rsidRDefault="000723D9">
      <w:pPr>
        <w:pStyle w:val="Akapitzlist"/>
        <w:numPr>
          <w:ilvl w:val="0"/>
          <w:numId w:val="22"/>
        </w:numPr>
        <w:spacing w:before="100" w:beforeAutospacing="1" w:after="100" w:afterAutospacing="1" w:line="240" w:lineRule="auto"/>
        <w:rPr>
          <w:rFonts w:ascii="Times New Roman" w:eastAsia="Times New Roman" w:hAnsi="Times New Roman" w:cs="Times New Roman"/>
          <w:sz w:val="24"/>
          <w:szCs w:val="24"/>
          <w:lang w:eastAsia="pl-PL"/>
        </w:rPr>
      </w:pPr>
      <w:r w:rsidRPr="000723D9">
        <w:rPr>
          <w:rFonts w:ascii="Times New Roman" w:hAnsi="Times New Roman" w:cs="Times New Roman"/>
          <w:sz w:val="24"/>
          <w:szCs w:val="24"/>
        </w:rPr>
        <w:t>Wypoczynek letni (kolonie, obozy) powinien być zorganizowany poza miejscem zamieszkania</w:t>
      </w:r>
      <w:r w:rsidR="00FE460D">
        <w:rPr>
          <w:rFonts w:ascii="Times New Roman" w:hAnsi="Times New Roman" w:cs="Times New Roman"/>
          <w:sz w:val="24"/>
          <w:szCs w:val="24"/>
        </w:rPr>
        <w:t xml:space="preserve"> uczestników</w:t>
      </w:r>
      <w:r>
        <w:rPr>
          <w:rFonts w:ascii="Times New Roman" w:hAnsi="Times New Roman" w:cs="Times New Roman"/>
          <w:sz w:val="24"/>
          <w:szCs w:val="24"/>
        </w:rPr>
        <w:t>.</w:t>
      </w:r>
    </w:p>
    <w:p w14:paraId="347633B5" w14:textId="17717F29" w:rsidR="000723D9" w:rsidRPr="00D21E94" w:rsidRDefault="000723D9">
      <w:pPr>
        <w:pStyle w:val="Akapitzlist"/>
        <w:numPr>
          <w:ilvl w:val="0"/>
          <w:numId w:val="22"/>
        </w:numPr>
        <w:autoSpaceDE w:val="0"/>
        <w:autoSpaceDN w:val="0"/>
        <w:spacing w:after="0" w:line="240" w:lineRule="auto"/>
        <w:outlineLvl w:val="0"/>
        <w:rPr>
          <w:rFonts w:ascii="Times New Roman" w:hAnsi="Times New Roman" w:cs="Times New Roman"/>
          <w:noProof/>
          <w:sz w:val="24"/>
          <w:szCs w:val="24"/>
        </w:rPr>
      </w:pPr>
      <w:r w:rsidRPr="00D21E94">
        <w:rPr>
          <w:rFonts w:ascii="Times New Roman" w:hAnsi="Times New Roman" w:cs="Times New Roman"/>
          <w:sz w:val="24"/>
          <w:szCs w:val="24"/>
        </w:rPr>
        <w:t>Organizator powinien zapewnić:</w:t>
      </w:r>
      <w:r w:rsidRPr="00D21E94">
        <w:rPr>
          <w:rFonts w:ascii="Times New Roman" w:hAnsi="Times New Roman" w:cs="Times New Roman"/>
          <w:sz w:val="24"/>
          <w:szCs w:val="24"/>
        </w:rPr>
        <w:br/>
        <w:t>- transport uczestników do miejsca wypoczynku i z powrotem,</w:t>
      </w:r>
      <w:r w:rsidRPr="00D21E94">
        <w:rPr>
          <w:rFonts w:ascii="Times New Roman" w:hAnsi="Times New Roman" w:cs="Times New Roman"/>
          <w:sz w:val="24"/>
          <w:szCs w:val="24"/>
        </w:rPr>
        <w:br/>
        <w:t>- wyżywienie</w:t>
      </w:r>
      <w:r w:rsidRPr="00D21E94">
        <w:rPr>
          <w:rFonts w:ascii="Times New Roman" w:hAnsi="Times New Roman" w:cs="Times New Roman"/>
          <w:noProof/>
          <w:sz w:val="24"/>
          <w:szCs w:val="24"/>
        </w:rPr>
        <w:t xml:space="preserve">, minimum trzy posiłki dziennie, w tym przynajmniej jeden ciepły    </w:t>
      </w:r>
    </w:p>
    <w:p w14:paraId="6C5D3343" w14:textId="2992B14A" w:rsidR="00FE460D" w:rsidRDefault="004F5E03" w:rsidP="00FE460D">
      <w:pPr>
        <w:autoSpaceDE w:val="0"/>
        <w:autoSpaceDN w:val="0"/>
        <w:spacing w:after="0" w:line="240" w:lineRule="auto"/>
        <w:ind w:left="720"/>
        <w:outlineLvl w:val="0"/>
        <w:rPr>
          <w:rFonts w:ascii="Times New Roman" w:hAnsi="Times New Roman" w:cs="Times New Roman"/>
          <w:noProof/>
          <w:sz w:val="24"/>
          <w:szCs w:val="24"/>
        </w:rPr>
      </w:pPr>
      <w:r>
        <w:rPr>
          <w:rFonts w:ascii="Times New Roman" w:hAnsi="Times New Roman" w:cs="Times New Roman"/>
          <w:noProof/>
          <w:sz w:val="24"/>
          <w:szCs w:val="24"/>
        </w:rPr>
        <w:t xml:space="preserve">  </w:t>
      </w:r>
      <w:r w:rsidR="00FE460D">
        <w:rPr>
          <w:rFonts w:ascii="Times New Roman" w:hAnsi="Times New Roman" w:cs="Times New Roman"/>
          <w:noProof/>
          <w:sz w:val="24"/>
          <w:szCs w:val="24"/>
        </w:rPr>
        <w:t>p</w:t>
      </w:r>
      <w:r w:rsidR="000723D9" w:rsidRPr="00D21E94">
        <w:rPr>
          <w:rFonts w:ascii="Times New Roman" w:hAnsi="Times New Roman" w:cs="Times New Roman"/>
          <w:noProof/>
          <w:sz w:val="24"/>
          <w:szCs w:val="24"/>
        </w:rPr>
        <w:t>os</w:t>
      </w:r>
      <w:r w:rsidR="00D21E94" w:rsidRPr="00D21E94">
        <w:rPr>
          <w:rFonts w:ascii="Times New Roman" w:hAnsi="Times New Roman" w:cs="Times New Roman"/>
          <w:noProof/>
          <w:sz w:val="24"/>
          <w:szCs w:val="24"/>
        </w:rPr>
        <w:t>iłek</w:t>
      </w:r>
    </w:p>
    <w:p w14:paraId="7B34DD7D" w14:textId="2C92B093" w:rsidR="00D21E94" w:rsidRPr="00D21E94" w:rsidRDefault="00FE460D" w:rsidP="00FE460D">
      <w:pPr>
        <w:autoSpaceDE w:val="0"/>
        <w:autoSpaceDN w:val="0"/>
        <w:spacing w:after="0" w:line="240" w:lineRule="auto"/>
        <w:ind w:firstLine="708"/>
        <w:outlineLvl w:val="0"/>
        <w:rPr>
          <w:rFonts w:ascii="Times New Roman" w:hAnsi="Times New Roman" w:cs="Times New Roman"/>
          <w:sz w:val="24"/>
          <w:szCs w:val="24"/>
        </w:rPr>
      </w:pPr>
      <w:r>
        <w:rPr>
          <w:rFonts w:ascii="Times New Roman" w:hAnsi="Times New Roman" w:cs="Times New Roman"/>
          <w:sz w:val="24"/>
          <w:szCs w:val="24"/>
        </w:rPr>
        <w:t xml:space="preserve">- </w:t>
      </w:r>
      <w:r w:rsidR="000723D9" w:rsidRPr="00D21E94">
        <w:rPr>
          <w:rFonts w:ascii="Times New Roman" w:hAnsi="Times New Roman" w:cs="Times New Roman"/>
          <w:sz w:val="24"/>
          <w:szCs w:val="24"/>
        </w:rPr>
        <w:t>zakwaterowani</w:t>
      </w:r>
      <w:r w:rsidR="00D21E94" w:rsidRPr="00D21E94">
        <w:rPr>
          <w:rFonts w:ascii="Times New Roman" w:hAnsi="Times New Roman" w:cs="Times New Roman"/>
          <w:sz w:val="24"/>
          <w:szCs w:val="24"/>
        </w:rPr>
        <w:t>e</w:t>
      </w:r>
      <w:r w:rsidR="000723D9" w:rsidRPr="00D21E94">
        <w:rPr>
          <w:rFonts w:ascii="Times New Roman" w:hAnsi="Times New Roman" w:cs="Times New Roman"/>
          <w:sz w:val="24"/>
          <w:szCs w:val="24"/>
        </w:rPr>
        <w:t xml:space="preserve"> uczestników</w:t>
      </w:r>
      <w:r w:rsidR="000723D9" w:rsidRPr="00D21E94">
        <w:rPr>
          <w:rFonts w:ascii="Times New Roman" w:hAnsi="Times New Roman" w:cs="Times New Roman"/>
          <w:sz w:val="24"/>
          <w:szCs w:val="24"/>
        </w:rPr>
        <w:br/>
      </w:r>
      <w:r w:rsidR="00D21E94">
        <w:rPr>
          <w:rFonts w:ascii="Times New Roman" w:hAnsi="Times New Roman" w:cs="Times New Roman"/>
          <w:sz w:val="24"/>
          <w:szCs w:val="24"/>
        </w:rPr>
        <w:t xml:space="preserve">            </w:t>
      </w:r>
      <w:r w:rsidR="000723D9" w:rsidRPr="00D21E94">
        <w:rPr>
          <w:rFonts w:ascii="Times New Roman" w:hAnsi="Times New Roman" w:cs="Times New Roman"/>
          <w:sz w:val="24"/>
          <w:szCs w:val="24"/>
        </w:rPr>
        <w:t>- ubezpieczeni</w:t>
      </w:r>
      <w:r w:rsidR="00D21E94" w:rsidRPr="00D21E94">
        <w:rPr>
          <w:rFonts w:ascii="Times New Roman" w:hAnsi="Times New Roman" w:cs="Times New Roman"/>
          <w:sz w:val="24"/>
          <w:szCs w:val="24"/>
        </w:rPr>
        <w:t>e</w:t>
      </w:r>
      <w:r w:rsidR="000723D9" w:rsidRPr="00D21E94">
        <w:rPr>
          <w:rFonts w:ascii="Times New Roman" w:hAnsi="Times New Roman" w:cs="Times New Roman"/>
          <w:sz w:val="24"/>
          <w:szCs w:val="24"/>
        </w:rPr>
        <w:t xml:space="preserve"> uczestników wypoczynku</w:t>
      </w:r>
      <w:r w:rsidR="000723D9" w:rsidRPr="00D21E94">
        <w:rPr>
          <w:rFonts w:ascii="Times New Roman" w:hAnsi="Times New Roman" w:cs="Times New Roman"/>
          <w:sz w:val="24"/>
          <w:szCs w:val="24"/>
        </w:rPr>
        <w:br/>
      </w:r>
      <w:r w:rsidR="00D21E94">
        <w:rPr>
          <w:rFonts w:ascii="Times New Roman" w:hAnsi="Times New Roman" w:cs="Times New Roman"/>
          <w:sz w:val="24"/>
          <w:szCs w:val="24"/>
        </w:rPr>
        <w:t xml:space="preserve">            </w:t>
      </w:r>
      <w:r w:rsidR="000723D9" w:rsidRPr="00D21E94">
        <w:rPr>
          <w:rFonts w:ascii="Times New Roman" w:hAnsi="Times New Roman" w:cs="Times New Roman"/>
          <w:sz w:val="24"/>
          <w:szCs w:val="24"/>
        </w:rPr>
        <w:t>- wykwalifikowan</w:t>
      </w:r>
      <w:r w:rsidR="00D21E94" w:rsidRPr="00D21E94">
        <w:rPr>
          <w:rFonts w:ascii="Times New Roman" w:hAnsi="Times New Roman" w:cs="Times New Roman"/>
          <w:sz w:val="24"/>
          <w:szCs w:val="24"/>
        </w:rPr>
        <w:t>ą</w:t>
      </w:r>
      <w:r w:rsidR="000723D9" w:rsidRPr="00D21E94">
        <w:rPr>
          <w:rFonts w:ascii="Times New Roman" w:hAnsi="Times New Roman" w:cs="Times New Roman"/>
          <w:sz w:val="24"/>
          <w:szCs w:val="24"/>
        </w:rPr>
        <w:t xml:space="preserve"> kadr</w:t>
      </w:r>
      <w:r w:rsidR="00D21E94" w:rsidRPr="00D21E94">
        <w:rPr>
          <w:rFonts w:ascii="Times New Roman" w:hAnsi="Times New Roman" w:cs="Times New Roman"/>
          <w:sz w:val="24"/>
          <w:szCs w:val="24"/>
        </w:rPr>
        <w:t xml:space="preserve">ę </w:t>
      </w:r>
    </w:p>
    <w:p w14:paraId="65015D21" w14:textId="77777777" w:rsidR="00D21E94" w:rsidRDefault="00D21E94" w:rsidP="00D21E94">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21E94">
        <w:rPr>
          <w:rFonts w:ascii="Times New Roman" w:hAnsi="Times New Roman" w:cs="Times New Roman"/>
          <w:sz w:val="24"/>
          <w:szCs w:val="24"/>
        </w:rPr>
        <w:t xml:space="preserve"> liczba uczestników pozostająca pod opieką jednego wychowawcy nie może </w:t>
      </w:r>
      <w:r>
        <w:rPr>
          <w:rFonts w:ascii="Times New Roman" w:hAnsi="Times New Roman" w:cs="Times New Roman"/>
          <w:sz w:val="24"/>
          <w:szCs w:val="24"/>
        </w:rPr>
        <w:t xml:space="preserve"> </w:t>
      </w:r>
    </w:p>
    <w:p w14:paraId="7E34338D" w14:textId="77777777" w:rsidR="00D21E94" w:rsidRDefault="00D21E94" w:rsidP="00D21E94">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21E94">
        <w:rPr>
          <w:rFonts w:ascii="Times New Roman" w:hAnsi="Times New Roman" w:cs="Times New Roman"/>
          <w:sz w:val="24"/>
          <w:szCs w:val="24"/>
        </w:rPr>
        <w:t xml:space="preserve">przekraczać 15 osób, w tym maksymalnie 2 uczestników z niepełnosprawnością </w:t>
      </w:r>
      <w:r>
        <w:rPr>
          <w:rFonts w:ascii="Times New Roman" w:hAnsi="Times New Roman" w:cs="Times New Roman"/>
          <w:sz w:val="24"/>
          <w:szCs w:val="24"/>
        </w:rPr>
        <w:t xml:space="preserve"> </w:t>
      </w:r>
    </w:p>
    <w:p w14:paraId="05CB89F5" w14:textId="716361B7" w:rsidR="00D21E94" w:rsidRPr="00D21E94" w:rsidRDefault="00D21E94" w:rsidP="00D21E94">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21E94">
        <w:rPr>
          <w:rFonts w:ascii="Times New Roman" w:hAnsi="Times New Roman" w:cs="Times New Roman"/>
          <w:sz w:val="24"/>
          <w:szCs w:val="24"/>
        </w:rPr>
        <w:t>(zgodnie z przepisami oświatowymi)</w:t>
      </w:r>
    </w:p>
    <w:p w14:paraId="7B91A320" w14:textId="6265DF79" w:rsidR="00D21E94" w:rsidRDefault="00D21E94" w:rsidP="00D21E94">
      <w:pPr>
        <w:autoSpaceDE w:val="0"/>
        <w:autoSpaceDN w:val="0"/>
        <w:spacing w:after="0" w:line="240" w:lineRule="auto"/>
        <w:ind w:left="360"/>
        <w:outlineLvl w:val="0"/>
        <w:rPr>
          <w:rFonts w:ascii="Times New Roman" w:hAnsi="Times New Roman" w:cs="Times New Roman"/>
          <w:sz w:val="24"/>
          <w:szCs w:val="24"/>
        </w:rPr>
      </w:pPr>
      <w:r>
        <w:rPr>
          <w:rFonts w:ascii="Times New Roman" w:hAnsi="Times New Roman" w:cs="Times New Roman"/>
          <w:sz w:val="24"/>
          <w:szCs w:val="24"/>
        </w:rPr>
        <w:t xml:space="preserve">     </w:t>
      </w:r>
      <w:r w:rsidRPr="00D21E94">
        <w:rPr>
          <w:rFonts w:ascii="Times New Roman" w:hAnsi="Times New Roman" w:cs="Times New Roman"/>
          <w:sz w:val="24"/>
          <w:szCs w:val="24"/>
        </w:rPr>
        <w:t xml:space="preserve">- </w:t>
      </w:r>
      <w:r w:rsidR="000723D9" w:rsidRPr="00D21E94">
        <w:rPr>
          <w:rFonts w:ascii="Times New Roman" w:hAnsi="Times New Roman" w:cs="Times New Roman"/>
          <w:sz w:val="24"/>
          <w:szCs w:val="24"/>
        </w:rPr>
        <w:t>organizacj</w:t>
      </w:r>
      <w:r w:rsidRPr="00D21E94">
        <w:rPr>
          <w:rFonts w:ascii="Times New Roman" w:hAnsi="Times New Roman" w:cs="Times New Roman"/>
          <w:sz w:val="24"/>
          <w:szCs w:val="24"/>
        </w:rPr>
        <w:t>ę</w:t>
      </w:r>
      <w:r w:rsidR="000723D9" w:rsidRPr="00D21E94">
        <w:rPr>
          <w:rFonts w:ascii="Times New Roman" w:hAnsi="Times New Roman" w:cs="Times New Roman"/>
          <w:sz w:val="24"/>
          <w:szCs w:val="24"/>
        </w:rPr>
        <w:t xml:space="preserve"> czasu wolnego m.in. poprzez organizację gier i zabaw, konkursów, zajęć </w:t>
      </w:r>
      <w:r>
        <w:rPr>
          <w:rFonts w:ascii="Times New Roman" w:hAnsi="Times New Roman" w:cs="Times New Roman"/>
          <w:sz w:val="24"/>
          <w:szCs w:val="24"/>
        </w:rPr>
        <w:t xml:space="preserve">   </w:t>
      </w:r>
    </w:p>
    <w:p w14:paraId="47625565" w14:textId="128CCACD" w:rsidR="00D21E94" w:rsidRPr="00D21E94" w:rsidRDefault="00D21E94" w:rsidP="00D21E94">
      <w:pPr>
        <w:autoSpaceDE w:val="0"/>
        <w:autoSpaceDN w:val="0"/>
        <w:spacing w:after="0" w:line="240" w:lineRule="auto"/>
        <w:ind w:left="360"/>
        <w:outlineLvl w:val="0"/>
        <w:rPr>
          <w:rFonts w:ascii="Times New Roman" w:hAnsi="Times New Roman" w:cs="Times New Roman"/>
          <w:noProof/>
          <w:sz w:val="24"/>
          <w:szCs w:val="24"/>
        </w:rPr>
      </w:pPr>
      <w:r>
        <w:rPr>
          <w:rFonts w:ascii="Times New Roman" w:hAnsi="Times New Roman" w:cs="Times New Roman"/>
          <w:sz w:val="24"/>
          <w:szCs w:val="24"/>
        </w:rPr>
        <w:t xml:space="preserve">       </w:t>
      </w:r>
      <w:r w:rsidR="006F2A15">
        <w:rPr>
          <w:rFonts w:ascii="Times New Roman" w:hAnsi="Times New Roman" w:cs="Times New Roman"/>
          <w:sz w:val="24"/>
          <w:szCs w:val="24"/>
        </w:rPr>
        <w:t xml:space="preserve"> </w:t>
      </w:r>
      <w:r w:rsidR="000723D9" w:rsidRPr="00D21E94">
        <w:rPr>
          <w:rFonts w:ascii="Times New Roman" w:hAnsi="Times New Roman" w:cs="Times New Roman"/>
          <w:sz w:val="24"/>
          <w:szCs w:val="24"/>
        </w:rPr>
        <w:t>artystycznych, tanecznyc</w:t>
      </w:r>
      <w:r w:rsidRPr="00D21E94">
        <w:rPr>
          <w:rFonts w:ascii="Times New Roman" w:hAnsi="Times New Roman" w:cs="Times New Roman"/>
          <w:sz w:val="24"/>
          <w:szCs w:val="24"/>
        </w:rPr>
        <w:t>h</w:t>
      </w:r>
      <w:r w:rsidR="00FE460D">
        <w:rPr>
          <w:rFonts w:ascii="Times New Roman" w:hAnsi="Times New Roman" w:cs="Times New Roman"/>
          <w:sz w:val="24"/>
          <w:szCs w:val="24"/>
        </w:rPr>
        <w:t>,</w:t>
      </w:r>
      <w:r w:rsidRPr="00D21E94">
        <w:rPr>
          <w:rFonts w:ascii="Times New Roman" w:hAnsi="Times New Roman" w:cs="Times New Roman"/>
          <w:sz w:val="24"/>
          <w:szCs w:val="24"/>
        </w:rPr>
        <w:t xml:space="preserve"> </w:t>
      </w:r>
      <w:r w:rsidR="000723D9" w:rsidRPr="00D21E94">
        <w:rPr>
          <w:rFonts w:ascii="Times New Roman" w:hAnsi="Times New Roman" w:cs="Times New Roman"/>
          <w:sz w:val="24"/>
          <w:szCs w:val="24"/>
        </w:rPr>
        <w:t xml:space="preserve">sportowych </w:t>
      </w:r>
      <w:r w:rsidRPr="00D21E94">
        <w:rPr>
          <w:rFonts w:ascii="Times New Roman" w:hAnsi="Times New Roman" w:cs="Times New Roman"/>
          <w:noProof/>
          <w:sz w:val="24"/>
          <w:szCs w:val="24"/>
        </w:rPr>
        <w:t>określonych w programie obozu/kolonii</w:t>
      </w:r>
    </w:p>
    <w:p w14:paraId="3504703A" w14:textId="5E841F99" w:rsidR="003E2440" w:rsidRPr="008C6AC6" w:rsidRDefault="00D21E94" w:rsidP="008C6AC6">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21E94">
        <w:rPr>
          <w:rFonts w:ascii="Times New Roman" w:hAnsi="Times New Roman" w:cs="Times New Roman"/>
          <w:sz w:val="24"/>
          <w:szCs w:val="24"/>
        </w:rPr>
        <w:t>-</w:t>
      </w:r>
      <w:r w:rsidR="000723D9" w:rsidRPr="00D21E94">
        <w:rPr>
          <w:rFonts w:ascii="Times New Roman" w:hAnsi="Times New Roman" w:cs="Times New Roman"/>
          <w:sz w:val="24"/>
          <w:szCs w:val="24"/>
        </w:rPr>
        <w:t xml:space="preserve"> </w:t>
      </w:r>
      <w:r w:rsidR="006F2A15">
        <w:rPr>
          <w:rFonts w:ascii="Times New Roman" w:hAnsi="Times New Roman" w:cs="Times New Roman"/>
          <w:sz w:val="24"/>
          <w:szCs w:val="24"/>
        </w:rPr>
        <w:t xml:space="preserve"> </w:t>
      </w:r>
      <w:r w:rsidRPr="00D21E94">
        <w:rPr>
          <w:rFonts w:ascii="Times New Roman" w:hAnsi="Times New Roman" w:cs="Times New Roman"/>
          <w:sz w:val="24"/>
          <w:szCs w:val="24"/>
        </w:rPr>
        <w:t>realizację programu</w:t>
      </w:r>
      <w:r w:rsidR="000723D9" w:rsidRPr="00D21E94">
        <w:rPr>
          <w:rFonts w:ascii="Times New Roman" w:hAnsi="Times New Roman" w:cs="Times New Roman"/>
          <w:sz w:val="24"/>
          <w:szCs w:val="24"/>
        </w:rPr>
        <w:t xml:space="preserve"> </w:t>
      </w:r>
      <w:r w:rsidRPr="00D21E94">
        <w:rPr>
          <w:rFonts w:ascii="Times New Roman" w:hAnsi="Times New Roman" w:cs="Times New Roman"/>
          <w:sz w:val="24"/>
          <w:szCs w:val="24"/>
        </w:rPr>
        <w:t>dot</w:t>
      </w:r>
      <w:r w:rsidR="00FE460D">
        <w:rPr>
          <w:rFonts w:ascii="Times New Roman" w:hAnsi="Times New Roman" w:cs="Times New Roman"/>
          <w:sz w:val="24"/>
          <w:szCs w:val="24"/>
        </w:rPr>
        <w:t>yczącego</w:t>
      </w:r>
      <w:r w:rsidRPr="00D21E94">
        <w:rPr>
          <w:rFonts w:ascii="Times New Roman" w:hAnsi="Times New Roman" w:cs="Times New Roman"/>
          <w:sz w:val="24"/>
          <w:szCs w:val="24"/>
        </w:rPr>
        <w:t xml:space="preserve"> profilaktyki uzależnień.</w:t>
      </w:r>
    </w:p>
    <w:p w14:paraId="24F45624" w14:textId="6AE38223" w:rsidR="0006747A" w:rsidRPr="0006747A" w:rsidRDefault="0006747A" w:rsidP="00E97FC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6747A">
        <w:rPr>
          <w:rFonts w:ascii="Times New Roman" w:eastAsia="Times New Roman" w:hAnsi="Times New Roman" w:cs="Times New Roman"/>
          <w:sz w:val="24"/>
          <w:szCs w:val="24"/>
          <w:lang w:eastAsia="pl-PL"/>
        </w:rPr>
        <w:lastRenderedPageBreak/>
        <w:t xml:space="preserve">Zadania </w:t>
      </w:r>
      <w:r w:rsidR="00E97FCC">
        <w:rPr>
          <w:rFonts w:ascii="Times New Roman" w:eastAsia="Times New Roman" w:hAnsi="Times New Roman" w:cs="Times New Roman"/>
          <w:sz w:val="24"/>
          <w:szCs w:val="24"/>
          <w:lang w:eastAsia="pl-PL"/>
        </w:rPr>
        <w:t xml:space="preserve">realizowane podczas obozu/kolonii </w:t>
      </w:r>
      <w:r w:rsidRPr="0006747A">
        <w:rPr>
          <w:rFonts w:ascii="Times New Roman" w:eastAsia="Times New Roman" w:hAnsi="Times New Roman" w:cs="Times New Roman"/>
          <w:sz w:val="24"/>
          <w:szCs w:val="24"/>
          <w:lang w:eastAsia="pl-PL"/>
        </w:rPr>
        <w:t>mają konstruktywnie wpływać na postawy dzieci i młodzieży wobec używek poprzez upowszechnianie wzorców i wartości związanych ze zdrowym trybem życia</w:t>
      </w:r>
      <w:r>
        <w:rPr>
          <w:rFonts w:ascii="Times New Roman" w:eastAsia="Times New Roman" w:hAnsi="Times New Roman" w:cs="Times New Roman"/>
          <w:sz w:val="24"/>
          <w:szCs w:val="24"/>
          <w:lang w:eastAsia="pl-PL"/>
        </w:rPr>
        <w:t xml:space="preserve"> </w:t>
      </w:r>
      <w:r w:rsidRPr="0006747A">
        <w:rPr>
          <w:rFonts w:ascii="Times New Roman" w:eastAsia="Times New Roman" w:hAnsi="Times New Roman" w:cs="Times New Roman"/>
          <w:sz w:val="24"/>
          <w:szCs w:val="24"/>
          <w:lang w:eastAsia="pl-PL"/>
        </w:rPr>
        <w:t>oraz uwzględniać realizację działań z obszaru promocji zdrowia, aktywnego stylu życia służących wzmacnianiu czynników chroniących takich jak:</w:t>
      </w:r>
    </w:p>
    <w:p w14:paraId="4C9979FF" w14:textId="14B890D7" w:rsidR="0006747A" w:rsidRPr="0006747A" w:rsidRDefault="0006747A">
      <w:pPr>
        <w:numPr>
          <w:ilvl w:val="0"/>
          <w:numId w:val="20"/>
        </w:numPr>
        <w:spacing w:before="100" w:beforeAutospacing="1" w:after="100" w:afterAutospacing="1" w:line="240" w:lineRule="auto"/>
        <w:rPr>
          <w:rFonts w:ascii="Times New Roman" w:eastAsia="Times New Roman" w:hAnsi="Times New Roman" w:cs="Times New Roman"/>
          <w:sz w:val="24"/>
          <w:szCs w:val="24"/>
          <w:lang w:eastAsia="pl-PL"/>
        </w:rPr>
      </w:pPr>
      <w:r w:rsidRPr="0006747A">
        <w:rPr>
          <w:rFonts w:ascii="Times New Roman" w:eastAsia="Times New Roman" w:hAnsi="Times New Roman" w:cs="Times New Roman"/>
          <w:sz w:val="24"/>
          <w:szCs w:val="24"/>
          <w:lang w:eastAsia="pl-PL"/>
        </w:rPr>
        <w:t>obserwacja i naśladowanie osób ważnych/autorytetów: trenerów, sportowców, rówieśników, którzy stanowią dobry przykła</w:t>
      </w:r>
      <w:r w:rsidR="000E65A1">
        <w:rPr>
          <w:rFonts w:ascii="Times New Roman" w:eastAsia="Times New Roman" w:hAnsi="Times New Roman" w:cs="Times New Roman"/>
          <w:sz w:val="24"/>
          <w:szCs w:val="24"/>
          <w:lang w:eastAsia="pl-PL"/>
        </w:rPr>
        <w:t xml:space="preserve">d </w:t>
      </w:r>
      <w:r w:rsidRPr="0006747A">
        <w:rPr>
          <w:rFonts w:ascii="Times New Roman" w:eastAsia="Times New Roman" w:hAnsi="Times New Roman" w:cs="Times New Roman"/>
          <w:sz w:val="24"/>
          <w:szCs w:val="24"/>
          <w:lang w:eastAsia="pl-PL"/>
        </w:rPr>
        <w:t>dla młodych ludzi,</w:t>
      </w:r>
    </w:p>
    <w:p w14:paraId="36E9FA16" w14:textId="77777777" w:rsidR="0006747A" w:rsidRPr="0006747A" w:rsidRDefault="0006747A">
      <w:pPr>
        <w:numPr>
          <w:ilvl w:val="0"/>
          <w:numId w:val="20"/>
        </w:numPr>
        <w:spacing w:before="100" w:beforeAutospacing="1" w:after="100" w:afterAutospacing="1" w:line="240" w:lineRule="auto"/>
        <w:rPr>
          <w:rFonts w:ascii="Times New Roman" w:eastAsia="Times New Roman" w:hAnsi="Times New Roman" w:cs="Times New Roman"/>
          <w:sz w:val="24"/>
          <w:szCs w:val="24"/>
          <w:lang w:eastAsia="pl-PL"/>
        </w:rPr>
      </w:pPr>
      <w:r w:rsidRPr="0006747A">
        <w:rPr>
          <w:rFonts w:ascii="Times New Roman" w:eastAsia="Times New Roman" w:hAnsi="Times New Roman" w:cs="Times New Roman"/>
          <w:sz w:val="24"/>
          <w:szCs w:val="24"/>
          <w:lang w:eastAsia="pl-PL"/>
        </w:rPr>
        <w:t>kreowanie zachowań pozwalających dzieciom i młodzieży realizować ważne zadania rozwojowe, nabywać umiejętności i zaspokajać potrzeby w sposób konstruktywny,</w:t>
      </w:r>
    </w:p>
    <w:p w14:paraId="492BFEA6" w14:textId="77777777" w:rsidR="0006747A" w:rsidRPr="0006747A" w:rsidRDefault="0006747A">
      <w:pPr>
        <w:numPr>
          <w:ilvl w:val="0"/>
          <w:numId w:val="20"/>
        </w:numPr>
        <w:spacing w:before="100" w:beforeAutospacing="1" w:after="100" w:afterAutospacing="1" w:line="240" w:lineRule="auto"/>
        <w:rPr>
          <w:rFonts w:ascii="Times New Roman" w:eastAsia="Times New Roman" w:hAnsi="Times New Roman" w:cs="Times New Roman"/>
          <w:sz w:val="24"/>
          <w:szCs w:val="24"/>
          <w:lang w:eastAsia="pl-PL"/>
        </w:rPr>
      </w:pPr>
      <w:r w:rsidRPr="0006747A">
        <w:rPr>
          <w:rFonts w:ascii="Times New Roman" w:eastAsia="Times New Roman" w:hAnsi="Times New Roman" w:cs="Times New Roman"/>
          <w:sz w:val="24"/>
          <w:szCs w:val="24"/>
          <w:lang w:eastAsia="pl-PL"/>
        </w:rPr>
        <w:t>włączenie dzieci i młodzieży do grup realizujących pozytywne cele, które zmniejszają ryzyko zachowań ryzykownych, oraz muszą odnosić się do trzech rodzajów strategii profilaktycznych realizowanych na poziomie profilaktyki uniwersalnej:</w:t>
      </w:r>
    </w:p>
    <w:p w14:paraId="37D50C48" w14:textId="77777777" w:rsidR="0006747A" w:rsidRPr="0006747A" w:rsidRDefault="0006747A">
      <w:pPr>
        <w:numPr>
          <w:ilvl w:val="0"/>
          <w:numId w:val="21"/>
        </w:numPr>
        <w:spacing w:before="100" w:beforeAutospacing="1" w:after="100" w:afterAutospacing="1" w:line="240" w:lineRule="auto"/>
        <w:rPr>
          <w:rFonts w:ascii="Times New Roman" w:eastAsia="Times New Roman" w:hAnsi="Times New Roman" w:cs="Times New Roman"/>
          <w:sz w:val="24"/>
          <w:szCs w:val="24"/>
          <w:lang w:eastAsia="pl-PL"/>
        </w:rPr>
      </w:pPr>
      <w:r w:rsidRPr="0006747A">
        <w:rPr>
          <w:rFonts w:ascii="Times New Roman" w:eastAsia="Times New Roman" w:hAnsi="Times New Roman" w:cs="Times New Roman"/>
          <w:sz w:val="24"/>
          <w:szCs w:val="24"/>
          <w:lang w:eastAsia="pl-PL"/>
        </w:rPr>
        <w:t>strategii kształtowania umiejętność życiowych (m.in. nawiązywanie relacji</w:t>
      </w:r>
      <w:r w:rsidRPr="0006747A">
        <w:rPr>
          <w:rFonts w:ascii="Times New Roman" w:eastAsia="Times New Roman" w:hAnsi="Times New Roman" w:cs="Times New Roman"/>
          <w:sz w:val="24"/>
          <w:szCs w:val="24"/>
          <w:lang w:eastAsia="pl-PL"/>
        </w:rPr>
        <w:br/>
        <w:t>z rówieśnikami, rozwiazywanie problemów, określanie celów, budowanie pozytywnego obrazu siebie, samorozwój, samokontrola, radzenie sobie ze stresem, asertywność),</w:t>
      </w:r>
    </w:p>
    <w:p w14:paraId="0345082B" w14:textId="74F4372E" w:rsidR="0006747A" w:rsidRPr="0006747A" w:rsidRDefault="0006747A">
      <w:pPr>
        <w:numPr>
          <w:ilvl w:val="0"/>
          <w:numId w:val="21"/>
        </w:numPr>
        <w:spacing w:before="100" w:beforeAutospacing="1" w:after="100" w:afterAutospacing="1" w:line="240" w:lineRule="auto"/>
        <w:rPr>
          <w:rFonts w:ascii="Times New Roman" w:eastAsia="Times New Roman" w:hAnsi="Times New Roman" w:cs="Times New Roman"/>
          <w:sz w:val="24"/>
          <w:szCs w:val="24"/>
          <w:lang w:eastAsia="pl-PL"/>
        </w:rPr>
      </w:pPr>
      <w:r w:rsidRPr="0006747A">
        <w:rPr>
          <w:rFonts w:ascii="Times New Roman" w:eastAsia="Times New Roman" w:hAnsi="Times New Roman" w:cs="Times New Roman"/>
          <w:sz w:val="24"/>
          <w:szCs w:val="24"/>
          <w:lang w:eastAsia="pl-PL"/>
        </w:rPr>
        <w:t>strategii alternatyw (</w:t>
      </w:r>
      <w:r w:rsidR="000E65A1">
        <w:rPr>
          <w:rFonts w:ascii="Times New Roman" w:eastAsia="Times New Roman" w:hAnsi="Times New Roman" w:cs="Times New Roman"/>
          <w:sz w:val="24"/>
          <w:szCs w:val="24"/>
          <w:lang w:eastAsia="pl-PL"/>
        </w:rPr>
        <w:t xml:space="preserve">np. </w:t>
      </w:r>
      <w:r w:rsidRPr="0006747A">
        <w:rPr>
          <w:rFonts w:ascii="Times New Roman" w:eastAsia="Times New Roman" w:hAnsi="Times New Roman" w:cs="Times New Roman"/>
          <w:sz w:val="24"/>
          <w:szCs w:val="24"/>
          <w:lang w:eastAsia="pl-PL"/>
        </w:rPr>
        <w:t>zaangażowanie dzieci i młodzieży w atrakcyjne, bezpieczne aktywności sportowe),</w:t>
      </w:r>
    </w:p>
    <w:p w14:paraId="0A56FD37" w14:textId="4986E9A9" w:rsidR="0006747A" w:rsidRPr="0006747A" w:rsidRDefault="0006747A">
      <w:pPr>
        <w:numPr>
          <w:ilvl w:val="0"/>
          <w:numId w:val="21"/>
        </w:numPr>
        <w:spacing w:before="100" w:beforeAutospacing="1" w:after="100" w:afterAutospacing="1" w:line="240" w:lineRule="auto"/>
        <w:rPr>
          <w:rFonts w:ascii="Times New Roman" w:eastAsia="Times New Roman" w:hAnsi="Times New Roman" w:cs="Times New Roman"/>
          <w:sz w:val="24"/>
          <w:szCs w:val="24"/>
          <w:lang w:eastAsia="pl-PL"/>
        </w:rPr>
      </w:pPr>
      <w:r w:rsidRPr="0006747A">
        <w:rPr>
          <w:rFonts w:ascii="Times New Roman" w:eastAsia="Times New Roman" w:hAnsi="Times New Roman" w:cs="Times New Roman"/>
          <w:sz w:val="24"/>
          <w:szCs w:val="24"/>
          <w:lang w:eastAsia="pl-PL"/>
        </w:rPr>
        <w:t>strategii edukacyjnej</w:t>
      </w:r>
      <w:r w:rsidR="000E65A1">
        <w:rPr>
          <w:rFonts w:ascii="Times New Roman" w:eastAsia="Times New Roman" w:hAnsi="Times New Roman" w:cs="Times New Roman"/>
          <w:sz w:val="24"/>
          <w:szCs w:val="24"/>
          <w:lang w:eastAsia="pl-PL"/>
        </w:rPr>
        <w:t xml:space="preserve"> (np. informowanie i edukowanie w zakresie negatywnych skutków sięgania po używki).</w:t>
      </w:r>
    </w:p>
    <w:p w14:paraId="5D3BC6B7" w14:textId="77777777" w:rsidR="004F5E03" w:rsidRDefault="004F5E03" w:rsidP="007F0049">
      <w:pPr>
        <w:tabs>
          <w:tab w:val="left" w:pos="284"/>
        </w:tabs>
        <w:spacing w:line="240" w:lineRule="auto"/>
        <w:contextualSpacing/>
        <w:textAlignment w:val="top"/>
        <w:rPr>
          <w:rFonts w:ascii="Times New Roman" w:hAnsi="Times New Roman" w:cs="Times New Roman"/>
          <w:b/>
          <w:bCs/>
          <w:sz w:val="24"/>
          <w:lang w:eastAsia="pl-PL"/>
        </w:rPr>
      </w:pPr>
    </w:p>
    <w:p w14:paraId="57797556" w14:textId="2B89B6EF" w:rsidR="007F0049" w:rsidRDefault="007F0049" w:rsidP="007F0049">
      <w:pPr>
        <w:tabs>
          <w:tab w:val="left" w:pos="284"/>
        </w:tabs>
        <w:spacing w:line="240" w:lineRule="auto"/>
        <w:contextualSpacing/>
        <w:textAlignment w:val="top"/>
        <w:rPr>
          <w:rFonts w:ascii="Times New Roman" w:hAnsi="Times New Roman" w:cs="Times New Roman"/>
          <w:b/>
          <w:bCs/>
          <w:sz w:val="24"/>
          <w:lang w:eastAsia="pl-PL"/>
        </w:rPr>
      </w:pPr>
      <w:r>
        <w:rPr>
          <w:rFonts w:ascii="Times New Roman" w:hAnsi="Times New Roman" w:cs="Times New Roman"/>
          <w:b/>
          <w:bCs/>
          <w:sz w:val="24"/>
          <w:lang w:eastAsia="pl-PL"/>
        </w:rPr>
        <w:t>II. PODMIOTY UPRAWNIONE DO SKŁADANIA OFERT</w:t>
      </w:r>
    </w:p>
    <w:p w14:paraId="69974173" w14:textId="77777777" w:rsidR="007F0049" w:rsidRDefault="007F0049" w:rsidP="007F0049">
      <w:pPr>
        <w:tabs>
          <w:tab w:val="left" w:pos="284"/>
        </w:tabs>
        <w:spacing w:line="240" w:lineRule="auto"/>
        <w:contextualSpacing/>
        <w:textAlignment w:val="top"/>
        <w:rPr>
          <w:rFonts w:ascii="Times New Roman" w:eastAsia="Times New Roman" w:hAnsi="Times New Roman" w:cs="Times New Roman"/>
          <w:sz w:val="24"/>
          <w:szCs w:val="24"/>
          <w:lang w:eastAsia="pl-PL"/>
        </w:rPr>
      </w:pPr>
    </w:p>
    <w:p w14:paraId="6AB6D77B" w14:textId="77777777" w:rsidR="007F0049" w:rsidRDefault="007F0049" w:rsidP="007F0049">
      <w:pPr>
        <w:spacing w:line="276"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Oferentami  mogą być podmioty, określone w art. 3 ust. 2 </w:t>
      </w:r>
      <w:r>
        <w:rPr>
          <w:rFonts w:ascii="Times New Roman" w:eastAsia="TimesNewRoman" w:hAnsi="Times New Roman" w:cs="Times New Roman"/>
          <w:color w:val="000000" w:themeColor="text1"/>
          <w:sz w:val="24"/>
          <w:szCs w:val="20"/>
        </w:rPr>
        <w:t xml:space="preserve"> ustawy </w:t>
      </w:r>
      <w:r>
        <w:rPr>
          <w:rFonts w:ascii="Times New Roman" w:eastAsia="Times New Roman" w:hAnsi="Times New Roman" w:cs="Times New Roman"/>
          <w:color w:val="000000" w:themeColor="text1"/>
          <w:sz w:val="24"/>
          <w:szCs w:val="24"/>
          <w:lang w:eastAsia="pl-PL"/>
        </w:rPr>
        <w:t xml:space="preserve">z dnia 11 września 2015 r.   o zdrowiu publicznym </w:t>
      </w:r>
      <w:r>
        <w:rPr>
          <w:rFonts w:ascii="Times New Roman" w:eastAsia="Times New Roman" w:hAnsi="Times New Roman" w:cs="Times New Roman"/>
          <w:sz w:val="24"/>
          <w:szCs w:val="24"/>
          <w:lang w:eastAsia="pl-PL"/>
        </w:rPr>
        <w:t xml:space="preserve">to jest: </w:t>
      </w:r>
      <w:r>
        <w:rPr>
          <w:rFonts w:ascii="Times New Roman" w:eastAsia="TimesNewRoman" w:hAnsi="Times New Roman" w:cs="Times New Roman"/>
          <w:i/>
          <w:color w:val="000000" w:themeColor="text1"/>
          <w:sz w:val="24"/>
          <w:szCs w:val="20"/>
        </w:rPr>
        <w:t xml:space="preserve">podmioty, których cele statutowe lub przedmiot działalności dotyczą spraw objętych zadaniami z zakresu zdrowia publicznego określonymi w art. 2 ustawy, w tym organizacje pozarządowe i podmioty, o których mowa w art. 3 ust. 2 i 3 ustawy z dnia 24 kwietnia 2003 r. o działalności pożytku publicznego i o wolontariacie, </w:t>
      </w:r>
      <w:r>
        <w:rPr>
          <w:rFonts w:ascii="Times New Roman" w:hAnsi="Times New Roman" w:cs="Times New Roman"/>
          <w:color w:val="000000" w:themeColor="text1"/>
          <w:sz w:val="24"/>
          <w:szCs w:val="24"/>
        </w:rPr>
        <w:t xml:space="preserve">spełniające kryteria wyboru wskazane w ogłoszeniu o konkursie oraz zamierzające realizować zadanie na rzecz mieszkańców </w:t>
      </w:r>
      <w:r>
        <w:rPr>
          <w:rFonts w:ascii="Times New Roman" w:hAnsi="Times New Roman" w:cs="Times New Roman"/>
          <w:sz w:val="24"/>
          <w:szCs w:val="24"/>
        </w:rPr>
        <w:t>miasta Płońska.</w:t>
      </w:r>
    </w:p>
    <w:p w14:paraId="5C3E65D7" w14:textId="1581AE6D" w:rsidR="00CB7075" w:rsidRPr="00821891" w:rsidRDefault="00CB7075" w:rsidP="007F0049">
      <w:pPr>
        <w:spacing w:line="276" w:lineRule="auto"/>
        <w:jc w:val="both"/>
        <w:rPr>
          <w:rFonts w:ascii="Times New Roman" w:hAnsi="Times New Roman" w:cs="Times New Roman"/>
          <w:sz w:val="24"/>
          <w:szCs w:val="24"/>
        </w:rPr>
      </w:pPr>
      <w:r w:rsidRPr="00821891">
        <w:rPr>
          <w:rFonts w:ascii="Times New Roman" w:hAnsi="Times New Roman" w:cs="Times New Roman"/>
          <w:sz w:val="24"/>
          <w:szCs w:val="24"/>
        </w:rPr>
        <w:t>W ramach konkursu</w:t>
      </w:r>
      <w:r w:rsidR="00821891" w:rsidRPr="00821891">
        <w:rPr>
          <w:rFonts w:ascii="Times New Roman" w:hAnsi="Times New Roman" w:cs="Times New Roman"/>
          <w:sz w:val="24"/>
          <w:szCs w:val="24"/>
        </w:rPr>
        <w:t xml:space="preserve"> </w:t>
      </w:r>
      <w:r w:rsidRPr="00821891">
        <w:rPr>
          <w:rFonts w:ascii="Times New Roman" w:hAnsi="Times New Roman" w:cs="Times New Roman"/>
          <w:sz w:val="24"/>
          <w:szCs w:val="24"/>
        </w:rPr>
        <w:t>może zostać wybranych kilka ofert</w:t>
      </w:r>
      <w:r w:rsidR="00821891" w:rsidRPr="00821891">
        <w:rPr>
          <w:rFonts w:ascii="Times New Roman" w:hAnsi="Times New Roman" w:cs="Times New Roman"/>
          <w:sz w:val="24"/>
          <w:szCs w:val="24"/>
        </w:rPr>
        <w:t xml:space="preserve"> realizacji </w:t>
      </w:r>
      <w:r w:rsidRPr="00821891">
        <w:rPr>
          <w:rFonts w:ascii="Times New Roman" w:hAnsi="Times New Roman" w:cs="Times New Roman"/>
          <w:sz w:val="24"/>
          <w:szCs w:val="24"/>
        </w:rPr>
        <w:t>tego samego</w:t>
      </w:r>
      <w:r w:rsidRPr="00821891">
        <w:rPr>
          <w:rFonts w:ascii="Times New Roman" w:hAnsi="Times New Roman" w:cs="Times New Roman"/>
          <w:sz w:val="24"/>
          <w:szCs w:val="24"/>
        </w:rPr>
        <w:br/>
        <w:t>zadania</w:t>
      </w:r>
      <w:r w:rsidR="001C352B" w:rsidRPr="00821891">
        <w:rPr>
          <w:rFonts w:ascii="Times New Roman" w:hAnsi="Times New Roman" w:cs="Times New Roman"/>
          <w:sz w:val="24"/>
          <w:szCs w:val="24"/>
        </w:rPr>
        <w:t>.</w:t>
      </w:r>
    </w:p>
    <w:p w14:paraId="130E6D74" w14:textId="77777777" w:rsidR="004F5E03" w:rsidRDefault="004F5E03" w:rsidP="007F0049">
      <w:pPr>
        <w:spacing w:line="240" w:lineRule="auto"/>
        <w:contextualSpacing/>
        <w:textAlignment w:val="top"/>
        <w:rPr>
          <w:rFonts w:ascii="Times New Roman" w:eastAsia="Times New Roman" w:hAnsi="Times New Roman" w:cs="Times New Roman"/>
          <w:b/>
          <w:bCs/>
          <w:color w:val="000000" w:themeColor="text1"/>
          <w:sz w:val="24"/>
          <w:szCs w:val="24"/>
          <w:lang w:eastAsia="pl-PL"/>
        </w:rPr>
      </w:pPr>
    </w:p>
    <w:p w14:paraId="4A5AF322" w14:textId="3E16FDAB" w:rsidR="007F0049" w:rsidRDefault="007F0049" w:rsidP="007F0049">
      <w:pPr>
        <w:spacing w:line="240" w:lineRule="auto"/>
        <w:contextualSpacing/>
        <w:textAlignment w:val="top"/>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 xml:space="preserve">III. WYSOKOŚĆ ŚRODKÓW PRZEZNACZONYCH NA REALIZACJĘ ZADAŃ </w:t>
      </w:r>
      <w:r>
        <w:rPr>
          <w:rFonts w:ascii="Times New Roman" w:eastAsia="Times New Roman" w:hAnsi="Times New Roman" w:cs="Times New Roman"/>
          <w:b/>
          <w:bCs/>
          <w:color w:val="000000" w:themeColor="text1"/>
          <w:sz w:val="24"/>
          <w:szCs w:val="24"/>
          <w:lang w:eastAsia="pl-PL"/>
        </w:rPr>
        <w:br/>
      </w:r>
    </w:p>
    <w:p w14:paraId="1E2E4C73" w14:textId="58D9118C" w:rsidR="007F0049" w:rsidRPr="001A3E61" w:rsidRDefault="007F0049" w:rsidP="007F0049">
      <w:pPr>
        <w:spacing w:line="240" w:lineRule="auto"/>
        <w:contextualSpacing/>
        <w:jc w:val="both"/>
        <w:textAlignment w:val="top"/>
        <w:rPr>
          <w:rFonts w:ascii="Times New Roman" w:eastAsia="Times New Roman" w:hAnsi="Times New Roman" w:cs="Times New Roman"/>
          <w:b/>
          <w:sz w:val="24"/>
          <w:szCs w:val="24"/>
          <w:lang w:eastAsia="pl-PL"/>
        </w:rPr>
      </w:pPr>
      <w:r>
        <w:rPr>
          <w:rFonts w:ascii="Times New Roman" w:hAnsi="Times New Roman" w:cs="Times New Roman"/>
          <w:color w:val="000000" w:themeColor="text1"/>
          <w:sz w:val="24"/>
          <w:szCs w:val="24"/>
        </w:rPr>
        <w:t xml:space="preserve">1. Ogólna kwota środków finansowych przeznaczonych na </w:t>
      </w:r>
      <w:r>
        <w:rPr>
          <w:rFonts w:ascii="Times New Roman" w:eastAsia="Times New Roman" w:hAnsi="Times New Roman" w:cs="Times New Roman"/>
          <w:color w:val="000000" w:themeColor="text1"/>
          <w:sz w:val="24"/>
          <w:szCs w:val="24"/>
          <w:lang w:eastAsia="pl-PL"/>
        </w:rPr>
        <w:t xml:space="preserve">realizację w/w zadań  publicznych wynosi </w:t>
      </w:r>
      <w:r w:rsidRPr="001A3E61">
        <w:rPr>
          <w:rFonts w:ascii="Times New Roman" w:eastAsia="Times New Roman" w:hAnsi="Times New Roman" w:cs="Times New Roman"/>
          <w:b/>
          <w:sz w:val="24"/>
          <w:szCs w:val="24"/>
          <w:lang w:eastAsia="pl-PL"/>
        </w:rPr>
        <w:t>1</w:t>
      </w:r>
      <w:r w:rsidR="001A3E61" w:rsidRPr="001A3E61">
        <w:rPr>
          <w:rFonts w:ascii="Times New Roman" w:eastAsia="Times New Roman" w:hAnsi="Times New Roman" w:cs="Times New Roman"/>
          <w:b/>
          <w:sz w:val="24"/>
          <w:szCs w:val="24"/>
          <w:lang w:eastAsia="pl-PL"/>
        </w:rPr>
        <w:t>3</w:t>
      </w:r>
      <w:r w:rsidR="00732014" w:rsidRPr="001A3E61">
        <w:rPr>
          <w:rFonts w:ascii="Times New Roman" w:eastAsia="Times New Roman" w:hAnsi="Times New Roman" w:cs="Times New Roman"/>
          <w:b/>
          <w:sz w:val="24"/>
          <w:szCs w:val="24"/>
          <w:lang w:eastAsia="pl-PL"/>
        </w:rPr>
        <w:t>0</w:t>
      </w:r>
      <w:r w:rsidRPr="001A3E61">
        <w:rPr>
          <w:rFonts w:ascii="Times New Roman" w:eastAsia="Times New Roman" w:hAnsi="Times New Roman" w:cs="Times New Roman"/>
          <w:b/>
          <w:sz w:val="24"/>
          <w:szCs w:val="24"/>
          <w:lang w:eastAsia="pl-PL"/>
        </w:rPr>
        <w:t xml:space="preserve"> 000, 00 zł (słownie: sto </w:t>
      </w:r>
      <w:r w:rsidR="001A3E61" w:rsidRPr="001A3E61">
        <w:rPr>
          <w:rFonts w:ascii="Times New Roman" w:eastAsia="Times New Roman" w:hAnsi="Times New Roman" w:cs="Times New Roman"/>
          <w:b/>
          <w:sz w:val="24"/>
          <w:szCs w:val="24"/>
          <w:lang w:eastAsia="pl-PL"/>
        </w:rPr>
        <w:t xml:space="preserve">trzydzieści </w:t>
      </w:r>
      <w:r w:rsidRPr="001A3E61">
        <w:rPr>
          <w:rFonts w:ascii="Times New Roman" w:eastAsia="Times New Roman" w:hAnsi="Times New Roman" w:cs="Times New Roman"/>
          <w:b/>
          <w:sz w:val="24"/>
          <w:szCs w:val="24"/>
          <w:lang w:eastAsia="pl-PL"/>
        </w:rPr>
        <w:t>tysięcy złotych 00/100).</w:t>
      </w:r>
    </w:p>
    <w:p w14:paraId="71379D3C" w14:textId="77777777" w:rsidR="007F0049" w:rsidRDefault="007F0049" w:rsidP="007F0049">
      <w:pPr>
        <w:autoSpaceDE w:val="0"/>
        <w:autoSpaceDN w:val="0"/>
        <w:adjustRightInd w:val="0"/>
        <w:spacing w:after="0" w:line="240" w:lineRule="auto"/>
        <w:jc w:val="both"/>
        <w:rPr>
          <w:rFonts w:ascii="Times New Roman" w:hAnsi="Times New Roman" w:cs="Times New Roman"/>
          <w:color w:val="0070C0"/>
          <w:sz w:val="24"/>
          <w:szCs w:val="24"/>
        </w:rPr>
      </w:pPr>
    </w:p>
    <w:p w14:paraId="7D97EF3E" w14:textId="77777777" w:rsidR="007F0049" w:rsidRDefault="007F0049" w:rsidP="007F00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Złożenie oferty nie jest równoznaczne z zapewnieniem przyznania środków finansowych lub przyznaniem środków w wysokości wnioskowanej. Przyznane środki finansowe mogą być niższe od określonych w ofercie.</w:t>
      </w:r>
    </w:p>
    <w:p w14:paraId="52EC4CF4" w14:textId="77777777" w:rsidR="003E2440" w:rsidRDefault="003E2440" w:rsidP="007F0049">
      <w:pPr>
        <w:autoSpaceDE w:val="0"/>
        <w:autoSpaceDN w:val="0"/>
        <w:adjustRightInd w:val="0"/>
        <w:spacing w:after="0" w:line="240" w:lineRule="auto"/>
        <w:jc w:val="both"/>
        <w:rPr>
          <w:rFonts w:ascii="Times New Roman" w:hAnsi="Times New Roman"/>
          <w:sz w:val="24"/>
          <w:szCs w:val="24"/>
        </w:rPr>
      </w:pPr>
    </w:p>
    <w:p w14:paraId="5B31AC59" w14:textId="7B1E428E" w:rsidR="007F0049" w:rsidRDefault="007F0049" w:rsidP="007F0049">
      <w:pPr>
        <w:autoSpaceDE w:val="0"/>
        <w:autoSpaceDN w:val="0"/>
        <w:adjustRightInd w:val="0"/>
        <w:spacing w:after="0" w:line="240" w:lineRule="auto"/>
        <w:jc w:val="both"/>
        <w:rPr>
          <w:rFonts w:ascii="Times New Roman" w:hAnsi="Times New Roman"/>
          <w:color w:val="FF0000"/>
          <w:sz w:val="24"/>
          <w:szCs w:val="24"/>
        </w:rPr>
      </w:pPr>
      <w:r>
        <w:rPr>
          <w:rFonts w:ascii="Times New Roman" w:hAnsi="Times New Roman"/>
          <w:sz w:val="24"/>
          <w:szCs w:val="24"/>
        </w:rPr>
        <w:t xml:space="preserve">3. W przypadku otrzymania dofinansowania w kwocie niższej niż wnioskowana, oferent zobowiązany jest do złożenia na piśmie skorygowanej kalkulacji kosztów (uwzględniającej wysokość przyznanych środków) lub ma prawo rezygnacji z realizacji zadania. </w:t>
      </w:r>
    </w:p>
    <w:p w14:paraId="5C0DE797" w14:textId="77777777" w:rsidR="00BF27BE" w:rsidRDefault="00BF27BE" w:rsidP="007F0049">
      <w:pPr>
        <w:spacing w:line="288" w:lineRule="atLeast"/>
        <w:contextualSpacing/>
        <w:jc w:val="both"/>
        <w:textAlignment w:val="top"/>
        <w:rPr>
          <w:rFonts w:ascii="Times New Roman" w:eastAsia="Times New Roman" w:hAnsi="Times New Roman" w:cs="Times New Roman"/>
          <w:b/>
          <w:bCs/>
          <w:color w:val="000000" w:themeColor="text1"/>
          <w:sz w:val="24"/>
          <w:szCs w:val="24"/>
          <w:lang w:eastAsia="pl-PL"/>
        </w:rPr>
      </w:pPr>
    </w:p>
    <w:p w14:paraId="19940669" w14:textId="77777777" w:rsidR="00394443" w:rsidRDefault="00394443" w:rsidP="007F0049">
      <w:pPr>
        <w:spacing w:line="288" w:lineRule="atLeast"/>
        <w:contextualSpacing/>
        <w:jc w:val="both"/>
        <w:textAlignment w:val="top"/>
        <w:rPr>
          <w:rFonts w:ascii="Times New Roman" w:eastAsia="Times New Roman" w:hAnsi="Times New Roman" w:cs="Times New Roman"/>
          <w:b/>
          <w:bCs/>
          <w:color w:val="000000" w:themeColor="text1"/>
          <w:sz w:val="24"/>
          <w:szCs w:val="24"/>
          <w:lang w:eastAsia="pl-PL"/>
        </w:rPr>
      </w:pPr>
    </w:p>
    <w:p w14:paraId="73F76005" w14:textId="348F4408" w:rsidR="007F0049" w:rsidRDefault="007F0049" w:rsidP="007F0049">
      <w:pPr>
        <w:spacing w:line="288" w:lineRule="atLeast"/>
        <w:contextualSpacing/>
        <w:jc w:val="both"/>
        <w:textAlignment w:val="top"/>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themeColor="text1"/>
          <w:sz w:val="24"/>
          <w:szCs w:val="24"/>
          <w:lang w:eastAsia="pl-PL"/>
        </w:rPr>
        <w:lastRenderedPageBreak/>
        <w:t xml:space="preserve">IV. TERMIN  I  WARUNKI  REALIZACJI  ZADAŃ PUBLICZNYCH </w:t>
      </w:r>
      <w:r>
        <w:rPr>
          <w:rFonts w:ascii="Times New Roman" w:eastAsia="Times New Roman" w:hAnsi="Times New Roman" w:cs="Times New Roman"/>
          <w:b/>
          <w:bCs/>
          <w:color w:val="FF0000"/>
          <w:sz w:val="24"/>
          <w:szCs w:val="24"/>
          <w:lang w:eastAsia="pl-PL"/>
        </w:rPr>
        <w:br/>
      </w:r>
    </w:p>
    <w:p w14:paraId="742B959A" w14:textId="0B22CA96" w:rsidR="007F0049" w:rsidRDefault="007F0049" w:rsidP="007F0049">
      <w:pPr>
        <w:spacing w:line="276" w:lineRule="auto"/>
        <w:contextualSpacing/>
        <w:textAlignment w:val="top"/>
        <w:rPr>
          <w:rFonts w:ascii="Times New Roman" w:eastAsia="Calibri" w:hAnsi="Times New Roman" w:cs="Times New Roman"/>
          <w:color w:val="FF0000"/>
          <w:sz w:val="24"/>
          <w:lang w:eastAsia="pl-PL"/>
        </w:rPr>
      </w:pPr>
      <w:r>
        <w:rPr>
          <w:rFonts w:ascii="Times New Roman" w:eastAsia="Calibri" w:hAnsi="Times New Roman" w:cs="Times New Roman"/>
          <w:sz w:val="24"/>
          <w:lang w:eastAsia="pl-PL"/>
        </w:rPr>
        <w:t>1. Termin realizacji powyżej wymienion</w:t>
      </w:r>
      <w:r w:rsidR="00821891">
        <w:rPr>
          <w:rFonts w:ascii="Times New Roman" w:eastAsia="Calibri" w:hAnsi="Times New Roman" w:cs="Times New Roman"/>
          <w:sz w:val="24"/>
          <w:lang w:eastAsia="pl-PL"/>
        </w:rPr>
        <w:t>ego</w:t>
      </w:r>
      <w:r>
        <w:rPr>
          <w:rFonts w:ascii="Times New Roman" w:eastAsia="Calibri" w:hAnsi="Times New Roman" w:cs="Times New Roman"/>
          <w:sz w:val="24"/>
          <w:lang w:eastAsia="pl-PL"/>
        </w:rPr>
        <w:t xml:space="preserve"> zada</w:t>
      </w:r>
      <w:r w:rsidR="00821891">
        <w:rPr>
          <w:rFonts w:ascii="Times New Roman" w:eastAsia="Calibri" w:hAnsi="Times New Roman" w:cs="Times New Roman"/>
          <w:sz w:val="24"/>
          <w:lang w:eastAsia="pl-PL"/>
        </w:rPr>
        <w:t>nia</w:t>
      </w:r>
      <w:r>
        <w:rPr>
          <w:rFonts w:ascii="Times New Roman" w:eastAsia="Calibri" w:hAnsi="Times New Roman" w:cs="Times New Roman"/>
          <w:sz w:val="24"/>
          <w:lang w:eastAsia="pl-PL"/>
        </w:rPr>
        <w:t xml:space="preserve"> publiczn</w:t>
      </w:r>
      <w:r w:rsidR="00821891">
        <w:rPr>
          <w:rFonts w:ascii="Times New Roman" w:eastAsia="Calibri" w:hAnsi="Times New Roman" w:cs="Times New Roman"/>
          <w:sz w:val="24"/>
          <w:lang w:eastAsia="pl-PL"/>
        </w:rPr>
        <w:t>ego</w:t>
      </w:r>
      <w:r>
        <w:rPr>
          <w:rFonts w:ascii="Times New Roman" w:eastAsia="Calibri" w:hAnsi="Times New Roman" w:cs="Times New Roman"/>
          <w:sz w:val="24"/>
          <w:lang w:eastAsia="pl-PL"/>
        </w:rPr>
        <w:t xml:space="preserve"> </w:t>
      </w:r>
      <w:r>
        <w:rPr>
          <w:rFonts w:ascii="Times New Roman" w:hAnsi="Times New Roman" w:cs="Times New Roman"/>
          <w:sz w:val="24"/>
          <w:szCs w:val="24"/>
        </w:rPr>
        <w:t xml:space="preserve">wyznacza się </w:t>
      </w:r>
      <w:r>
        <w:rPr>
          <w:rFonts w:ascii="Times New Roman" w:eastAsia="Calibri" w:hAnsi="Times New Roman" w:cs="Times New Roman"/>
          <w:sz w:val="24"/>
          <w:lang w:eastAsia="pl-PL"/>
        </w:rPr>
        <w:t xml:space="preserve">od dnia podpisania umowy do dnia </w:t>
      </w:r>
      <w:r>
        <w:rPr>
          <w:rFonts w:ascii="Times New Roman" w:eastAsia="Calibri" w:hAnsi="Times New Roman" w:cs="Times New Roman"/>
          <w:bCs/>
          <w:sz w:val="24"/>
          <w:lang w:eastAsia="pl-PL"/>
        </w:rPr>
        <w:t>31.</w:t>
      </w:r>
      <w:r w:rsidR="00BF27BE">
        <w:rPr>
          <w:rFonts w:ascii="Times New Roman" w:eastAsia="Calibri" w:hAnsi="Times New Roman" w:cs="Times New Roman"/>
          <w:bCs/>
          <w:sz w:val="24"/>
          <w:lang w:eastAsia="pl-PL"/>
        </w:rPr>
        <w:t>08</w:t>
      </w:r>
      <w:r>
        <w:rPr>
          <w:rFonts w:ascii="Times New Roman" w:eastAsia="Calibri" w:hAnsi="Times New Roman" w:cs="Times New Roman"/>
          <w:bCs/>
          <w:sz w:val="24"/>
          <w:lang w:eastAsia="pl-PL"/>
        </w:rPr>
        <w:t>.202</w:t>
      </w:r>
      <w:r w:rsidR="00B4577D">
        <w:rPr>
          <w:rFonts w:ascii="Times New Roman" w:eastAsia="Calibri" w:hAnsi="Times New Roman" w:cs="Times New Roman"/>
          <w:bCs/>
          <w:sz w:val="24"/>
          <w:lang w:eastAsia="pl-PL"/>
        </w:rPr>
        <w:t>4</w:t>
      </w:r>
      <w:r>
        <w:rPr>
          <w:rFonts w:ascii="Times New Roman" w:eastAsia="Calibri" w:hAnsi="Times New Roman" w:cs="Times New Roman"/>
          <w:bCs/>
          <w:sz w:val="24"/>
          <w:lang w:eastAsia="pl-PL"/>
        </w:rPr>
        <w:t xml:space="preserve"> r.</w:t>
      </w:r>
    </w:p>
    <w:p w14:paraId="7CF69A75" w14:textId="4FE20508" w:rsidR="00281235" w:rsidRDefault="007F0049" w:rsidP="00281235">
      <w:pPr>
        <w:tabs>
          <w:tab w:val="left" w:pos="426"/>
        </w:tabs>
        <w:spacing w:after="0" w:line="276" w:lineRule="auto"/>
        <w:rPr>
          <w:rFonts w:ascii="Times New Roman" w:hAnsi="Times New Roman" w:cs="Times New Roman"/>
          <w:color w:val="000000"/>
          <w:sz w:val="24"/>
          <w:szCs w:val="24"/>
        </w:rPr>
      </w:pPr>
      <w:r>
        <w:rPr>
          <w:rFonts w:ascii="Times New Roman" w:eastAsia="Calibri" w:hAnsi="Times New Roman" w:cs="Times New Roman"/>
          <w:sz w:val="24"/>
          <w:lang w:eastAsia="pl-PL"/>
        </w:rPr>
        <w:t xml:space="preserve">2. </w:t>
      </w:r>
      <w:r>
        <w:rPr>
          <w:rFonts w:ascii="Times New Roman" w:hAnsi="Times New Roman" w:cs="Times New Roman"/>
          <w:color w:val="000000"/>
          <w:sz w:val="24"/>
          <w:szCs w:val="24"/>
        </w:rPr>
        <w:t xml:space="preserve">Środki finansowe mogą być przyznane jedynie na dofinansowanie zadań, o których mowa </w:t>
      </w:r>
      <w:r>
        <w:rPr>
          <w:rFonts w:ascii="Times New Roman" w:hAnsi="Times New Roman" w:cs="Times New Roman"/>
          <w:color w:val="000000"/>
          <w:sz w:val="24"/>
          <w:szCs w:val="24"/>
        </w:rPr>
        <w:br/>
        <w:t xml:space="preserve">w ogłoszeniu konkursowym.  </w:t>
      </w:r>
      <w:r w:rsidR="00281235" w:rsidRPr="00005704">
        <w:rPr>
          <w:rFonts w:ascii="Times New Roman" w:hAnsi="Times New Roman" w:cs="Times New Roman"/>
          <w:color w:val="000000"/>
          <w:sz w:val="24"/>
          <w:szCs w:val="24"/>
        </w:rPr>
        <w:t xml:space="preserve"> </w:t>
      </w:r>
    </w:p>
    <w:p w14:paraId="1B907B16" w14:textId="7D179395" w:rsidR="00281235" w:rsidRDefault="00281235" w:rsidP="00281235">
      <w:pPr>
        <w:spacing w:before="120" w:after="120" w:line="276" w:lineRule="auto"/>
        <w:contextualSpacing/>
        <w:jc w:val="both"/>
        <w:textAlignment w:val="top"/>
        <w:rPr>
          <w:rFonts w:ascii="Times New Roman" w:eastAsia="Times New Roman" w:hAnsi="Times New Roman" w:cs="Times New Roman"/>
          <w:bCs/>
          <w:color w:val="000000" w:themeColor="text1"/>
          <w:sz w:val="24"/>
          <w:szCs w:val="24"/>
          <w:lang w:eastAsia="pl-PL"/>
        </w:rPr>
      </w:pPr>
      <w:r>
        <w:rPr>
          <w:rFonts w:ascii="Times New Roman" w:eastAsia="Calibri" w:hAnsi="Times New Roman" w:cs="Times New Roman"/>
          <w:sz w:val="24"/>
          <w:lang w:eastAsia="pl-PL"/>
        </w:rPr>
        <w:t xml:space="preserve">3. </w:t>
      </w:r>
      <w:r w:rsidRPr="00BD15E6">
        <w:rPr>
          <w:rFonts w:ascii="Times New Roman" w:eastAsia="Calibri" w:hAnsi="Times New Roman" w:cs="Times New Roman"/>
          <w:sz w:val="24"/>
          <w:lang w:eastAsia="pl-PL"/>
        </w:rPr>
        <w:t>Z uwagi na rodzaj środków finansowych, które są przeznaczone głównie na działania związane z profilaktyką i rozwiązywaniem problemów alkoholowych</w:t>
      </w:r>
      <w:r>
        <w:rPr>
          <w:rFonts w:ascii="Times New Roman" w:eastAsia="Calibri" w:hAnsi="Times New Roman" w:cs="Times New Roman"/>
          <w:sz w:val="24"/>
          <w:lang w:eastAsia="pl-PL"/>
        </w:rPr>
        <w:t xml:space="preserve"> oraz przeciwdziałaniem narkomanii</w:t>
      </w:r>
      <w:r w:rsidRPr="00BD15E6">
        <w:rPr>
          <w:rFonts w:ascii="Times New Roman" w:eastAsia="Calibri" w:hAnsi="Times New Roman" w:cs="Times New Roman"/>
          <w:sz w:val="24"/>
          <w:lang w:eastAsia="pl-PL"/>
        </w:rPr>
        <w:t xml:space="preserve">, ustala się, że </w:t>
      </w:r>
      <w:r w:rsidRPr="00BD15E6">
        <w:rPr>
          <w:rFonts w:ascii="Times New Roman" w:eastAsia="Times New Roman" w:hAnsi="Times New Roman" w:cs="Times New Roman"/>
          <w:bCs/>
          <w:color w:val="000000" w:themeColor="text1"/>
          <w:sz w:val="24"/>
          <w:szCs w:val="24"/>
          <w:lang w:eastAsia="pl-PL"/>
        </w:rPr>
        <w:t xml:space="preserve">do oferty </w:t>
      </w:r>
      <w:r w:rsidRPr="007F4988">
        <w:rPr>
          <w:rFonts w:ascii="Times New Roman" w:eastAsia="Times New Roman" w:hAnsi="Times New Roman" w:cs="Times New Roman"/>
          <w:bCs/>
          <w:color w:val="000000" w:themeColor="text1"/>
          <w:sz w:val="24"/>
          <w:szCs w:val="24"/>
          <w:lang w:eastAsia="pl-PL"/>
        </w:rPr>
        <w:t>należy dołączyć:</w:t>
      </w:r>
    </w:p>
    <w:p w14:paraId="10CEAE52" w14:textId="62E0BBCF" w:rsidR="00281235" w:rsidRPr="00821891" w:rsidRDefault="00281235" w:rsidP="00281235">
      <w:pPr>
        <w:spacing w:before="120" w:after="120" w:line="276" w:lineRule="auto"/>
        <w:contextualSpacing/>
        <w:jc w:val="both"/>
        <w:textAlignment w:val="top"/>
        <w:rPr>
          <w:rFonts w:ascii="Times New Roman" w:eastAsia="Times New Roman" w:hAnsi="Times New Roman" w:cs="Times New Roman"/>
          <w:sz w:val="24"/>
          <w:szCs w:val="24"/>
          <w:lang w:eastAsia="pl-PL"/>
        </w:rPr>
      </w:pPr>
      <w:r w:rsidRPr="00821891">
        <w:rPr>
          <w:rFonts w:ascii="Times New Roman" w:eastAsia="Times New Roman" w:hAnsi="Times New Roman" w:cs="Times New Roman"/>
          <w:sz w:val="24"/>
          <w:szCs w:val="24"/>
          <w:lang w:eastAsia="pl-PL"/>
        </w:rPr>
        <w:t xml:space="preserve">- </w:t>
      </w:r>
      <w:r w:rsidR="00821891">
        <w:rPr>
          <w:rFonts w:ascii="Times New Roman" w:eastAsia="Times New Roman" w:hAnsi="Times New Roman" w:cs="Times New Roman"/>
          <w:sz w:val="24"/>
          <w:szCs w:val="24"/>
          <w:lang w:eastAsia="pl-PL"/>
        </w:rPr>
        <w:t xml:space="preserve">ramowy </w:t>
      </w:r>
      <w:r w:rsidRPr="00821891">
        <w:rPr>
          <w:rFonts w:ascii="Times New Roman" w:eastAsia="Times New Roman" w:hAnsi="Times New Roman" w:cs="Times New Roman"/>
          <w:sz w:val="24"/>
          <w:szCs w:val="24"/>
          <w:lang w:eastAsia="pl-PL"/>
        </w:rPr>
        <w:t xml:space="preserve">program wypoczynku </w:t>
      </w:r>
    </w:p>
    <w:p w14:paraId="64024386" w14:textId="254EB077" w:rsidR="00281235" w:rsidRPr="001C352B" w:rsidRDefault="00281235" w:rsidP="00281235">
      <w:pPr>
        <w:spacing w:before="120" w:after="120" w:line="276" w:lineRule="auto"/>
        <w:contextualSpacing/>
        <w:jc w:val="both"/>
        <w:textAlignment w:val="top"/>
        <w:rPr>
          <w:rFonts w:ascii="Times New Roman" w:eastAsia="Times New Roman" w:hAnsi="Times New Roman" w:cs="Times New Roman"/>
          <w:b/>
          <w:bCs/>
          <w:sz w:val="24"/>
          <w:szCs w:val="24"/>
          <w:lang w:eastAsia="pl-PL"/>
        </w:rPr>
      </w:pPr>
      <w:r w:rsidRPr="00821891">
        <w:rPr>
          <w:rFonts w:ascii="Times New Roman" w:eastAsia="Times New Roman" w:hAnsi="Times New Roman" w:cs="Times New Roman"/>
          <w:sz w:val="24"/>
          <w:szCs w:val="24"/>
          <w:lang w:eastAsia="pl-PL"/>
        </w:rPr>
        <w:t xml:space="preserve">- </w:t>
      </w:r>
      <w:r w:rsidR="00821891">
        <w:rPr>
          <w:rFonts w:ascii="Times New Roman" w:eastAsia="Times New Roman" w:hAnsi="Times New Roman" w:cs="Times New Roman"/>
          <w:sz w:val="24"/>
          <w:szCs w:val="24"/>
          <w:lang w:eastAsia="pl-PL"/>
        </w:rPr>
        <w:t xml:space="preserve">ramowy </w:t>
      </w:r>
      <w:r w:rsidRPr="00821891">
        <w:rPr>
          <w:rFonts w:ascii="Times New Roman" w:eastAsia="Times New Roman" w:hAnsi="Times New Roman" w:cs="Times New Roman"/>
          <w:sz w:val="24"/>
          <w:szCs w:val="24"/>
          <w:lang w:eastAsia="pl-PL"/>
        </w:rPr>
        <w:t>program z zakresu</w:t>
      </w:r>
      <w:r w:rsidR="001C352B" w:rsidRPr="00821891">
        <w:rPr>
          <w:rFonts w:ascii="Times New Roman" w:eastAsia="Times New Roman" w:hAnsi="Times New Roman" w:cs="Times New Roman"/>
          <w:sz w:val="24"/>
          <w:szCs w:val="24"/>
          <w:lang w:eastAsia="pl-PL"/>
        </w:rPr>
        <w:t xml:space="preserve"> profilaktyki</w:t>
      </w:r>
      <w:r w:rsidRPr="00821891">
        <w:rPr>
          <w:rFonts w:ascii="Times New Roman" w:eastAsia="Times New Roman" w:hAnsi="Times New Roman" w:cs="Times New Roman"/>
          <w:sz w:val="24"/>
          <w:szCs w:val="24"/>
          <w:lang w:eastAsia="pl-PL"/>
        </w:rPr>
        <w:t xml:space="preserve"> uzależnień.</w:t>
      </w:r>
    </w:p>
    <w:p w14:paraId="45E54D50" w14:textId="1F0847FD" w:rsidR="00281235" w:rsidRDefault="00281235" w:rsidP="00281235">
      <w:pPr>
        <w:pStyle w:val="NormalnyWeb"/>
      </w:pPr>
      <w:r>
        <w:t>Program</w:t>
      </w:r>
      <w:r>
        <w:rPr>
          <w:b/>
          <w:bCs/>
        </w:rPr>
        <w:t xml:space="preserve"> </w:t>
      </w:r>
      <w:r>
        <w:t xml:space="preserve">profilaktyczny powinien </w:t>
      </w:r>
      <w:r w:rsidRPr="00821891">
        <w:t xml:space="preserve">opierać się </w:t>
      </w:r>
      <w:r w:rsidR="001C352B" w:rsidRPr="00821891">
        <w:t xml:space="preserve">na </w:t>
      </w:r>
      <w:r w:rsidR="00821891" w:rsidRPr="00821891">
        <w:t xml:space="preserve">określonych </w:t>
      </w:r>
      <w:r w:rsidR="001C352B" w:rsidRPr="00821891">
        <w:t>strategiach</w:t>
      </w:r>
      <w:r w:rsidR="00821891" w:rsidRPr="00821891">
        <w:t xml:space="preserve">, </w:t>
      </w:r>
      <w:r w:rsidRPr="00821891">
        <w:t xml:space="preserve"> </w:t>
      </w:r>
      <w:r>
        <w:t>np. informacyjn</w:t>
      </w:r>
      <w:r w:rsidR="00821891">
        <w:t>ej</w:t>
      </w:r>
      <w:r>
        <w:t>, edukacyjn</w:t>
      </w:r>
      <w:r w:rsidR="00821891">
        <w:t>ej</w:t>
      </w:r>
      <w:r>
        <w:t xml:space="preserve"> lub działań alternatywnych.</w:t>
      </w:r>
    </w:p>
    <w:p w14:paraId="08D3C38B" w14:textId="77777777" w:rsidR="00281235" w:rsidRDefault="00281235" w:rsidP="00281235">
      <w:pPr>
        <w:pStyle w:val="NormalnyWeb"/>
        <w:jc w:val="both"/>
      </w:pPr>
      <w:r>
        <w:rPr>
          <w:rStyle w:val="text-undreline"/>
        </w:rPr>
        <w:t>Strategia informacyjna</w:t>
      </w:r>
      <w:r>
        <w:rPr>
          <w:b/>
          <w:bCs/>
        </w:rPr>
        <w:t xml:space="preserve"> </w:t>
      </w:r>
      <w:r>
        <w:t>- polega na dostarczaniu dzieciom i młodzieży rzetelnych, adekwatnych do ich wieku i poziomu rozwoju informacji na temat negatywnych skutków sięgania po substancje uzależniające.</w:t>
      </w:r>
    </w:p>
    <w:p w14:paraId="3F0157EE" w14:textId="77777777" w:rsidR="00281235" w:rsidRDefault="00281235" w:rsidP="00281235">
      <w:pPr>
        <w:pStyle w:val="NormalnyWeb"/>
        <w:jc w:val="both"/>
      </w:pPr>
      <w:r>
        <w:rPr>
          <w:rStyle w:val="text-undreline"/>
        </w:rPr>
        <w:t>Strategia edukacyjna</w:t>
      </w:r>
      <w:r>
        <w:t xml:space="preserve"> - ma pomóc w rozwijaniu ważnych umiejętności psychologicznych i społecznych (umiejętności nawiązywania kontaktów z ludźmi, budowanie pozytywnego obrazu samego siebie, rozwiązywania konfliktów, odmawianie w sytuacji presji rówieśniczej, itp.).</w:t>
      </w:r>
    </w:p>
    <w:p w14:paraId="402F80EF" w14:textId="1BBE65FE" w:rsidR="00281235" w:rsidRDefault="00281235" w:rsidP="00281235">
      <w:pPr>
        <w:pStyle w:val="NormalnyWeb"/>
        <w:jc w:val="both"/>
      </w:pPr>
      <w:r>
        <w:rPr>
          <w:rStyle w:val="text-undreline"/>
        </w:rPr>
        <w:t>Strategia działań alternatywnych</w:t>
      </w:r>
      <w:r>
        <w:t xml:space="preserve"> - celem jest pomoc w zaspokojeniu ważnych potrzeb (np. sukcesu, przynależności) oraz osiąganie satysfakcji życiowej przez stwarzanie możliwości zaangażowania się w działalność pozytywną (artystyczną, społeczną, sportową itp.) oraz stworzenie możliwości konstruktywnego spędzania czasu wolnego.</w:t>
      </w:r>
    </w:p>
    <w:p w14:paraId="5D0B03F2" w14:textId="0050D87D" w:rsidR="00384C45" w:rsidRPr="00384C45" w:rsidRDefault="00281235" w:rsidP="00384C45">
      <w:pPr>
        <w:spacing w:before="120" w:after="120" w:line="276" w:lineRule="auto"/>
        <w:jc w:val="both"/>
        <w:textAlignment w:val="top"/>
        <w:rPr>
          <w:rFonts w:ascii="Times New Roman" w:eastAsia="Times New Roman" w:hAnsi="Times New Roman" w:cs="Times New Roman"/>
          <w:bCs/>
          <w:sz w:val="24"/>
          <w:szCs w:val="24"/>
          <w:lang w:eastAsia="pl-PL"/>
        </w:rPr>
      </w:pPr>
      <w:r>
        <w:rPr>
          <w:rFonts w:ascii="Times New Roman" w:hAnsi="Times New Roman" w:cs="Times New Roman"/>
          <w:sz w:val="24"/>
          <w:szCs w:val="24"/>
        </w:rPr>
        <w:t>4. P</w:t>
      </w:r>
      <w:r w:rsidR="007F0049">
        <w:rPr>
          <w:rFonts w:ascii="Times New Roman" w:eastAsia="Calibri" w:hAnsi="Times New Roman" w:cs="Times New Roman"/>
          <w:sz w:val="24"/>
          <w:lang w:eastAsia="pl-PL"/>
        </w:rPr>
        <w:t>oniżej przedstawia się p</w:t>
      </w:r>
      <w:r w:rsidR="007F0049">
        <w:rPr>
          <w:rFonts w:ascii="Times New Roman" w:eastAsia="Times New Roman" w:hAnsi="Times New Roman" w:cs="Times New Roman"/>
          <w:bCs/>
          <w:sz w:val="24"/>
          <w:szCs w:val="24"/>
          <w:lang w:eastAsia="pl-PL"/>
        </w:rPr>
        <w:t>rzykłady prawidłowych i nieprawidłowych wydatków finansowanych z otrzymanych środków:</w:t>
      </w:r>
      <w:bookmarkStart w:id="1" w:name="_Hlk126318379"/>
    </w:p>
    <w:p w14:paraId="493DFF14" w14:textId="77777777" w:rsidR="00384C45" w:rsidRPr="00384C45" w:rsidRDefault="00384C45" w:rsidP="00384C45">
      <w:pPr>
        <w:spacing w:before="120" w:after="120" w:line="276" w:lineRule="auto"/>
        <w:contextualSpacing/>
        <w:jc w:val="both"/>
        <w:textAlignment w:val="top"/>
        <w:rPr>
          <w:rFonts w:ascii="Times New Roman" w:eastAsia="Calibri" w:hAnsi="Times New Roman" w:cs="Times New Roman"/>
          <w:sz w:val="24"/>
          <w:u w:val="single"/>
          <w:lang w:eastAsia="pl-PL"/>
        </w:rPr>
      </w:pPr>
      <w:r w:rsidRPr="00384C45">
        <w:rPr>
          <w:rFonts w:ascii="Times New Roman" w:eastAsia="Times New Roman" w:hAnsi="Times New Roman" w:cs="Times New Roman"/>
          <w:bCs/>
          <w:color w:val="000000" w:themeColor="text1"/>
          <w:sz w:val="24"/>
          <w:szCs w:val="24"/>
          <w:u w:val="single"/>
          <w:lang w:eastAsia="pl-PL"/>
        </w:rPr>
        <w:t>Przykłady wydatków prawidłowych:</w:t>
      </w:r>
    </w:p>
    <w:p w14:paraId="6A6F7150" w14:textId="77777777" w:rsidR="00384C45" w:rsidRPr="005A0A8D" w:rsidRDefault="00384C45">
      <w:pPr>
        <w:pStyle w:val="Akapitzlist"/>
        <w:numPr>
          <w:ilvl w:val="0"/>
          <w:numId w:val="19"/>
        </w:numPr>
        <w:autoSpaceDE w:val="0"/>
        <w:autoSpaceDN w:val="0"/>
        <w:adjustRightInd w:val="0"/>
        <w:spacing w:line="240" w:lineRule="auto"/>
        <w:ind w:left="851"/>
        <w:jc w:val="both"/>
        <w:rPr>
          <w:rFonts w:ascii="Times New Roman" w:eastAsia="Times New Roman" w:hAnsi="Times New Roman" w:cs="Times New Roman"/>
          <w:sz w:val="24"/>
          <w:szCs w:val="24"/>
          <w:lang w:eastAsia="pl-PL"/>
        </w:rPr>
      </w:pPr>
      <w:r w:rsidRPr="005A0A8D">
        <w:rPr>
          <w:rFonts w:ascii="Times New Roman" w:eastAsia="Calibri" w:hAnsi="Times New Roman" w:cs="Times New Roman"/>
          <w:sz w:val="24"/>
          <w:lang w:eastAsia="pl-PL"/>
        </w:rPr>
        <w:t>Umowa</w:t>
      </w:r>
      <w:r>
        <w:rPr>
          <w:rFonts w:ascii="Times New Roman" w:eastAsia="Calibri" w:hAnsi="Times New Roman" w:cs="Times New Roman"/>
          <w:sz w:val="24"/>
          <w:lang w:eastAsia="pl-PL"/>
        </w:rPr>
        <w:t xml:space="preserve"> dla wychowawców/trenerów realizujących program wypoczynku i program profilaktyczny.</w:t>
      </w:r>
    </w:p>
    <w:p w14:paraId="505AFC1A" w14:textId="0D127C11" w:rsidR="00384C45" w:rsidRDefault="00384C45">
      <w:pPr>
        <w:pStyle w:val="Akapitzlist"/>
        <w:numPr>
          <w:ilvl w:val="0"/>
          <w:numId w:val="19"/>
        </w:numPr>
        <w:autoSpaceDE w:val="0"/>
        <w:autoSpaceDN w:val="0"/>
        <w:adjustRightInd w:val="0"/>
        <w:spacing w:line="240" w:lineRule="auto"/>
        <w:ind w:left="851"/>
        <w:jc w:val="both"/>
        <w:rPr>
          <w:rFonts w:ascii="Times New Roman" w:eastAsia="Calibri" w:hAnsi="Times New Roman" w:cs="Times New Roman"/>
          <w:sz w:val="24"/>
          <w:lang w:eastAsia="pl-PL"/>
        </w:rPr>
      </w:pPr>
      <w:r>
        <w:rPr>
          <w:rFonts w:ascii="Times New Roman" w:eastAsia="Calibri" w:hAnsi="Times New Roman" w:cs="Times New Roman"/>
          <w:sz w:val="24"/>
          <w:lang w:eastAsia="pl-PL"/>
        </w:rPr>
        <w:t>Plakaty, ulotki</w:t>
      </w:r>
      <w:r w:rsidR="00821891">
        <w:rPr>
          <w:rFonts w:ascii="Times New Roman" w:eastAsia="Calibri" w:hAnsi="Times New Roman" w:cs="Times New Roman"/>
          <w:sz w:val="24"/>
          <w:lang w:eastAsia="pl-PL"/>
        </w:rPr>
        <w:t xml:space="preserve"> itp.</w:t>
      </w:r>
      <w:r>
        <w:rPr>
          <w:rFonts w:ascii="Times New Roman" w:eastAsia="Calibri" w:hAnsi="Times New Roman" w:cs="Times New Roman"/>
          <w:sz w:val="24"/>
          <w:lang w:eastAsia="pl-PL"/>
        </w:rPr>
        <w:t xml:space="preserve"> – zakup, produkcja.</w:t>
      </w:r>
    </w:p>
    <w:p w14:paraId="4D865CD1" w14:textId="77777777" w:rsidR="00384C45" w:rsidRDefault="00384C45">
      <w:pPr>
        <w:pStyle w:val="Akapitzlist"/>
        <w:numPr>
          <w:ilvl w:val="0"/>
          <w:numId w:val="19"/>
        </w:numPr>
        <w:autoSpaceDE w:val="0"/>
        <w:autoSpaceDN w:val="0"/>
        <w:adjustRightInd w:val="0"/>
        <w:spacing w:line="240" w:lineRule="auto"/>
        <w:ind w:left="851"/>
        <w:jc w:val="both"/>
        <w:rPr>
          <w:rFonts w:ascii="Times New Roman" w:eastAsia="Calibri" w:hAnsi="Times New Roman" w:cs="Times New Roman"/>
          <w:sz w:val="24"/>
          <w:lang w:eastAsia="pl-PL"/>
        </w:rPr>
      </w:pPr>
      <w:r>
        <w:rPr>
          <w:rFonts w:ascii="Times New Roman" w:eastAsia="Calibri" w:hAnsi="Times New Roman" w:cs="Times New Roman"/>
          <w:sz w:val="24"/>
          <w:lang w:eastAsia="pl-PL"/>
        </w:rPr>
        <w:t>Nagrody dla uczestników wypoczynku.</w:t>
      </w:r>
    </w:p>
    <w:p w14:paraId="36A3A2EE" w14:textId="2E4743C9" w:rsidR="00384C45" w:rsidRDefault="00384C45">
      <w:pPr>
        <w:pStyle w:val="Akapitzlist"/>
        <w:numPr>
          <w:ilvl w:val="0"/>
          <w:numId w:val="19"/>
        </w:numPr>
        <w:autoSpaceDE w:val="0"/>
        <w:autoSpaceDN w:val="0"/>
        <w:adjustRightInd w:val="0"/>
        <w:spacing w:line="240" w:lineRule="auto"/>
        <w:ind w:left="851"/>
        <w:jc w:val="both"/>
        <w:rPr>
          <w:rFonts w:ascii="Times New Roman" w:eastAsia="Calibri" w:hAnsi="Times New Roman" w:cs="Times New Roman"/>
          <w:sz w:val="24"/>
          <w:lang w:eastAsia="pl-PL"/>
        </w:rPr>
      </w:pPr>
      <w:r>
        <w:rPr>
          <w:rFonts w:ascii="Times New Roman" w:eastAsia="Calibri" w:hAnsi="Times New Roman" w:cs="Times New Roman"/>
          <w:sz w:val="24"/>
          <w:lang w:eastAsia="pl-PL"/>
        </w:rPr>
        <w:t>Zakup sprzętu sportowego</w:t>
      </w:r>
      <w:r w:rsidR="000326DC">
        <w:rPr>
          <w:rFonts w:ascii="Times New Roman" w:eastAsia="Calibri" w:hAnsi="Times New Roman" w:cs="Times New Roman"/>
          <w:sz w:val="24"/>
          <w:lang w:eastAsia="pl-PL"/>
        </w:rPr>
        <w:t xml:space="preserve"> i innych materiałów potrzebnych do realizacji zadania</w:t>
      </w:r>
      <w:r>
        <w:rPr>
          <w:rFonts w:ascii="Times New Roman" w:eastAsia="Calibri" w:hAnsi="Times New Roman" w:cs="Times New Roman"/>
          <w:sz w:val="24"/>
          <w:lang w:eastAsia="pl-PL"/>
        </w:rPr>
        <w:t>.</w:t>
      </w:r>
    </w:p>
    <w:p w14:paraId="49E6F110" w14:textId="77777777" w:rsidR="00A43CD3" w:rsidRPr="00A43CD3" w:rsidRDefault="00A43CD3">
      <w:pPr>
        <w:pStyle w:val="Akapitzlist"/>
        <w:numPr>
          <w:ilvl w:val="0"/>
          <w:numId w:val="19"/>
        </w:numPr>
        <w:autoSpaceDE w:val="0"/>
        <w:autoSpaceDN w:val="0"/>
        <w:adjustRightInd w:val="0"/>
        <w:spacing w:line="240" w:lineRule="auto"/>
        <w:ind w:left="851"/>
        <w:jc w:val="both"/>
        <w:rPr>
          <w:rFonts w:ascii="Times New Roman" w:eastAsia="Calibri" w:hAnsi="Times New Roman" w:cs="Times New Roman"/>
          <w:sz w:val="24"/>
          <w:lang w:eastAsia="pl-PL"/>
        </w:rPr>
      </w:pPr>
      <w:r w:rsidRPr="00A43CD3">
        <w:rPr>
          <w:rFonts w:ascii="Times New Roman" w:eastAsia="Calibri" w:hAnsi="Times New Roman" w:cs="Times New Roman"/>
          <w:sz w:val="24"/>
          <w:lang w:eastAsia="pl-PL"/>
        </w:rPr>
        <w:t>Transport uczestników w ramach realizacji zadania.</w:t>
      </w:r>
    </w:p>
    <w:p w14:paraId="1F3EA12C" w14:textId="69256E08" w:rsidR="00821891" w:rsidRPr="00A43CD3" w:rsidRDefault="00384C45">
      <w:pPr>
        <w:pStyle w:val="Akapitzlist"/>
        <w:numPr>
          <w:ilvl w:val="0"/>
          <w:numId w:val="19"/>
        </w:numPr>
        <w:autoSpaceDE w:val="0"/>
        <w:autoSpaceDN w:val="0"/>
        <w:adjustRightInd w:val="0"/>
        <w:spacing w:line="240" w:lineRule="auto"/>
        <w:ind w:left="851"/>
        <w:jc w:val="both"/>
        <w:rPr>
          <w:rFonts w:ascii="Times New Roman" w:eastAsia="Calibri" w:hAnsi="Times New Roman" w:cs="Times New Roman"/>
          <w:sz w:val="24"/>
          <w:lang w:eastAsia="pl-PL"/>
        </w:rPr>
      </w:pPr>
      <w:r w:rsidRPr="00A43CD3">
        <w:rPr>
          <w:rFonts w:ascii="Times New Roman" w:eastAsia="Calibri" w:hAnsi="Times New Roman" w:cs="Times New Roman"/>
          <w:sz w:val="24"/>
          <w:lang w:eastAsia="pl-PL"/>
        </w:rPr>
        <w:t>Zakwaterowanie</w:t>
      </w:r>
      <w:r w:rsidR="00821891" w:rsidRPr="00A43CD3">
        <w:rPr>
          <w:rFonts w:ascii="Times New Roman" w:eastAsia="Calibri" w:hAnsi="Times New Roman" w:cs="Times New Roman"/>
          <w:sz w:val="24"/>
          <w:lang w:eastAsia="pl-PL"/>
        </w:rPr>
        <w:t>.</w:t>
      </w:r>
      <w:r w:rsidRPr="00A43CD3">
        <w:rPr>
          <w:rFonts w:ascii="Times New Roman" w:eastAsia="Calibri" w:hAnsi="Times New Roman" w:cs="Times New Roman"/>
          <w:sz w:val="24"/>
          <w:lang w:eastAsia="pl-PL"/>
        </w:rPr>
        <w:t xml:space="preserve"> </w:t>
      </w:r>
    </w:p>
    <w:p w14:paraId="48D0EA6E" w14:textId="00ECC5BA" w:rsidR="000326DC" w:rsidRPr="000326DC" w:rsidRDefault="00821891">
      <w:pPr>
        <w:pStyle w:val="Akapitzlist"/>
        <w:numPr>
          <w:ilvl w:val="0"/>
          <w:numId w:val="19"/>
        </w:numPr>
        <w:autoSpaceDE w:val="0"/>
        <w:autoSpaceDN w:val="0"/>
        <w:adjustRightInd w:val="0"/>
        <w:spacing w:line="240" w:lineRule="auto"/>
        <w:ind w:left="851"/>
        <w:jc w:val="both"/>
        <w:rPr>
          <w:rFonts w:ascii="Times New Roman" w:eastAsia="Calibri" w:hAnsi="Times New Roman" w:cs="Times New Roman"/>
          <w:sz w:val="24"/>
          <w:lang w:eastAsia="pl-PL"/>
        </w:rPr>
      </w:pPr>
      <w:r>
        <w:rPr>
          <w:rFonts w:ascii="Times New Roman" w:eastAsia="Calibri" w:hAnsi="Times New Roman" w:cs="Times New Roman"/>
          <w:sz w:val="24"/>
          <w:lang w:eastAsia="pl-PL"/>
        </w:rPr>
        <w:t>W</w:t>
      </w:r>
      <w:r w:rsidR="00384C45">
        <w:rPr>
          <w:rFonts w:ascii="Times New Roman" w:eastAsia="Calibri" w:hAnsi="Times New Roman" w:cs="Times New Roman"/>
          <w:sz w:val="24"/>
          <w:lang w:eastAsia="pl-PL"/>
        </w:rPr>
        <w:t>yżywienie.</w:t>
      </w:r>
    </w:p>
    <w:p w14:paraId="7E52577B" w14:textId="67ACE25A" w:rsidR="00384C45" w:rsidRDefault="00821891">
      <w:pPr>
        <w:pStyle w:val="Akapitzlist"/>
        <w:numPr>
          <w:ilvl w:val="0"/>
          <w:numId w:val="19"/>
        </w:numPr>
        <w:autoSpaceDE w:val="0"/>
        <w:autoSpaceDN w:val="0"/>
        <w:adjustRightInd w:val="0"/>
        <w:spacing w:line="240" w:lineRule="auto"/>
        <w:ind w:left="851"/>
        <w:jc w:val="both"/>
        <w:rPr>
          <w:rFonts w:ascii="Times New Roman" w:eastAsia="Calibri" w:hAnsi="Times New Roman" w:cs="Times New Roman"/>
          <w:sz w:val="24"/>
          <w:lang w:eastAsia="pl-PL"/>
        </w:rPr>
      </w:pPr>
      <w:r>
        <w:rPr>
          <w:rFonts w:ascii="Times New Roman" w:eastAsia="Calibri" w:hAnsi="Times New Roman" w:cs="Times New Roman"/>
          <w:sz w:val="24"/>
          <w:lang w:eastAsia="pl-PL"/>
        </w:rPr>
        <w:t>Promocja zadania w mediach lokalnych</w:t>
      </w:r>
      <w:r w:rsidR="00A43CD3">
        <w:rPr>
          <w:rFonts w:ascii="Times New Roman" w:eastAsia="Calibri" w:hAnsi="Times New Roman" w:cs="Times New Roman"/>
          <w:sz w:val="24"/>
          <w:lang w:eastAsia="pl-PL"/>
        </w:rPr>
        <w:t xml:space="preserve"> i społecznościowych.</w:t>
      </w:r>
    </w:p>
    <w:p w14:paraId="2C890728" w14:textId="3CCDDF69" w:rsidR="00384C45" w:rsidRPr="00C53788" w:rsidRDefault="00384C45">
      <w:pPr>
        <w:pStyle w:val="Akapitzlist"/>
        <w:numPr>
          <w:ilvl w:val="0"/>
          <w:numId w:val="19"/>
        </w:numPr>
        <w:autoSpaceDE w:val="0"/>
        <w:autoSpaceDN w:val="0"/>
        <w:adjustRightInd w:val="0"/>
        <w:spacing w:line="240" w:lineRule="auto"/>
        <w:ind w:left="851"/>
        <w:jc w:val="both"/>
        <w:rPr>
          <w:rFonts w:ascii="Times New Roman" w:eastAsia="Calibri" w:hAnsi="Times New Roman" w:cs="Times New Roman"/>
          <w:sz w:val="24"/>
          <w:lang w:eastAsia="pl-PL"/>
        </w:rPr>
      </w:pPr>
      <w:r>
        <w:rPr>
          <w:rFonts w:ascii="Times New Roman" w:eastAsia="Calibri" w:hAnsi="Times New Roman" w:cs="Times New Roman"/>
          <w:sz w:val="24"/>
          <w:lang w:eastAsia="pl-PL"/>
        </w:rPr>
        <w:t>Koszty administracyjne związane z realizacją zadania.</w:t>
      </w:r>
    </w:p>
    <w:p w14:paraId="5975D237" w14:textId="29689781" w:rsidR="00384C45" w:rsidRPr="00384C45" w:rsidRDefault="00384C45" w:rsidP="00384C45">
      <w:pPr>
        <w:autoSpaceDE w:val="0"/>
        <w:autoSpaceDN w:val="0"/>
        <w:adjustRightInd w:val="0"/>
        <w:spacing w:line="240" w:lineRule="auto"/>
        <w:jc w:val="both"/>
        <w:rPr>
          <w:rFonts w:ascii="Times New Roman" w:eastAsia="Calibri" w:hAnsi="Times New Roman" w:cs="Times New Roman"/>
          <w:sz w:val="24"/>
          <w:u w:val="single"/>
          <w:lang w:eastAsia="pl-PL"/>
        </w:rPr>
      </w:pPr>
      <w:r w:rsidRPr="00384C45">
        <w:rPr>
          <w:rFonts w:ascii="Times New Roman" w:eastAsia="Times New Roman" w:hAnsi="Times New Roman" w:cs="Times New Roman"/>
          <w:bCs/>
          <w:color w:val="000000" w:themeColor="text1"/>
          <w:sz w:val="24"/>
          <w:szCs w:val="24"/>
          <w:u w:val="single"/>
          <w:lang w:eastAsia="pl-PL"/>
        </w:rPr>
        <w:t xml:space="preserve">Przykłady wydatków </w:t>
      </w:r>
      <w:r w:rsidRPr="00384C45">
        <w:rPr>
          <w:rFonts w:ascii="Times New Roman" w:eastAsia="Calibri" w:hAnsi="Times New Roman" w:cs="Times New Roman"/>
          <w:sz w:val="24"/>
          <w:u w:val="single"/>
          <w:lang w:eastAsia="pl-PL"/>
        </w:rPr>
        <w:t>nieprawidłowych:</w:t>
      </w:r>
    </w:p>
    <w:p w14:paraId="19B7CA62" w14:textId="09456F53" w:rsidR="00384C45" w:rsidRPr="000326DC" w:rsidRDefault="000326DC">
      <w:pPr>
        <w:pStyle w:val="Akapitzlist"/>
        <w:numPr>
          <w:ilvl w:val="0"/>
          <w:numId w:val="3"/>
        </w:numPr>
        <w:autoSpaceDE w:val="0"/>
        <w:autoSpaceDN w:val="0"/>
        <w:adjustRightInd w:val="0"/>
        <w:spacing w:line="240" w:lineRule="auto"/>
        <w:jc w:val="both"/>
        <w:rPr>
          <w:rFonts w:ascii="Times New Roman" w:eastAsia="Calibri" w:hAnsi="Times New Roman" w:cs="Times New Roman"/>
          <w:sz w:val="24"/>
          <w:lang w:eastAsia="pl-PL"/>
        </w:rPr>
      </w:pPr>
      <w:r>
        <w:rPr>
          <w:rFonts w:ascii="Times New Roman" w:eastAsia="Calibri" w:hAnsi="Times New Roman" w:cs="Times New Roman"/>
          <w:sz w:val="24"/>
          <w:lang w:eastAsia="pl-PL"/>
        </w:rPr>
        <w:t>T</w:t>
      </w:r>
      <w:r w:rsidR="00384C45">
        <w:rPr>
          <w:rFonts w:ascii="Times New Roman" w:eastAsia="Calibri" w:hAnsi="Times New Roman" w:cs="Times New Roman"/>
          <w:sz w:val="24"/>
          <w:lang w:eastAsia="pl-PL"/>
        </w:rPr>
        <w:t xml:space="preserve">ransport </w:t>
      </w:r>
      <w:r>
        <w:rPr>
          <w:rFonts w:ascii="Times New Roman" w:eastAsia="Calibri" w:hAnsi="Times New Roman" w:cs="Times New Roman"/>
          <w:sz w:val="24"/>
          <w:lang w:eastAsia="pl-PL"/>
        </w:rPr>
        <w:t>uczestników</w:t>
      </w:r>
      <w:r w:rsidR="00384C45">
        <w:rPr>
          <w:rFonts w:ascii="Times New Roman" w:eastAsia="Calibri" w:hAnsi="Times New Roman" w:cs="Times New Roman"/>
          <w:sz w:val="24"/>
          <w:lang w:eastAsia="pl-PL"/>
        </w:rPr>
        <w:t xml:space="preserve"> klubu</w:t>
      </w:r>
      <w:r>
        <w:rPr>
          <w:rFonts w:ascii="Times New Roman" w:eastAsia="Calibri" w:hAnsi="Times New Roman" w:cs="Times New Roman"/>
          <w:sz w:val="24"/>
          <w:lang w:eastAsia="pl-PL"/>
        </w:rPr>
        <w:t>/stowarzyszenia</w:t>
      </w:r>
      <w:r w:rsidR="00384C45">
        <w:rPr>
          <w:rFonts w:ascii="Times New Roman" w:eastAsia="Calibri" w:hAnsi="Times New Roman" w:cs="Times New Roman"/>
          <w:sz w:val="24"/>
          <w:lang w:eastAsia="pl-PL"/>
        </w:rPr>
        <w:t xml:space="preserve"> na </w:t>
      </w:r>
      <w:r>
        <w:rPr>
          <w:rFonts w:ascii="Times New Roman" w:eastAsia="Calibri" w:hAnsi="Times New Roman" w:cs="Times New Roman"/>
          <w:sz w:val="24"/>
          <w:lang w:eastAsia="pl-PL"/>
        </w:rPr>
        <w:t xml:space="preserve">turnieje, </w:t>
      </w:r>
      <w:r w:rsidR="00384C45">
        <w:rPr>
          <w:rFonts w:ascii="Times New Roman" w:eastAsia="Calibri" w:hAnsi="Times New Roman" w:cs="Times New Roman"/>
          <w:sz w:val="24"/>
          <w:lang w:eastAsia="pl-PL"/>
        </w:rPr>
        <w:t>rozgrywki</w:t>
      </w:r>
      <w:r>
        <w:rPr>
          <w:rFonts w:ascii="Times New Roman" w:eastAsia="Calibri" w:hAnsi="Times New Roman" w:cs="Times New Roman"/>
          <w:sz w:val="24"/>
          <w:lang w:eastAsia="pl-PL"/>
        </w:rPr>
        <w:t>, wycieczki</w:t>
      </w:r>
      <w:r w:rsidR="00384C45">
        <w:rPr>
          <w:rFonts w:ascii="Times New Roman" w:eastAsia="Calibri" w:hAnsi="Times New Roman" w:cs="Times New Roman"/>
          <w:sz w:val="24"/>
          <w:lang w:eastAsia="pl-PL"/>
        </w:rPr>
        <w:t xml:space="preserve"> nie związane z realizacją w/w zadania</w:t>
      </w:r>
      <w:r>
        <w:rPr>
          <w:rFonts w:ascii="Times New Roman" w:eastAsia="Calibri" w:hAnsi="Times New Roman" w:cs="Times New Roman"/>
          <w:sz w:val="24"/>
          <w:lang w:eastAsia="pl-PL"/>
        </w:rPr>
        <w:t>.</w:t>
      </w:r>
    </w:p>
    <w:p w14:paraId="3ADBDA82" w14:textId="6E7480B7" w:rsidR="00384C45" w:rsidRDefault="000326DC">
      <w:pPr>
        <w:pStyle w:val="Akapitzlist"/>
        <w:numPr>
          <w:ilvl w:val="0"/>
          <w:numId w:val="3"/>
        </w:numPr>
        <w:autoSpaceDE w:val="0"/>
        <w:autoSpaceDN w:val="0"/>
        <w:adjustRightInd w:val="0"/>
        <w:spacing w:line="240" w:lineRule="auto"/>
        <w:jc w:val="both"/>
        <w:rPr>
          <w:rFonts w:ascii="Times New Roman" w:eastAsia="Calibri" w:hAnsi="Times New Roman" w:cs="Times New Roman"/>
          <w:sz w:val="24"/>
          <w:lang w:eastAsia="pl-PL"/>
        </w:rPr>
      </w:pPr>
      <w:r>
        <w:rPr>
          <w:rFonts w:ascii="Times New Roman" w:eastAsia="Calibri" w:hAnsi="Times New Roman" w:cs="Times New Roman"/>
          <w:sz w:val="24"/>
          <w:lang w:eastAsia="pl-PL"/>
        </w:rPr>
        <w:t>O</w:t>
      </w:r>
      <w:r w:rsidR="00384C45">
        <w:rPr>
          <w:rFonts w:ascii="Times New Roman" w:eastAsia="Calibri" w:hAnsi="Times New Roman" w:cs="Times New Roman"/>
          <w:sz w:val="24"/>
          <w:lang w:eastAsia="pl-PL"/>
        </w:rPr>
        <w:t>płaty pobierane przez okręgowe związki stowarzyszeń sportowych, licencje, opłaty regulaminowe</w:t>
      </w:r>
      <w:r w:rsidR="00A43CD3">
        <w:rPr>
          <w:rFonts w:ascii="Times New Roman" w:eastAsia="Calibri" w:hAnsi="Times New Roman" w:cs="Times New Roman"/>
          <w:sz w:val="24"/>
          <w:lang w:eastAsia="pl-PL"/>
        </w:rPr>
        <w:t>.</w:t>
      </w:r>
    </w:p>
    <w:p w14:paraId="1F5A7CF4" w14:textId="067AED83" w:rsidR="00384C45" w:rsidRDefault="000326DC">
      <w:pPr>
        <w:pStyle w:val="Akapitzlist"/>
        <w:numPr>
          <w:ilvl w:val="0"/>
          <w:numId w:val="3"/>
        </w:numPr>
        <w:autoSpaceDE w:val="0"/>
        <w:autoSpaceDN w:val="0"/>
        <w:adjustRightInd w:val="0"/>
        <w:spacing w:line="240" w:lineRule="auto"/>
        <w:jc w:val="both"/>
        <w:rPr>
          <w:rFonts w:ascii="Times New Roman" w:eastAsia="Calibri" w:hAnsi="Times New Roman" w:cs="Times New Roman"/>
          <w:sz w:val="24"/>
          <w:lang w:eastAsia="pl-PL"/>
        </w:rPr>
      </w:pPr>
      <w:r>
        <w:rPr>
          <w:rFonts w:ascii="Times New Roman" w:eastAsia="Calibri" w:hAnsi="Times New Roman" w:cs="Times New Roman"/>
          <w:sz w:val="24"/>
          <w:lang w:eastAsia="pl-PL"/>
        </w:rPr>
        <w:t>O</w:t>
      </w:r>
      <w:r w:rsidR="00384C45">
        <w:rPr>
          <w:rFonts w:ascii="Times New Roman" w:eastAsia="Calibri" w:hAnsi="Times New Roman" w:cs="Times New Roman"/>
          <w:sz w:val="24"/>
          <w:lang w:eastAsia="pl-PL"/>
        </w:rPr>
        <w:t>bsługa sędziowska</w:t>
      </w:r>
      <w:r w:rsidR="00A43CD3">
        <w:rPr>
          <w:rFonts w:ascii="Times New Roman" w:eastAsia="Calibri" w:hAnsi="Times New Roman" w:cs="Times New Roman"/>
          <w:sz w:val="24"/>
          <w:lang w:eastAsia="pl-PL"/>
        </w:rPr>
        <w:t>.</w:t>
      </w:r>
    </w:p>
    <w:p w14:paraId="6D785A4E" w14:textId="34F665F9" w:rsidR="00384C45" w:rsidRDefault="000326DC">
      <w:pPr>
        <w:pStyle w:val="Akapitzlist"/>
        <w:numPr>
          <w:ilvl w:val="0"/>
          <w:numId w:val="3"/>
        </w:numPr>
        <w:autoSpaceDE w:val="0"/>
        <w:autoSpaceDN w:val="0"/>
        <w:adjustRightInd w:val="0"/>
        <w:spacing w:line="240" w:lineRule="auto"/>
        <w:jc w:val="both"/>
        <w:rPr>
          <w:rFonts w:ascii="Times New Roman" w:eastAsia="Calibri" w:hAnsi="Times New Roman" w:cs="Times New Roman"/>
          <w:sz w:val="24"/>
          <w:lang w:eastAsia="pl-PL"/>
        </w:rPr>
      </w:pPr>
      <w:r>
        <w:rPr>
          <w:rFonts w:ascii="Times New Roman" w:eastAsia="Calibri" w:hAnsi="Times New Roman" w:cs="Times New Roman"/>
          <w:sz w:val="24"/>
          <w:lang w:eastAsia="pl-PL"/>
        </w:rPr>
        <w:t>O</w:t>
      </w:r>
      <w:r w:rsidR="00384C45">
        <w:rPr>
          <w:rFonts w:ascii="Times New Roman" w:eastAsia="Calibri" w:hAnsi="Times New Roman" w:cs="Times New Roman"/>
          <w:sz w:val="24"/>
          <w:lang w:eastAsia="pl-PL"/>
        </w:rPr>
        <w:t>bsługa medyczna i fizjoterapeutyczna</w:t>
      </w:r>
      <w:r w:rsidR="00A43CD3">
        <w:rPr>
          <w:rFonts w:ascii="Times New Roman" w:eastAsia="Calibri" w:hAnsi="Times New Roman" w:cs="Times New Roman"/>
          <w:sz w:val="24"/>
          <w:lang w:eastAsia="pl-PL"/>
        </w:rPr>
        <w:t>.</w:t>
      </w:r>
    </w:p>
    <w:p w14:paraId="76CECB44" w14:textId="30C28264" w:rsidR="000326DC" w:rsidRPr="009574EA" w:rsidRDefault="000326DC">
      <w:pPr>
        <w:pStyle w:val="Akapitzlist"/>
        <w:numPr>
          <w:ilvl w:val="0"/>
          <w:numId w:val="3"/>
        </w:numPr>
        <w:autoSpaceDE w:val="0"/>
        <w:autoSpaceDN w:val="0"/>
        <w:adjustRightInd w:val="0"/>
        <w:spacing w:line="240" w:lineRule="auto"/>
        <w:jc w:val="both"/>
        <w:rPr>
          <w:rFonts w:ascii="Times New Roman" w:eastAsia="Calibri" w:hAnsi="Times New Roman" w:cs="Times New Roman"/>
          <w:sz w:val="24"/>
          <w:lang w:eastAsia="pl-PL"/>
        </w:rPr>
      </w:pPr>
      <w:r>
        <w:rPr>
          <w:rFonts w:ascii="Times New Roman" w:eastAsia="Calibri" w:hAnsi="Times New Roman" w:cs="Times New Roman"/>
          <w:sz w:val="24"/>
          <w:lang w:eastAsia="pl-PL"/>
        </w:rPr>
        <w:t>K</w:t>
      </w:r>
      <w:r w:rsidR="00384C45">
        <w:rPr>
          <w:rFonts w:ascii="Times New Roman" w:eastAsia="Calibri" w:hAnsi="Times New Roman" w:cs="Times New Roman"/>
          <w:sz w:val="24"/>
          <w:lang w:eastAsia="pl-PL"/>
        </w:rPr>
        <w:t>oszty administracyjne związane z bieżącą działalnością organizacji</w:t>
      </w:r>
      <w:bookmarkEnd w:id="1"/>
      <w:r>
        <w:rPr>
          <w:rFonts w:ascii="Times New Roman" w:eastAsia="Calibri" w:hAnsi="Times New Roman" w:cs="Times New Roman"/>
          <w:sz w:val="24"/>
          <w:lang w:eastAsia="pl-PL"/>
        </w:rPr>
        <w:t>.</w:t>
      </w:r>
    </w:p>
    <w:p w14:paraId="4DFE9513" w14:textId="77777777" w:rsidR="008C6AC6" w:rsidRDefault="008C6AC6" w:rsidP="007F0049">
      <w:pPr>
        <w:tabs>
          <w:tab w:val="left" w:pos="426"/>
        </w:tabs>
        <w:spacing w:after="0" w:line="276" w:lineRule="auto"/>
        <w:jc w:val="both"/>
        <w:rPr>
          <w:rFonts w:ascii="Times New Roman" w:hAnsi="Times New Roman" w:cs="Times New Roman"/>
          <w:color w:val="000000"/>
          <w:sz w:val="24"/>
          <w:szCs w:val="24"/>
        </w:rPr>
      </w:pPr>
    </w:p>
    <w:p w14:paraId="0EFEA98E" w14:textId="62CF83C2" w:rsidR="007F0049" w:rsidRDefault="007F0049" w:rsidP="007F0049">
      <w:pPr>
        <w:tabs>
          <w:tab w:val="left" w:pos="426"/>
        </w:tabs>
        <w:spacing w:after="0" w:line="276" w:lineRule="auto"/>
        <w:jc w:val="both"/>
        <w:rPr>
          <w:rFonts w:ascii="Times New Roman" w:hAnsi="Times New Roman" w:cs="Times New Roman"/>
          <w:color w:val="000000"/>
          <w:sz w:val="24"/>
          <w:szCs w:val="24"/>
          <w:lang w:eastAsia="pl-PL"/>
        </w:rPr>
      </w:pPr>
      <w:r>
        <w:rPr>
          <w:rFonts w:ascii="Times New Roman" w:hAnsi="Times New Roman" w:cs="Times New Roman"/>
          <w:color w:val="000000"/>
          <w:sz w:val="24"/>
          <w:szCs w:val="24"/>
        </w:rPr>
        <w:lastRenderedPageBreak/>
        <w:t xml:space="preserve">5. </w:t>
      </w:r>
      <w:r w:rsidR="00A43CD3">
        <w:rPr>
          <w:rFonts w:ascii="Times New Roman" w:hAnsi="Times New Roman" w:cs="Times New Roman"/>
          <w:color w:val="000000"/>
          <w:sz w:val="24"/>
          <w:szCs w:val="24"/>
          <w:lang w:eastAsia="pl-PL"/>
        </w:rPr>
        <w:t>Przyznanych ś</w:t>
      </w:r>
      <w:r>
        <w:rPr>
          <w:rFonts w:ascii="Times New Roman" w:hAnsi="Times New Roman" w:cs="Times New Roman"/>
          <w:color w:val="000000"/>
          <w:sz w:val="24"/>
          <w:szCs w:val="24"/>
          <w:lang w:eastAsia="pl-PL"/>
        </w:rPr>
        <w:t>rodków finansowych nie można także przeznaczyć na:</w:t>
      </w:r>
    </w:p>
    <w:p w14:paraId="2C318A73" w14:textId="77777777" w:rsidR="008C6AC6" w:rsidRDefault="008C6AC6" w:rsidP="007F0049">
      <w:pPr>
        <w:tabs>
          <w:tab w:val="left" w:pos="426"/>
        </w:tabs>
        <w:spacing w:after="0" w:line="276" w:lineRule="auto"/>
        <w:jc w:val="both"/>
        <w:rPr>
          <w:rFonts w:ascii="Times New Roman" w:hAnsi="Times New Roman" w:cs="Times New Roman"/>
          <w:color w:val="000000"/>
          <w:sz w:val="24"/>
          <w:szCs w:val="24"/>
          <w:lang w:eastAsia="pl-PL"/>
        </w:rPr>
      </w:pPr>
    </w:p>
    <w:p w14:paraId="5ABB557F" w14:textId="5F4282D8" w:rsidR="007F0049" w:rsidRDefault="000326DC">
      <w:pPr>
        <w:numPr>
          <w:ilvl w:val="0"/>
          <w:numId w:val="4"/>
        </w:numPr>
        <w:tabs>
          <w:tab w:val="left" w:pos="426"/>
          <w:tab w:val="left" w:pos="993"/>
        </w:tabs>
        <w:spacing w:after="0" w:line="276" w:lineRule="auto"/>
        <w:jc w:val="both"/>
        <w:rPr>
          <w:rFonts w:ascii="Times New Roman" w:hAnsi="Times New Roman" w:cs="Times New Roman"/>
          <w:color w:val="000000"/>
          <w:sz w:val="24"/>
          <w:szCs w:val="24"/>
          <w:lang w:eastAsia="pl-PL"/>
        </w:rPr>
      </w:pPr>
      <w:r>
        <w:rPr>
          <w:rFonts w:ascii="Times New Roman" w:hAnsi="Times New Roman" w:cs="Times New Roman"/>
          <w:color w:val="000000"/>
          <w:sz w:val="24"/>
          <w:szCs w:val="24"/>
          <w:lang w:eastAsia="pl-PL"/>
        </w:rPr>
        <w:t>Z</w:t>
      </w:r>
      <w:r w:rsidR="007F0049">
        <w:rPr>
          <w:rFonts w:ascii="Times New Roman" w:hAnsi="Times New Roman" w:cs="Times New Roman"/>
          <w:color w:val="000000"/>
          <w:sz w:val="24"/>
          <w:szCs w:val="24"/>
          <w:lang w:eastAsia="pl-PL"/>
        </w:rPr>
        <w:t>akup nieruchomości</w:t>
      </w:r>
      <w:r>
        <w:rPr>
          <w:rFonts w:ascii="Times New Roman" w:hAnsi="Times New Roman" w:cs="Times New Roman"/>
          <w:color w:val="000000"/>
          <w:sz w:val="24"/>
          <w:szCs w:val="24"/>
          <w:lang w:eastAsia="pl-PL"/>
        </w:rPr>
        <w:t>.</w:t>
      </w:r>
    </w:p>
    <w:p w14:paraId="5FCBC9B8" w14:textId="0AA8257D" w:rsidR="007F0049" w:rsidRDefault="000326DC">
      <w:pPr>
        <w:numPr>
          <w:ilvl w:val="0"/>
          <w:numId w:val="4"/>
        </w:numPr>
        <w:tabs>
          <w:tab w:val="left" w:pos="426"/>
          <w:tab w:val="left" w:pos="993"/>
        </w:tabs>
        <w:spacing w:after="0" w:line="276" w:lineRule="auto"/>
        <w:jc w:val="both"/>
        <w:rPr>
          <w:rFonts w:ascii="Times New Roman" w:hAnsi="Times New Roman" w:cs="Times New Roman"/>
          <w:color w:val="000000"/>
          <w:sz w:val="24"/>
          <w:szCs w:val="24"/>
          <w:lang w:eastAsia="pl-PL"/>
        </w:rPr>
      </w:pPr>
      <w:r>
        <w:rPr>
          <w:rFonts w:ascii="Times New Roman" w:hAnsi="Times New Roman" w:cs="Times New Roman"/>
          <w:color w:val="000000"/>
          <w:sz w:val="24"/>
          <w:szCs w:val="24"/>
          <w:lang w:eastAsia="pl-PL"/>
        </w:rPr>
        <w:t>Z</w:t>
      </w:r>
      <w:r w:rsidR="007F0049">
        <w:rPr>
          <w:rFonts w:ascii="Times New Roman" w:hAnsi="Times New Roman" w:cs="Times New Roman"/>
          <w:color w:val="000000"/>
          <w:sz w:val="24"/>
          <w:szCs w:val="24"/>
          <w:lang w:eastAsia="pl-PL"/>
        </w:rPr>
        <w:t>adania i zakupy inwestycyjne</w:t>
      </w:r>
      <w:r>
        <w:rPr>
          <w:rFonts w:ascii="Times New Roman" w:hAnsi="Times New Roman" w:cs="Times New Roman"/>
          <w:color w:val="000000"/>
          <w:sz w:val="24"/>
          <w:szCs w:val="24"/>
          <w:lang w:eastAsia="pl-PL"/>
        </w:rPr>
        <w:t>.</w:t>
      </w:r>
    </w:p>
    <w:p w14:paraId="280676DB" w14:textId="2478B605" w:rsidR="007F0049" w:rsidRDefault="000326DC">
      <w:pPr>
        <w:numPr>
          <w:ilvl w:val="0"/>
          <w:numId w:val="4"/>
        </w:numPr>
        <w:tabs>
          <w:tab w:val="left" w:pos="426"/>
          <w:tab w:val="left" w:pos="993"/>
        </w:tabs>
        <w:spacing w:after="0" w:line="276" w:lineRule="auto"/>
        <w:jc w:val="both"/>
        <w:rPr>
          <w:rFonts w:ascii="Times New Roman" w:hAnsi="Times New Roman" w:cs="Times New Roman"/>
          <w:color w:val="000000"/>
          <w:sz w:val="24"/>
          <w:szCs w:val="24"/>
          <w:lang w:eastAsia="pl-PL"/>
        </w:rPr>
      </w:pPr>
      <w:r>
        <w:rPr>
          <w:rFonts w:ascii="Times New Roman" w:hAnsi="Times New Roman" w:cs="Times New Roman"/>
          <w:color w:val="000000"/>
          <w:sz w:val="24"/>
          <w:szCs w:val="24"/>
        </w:rPr>
        <w:t>P</w:t>
      </w:r>
      <w:r w:rsidR="007F0049">
        <w:rPr>
          <w:rFonts w:ascii="Times New Roman" w:hAnsi="Times New Roman" w:cs="Times New Roman"/>
          <w:color w:val="000000"/>
          <w:sz w:val="24"/>
          <w:szCs w:val="24"/>
        </w:rPr>
        <w:t xml:space="preserve">odatek od towarów i usług, jeżeli podmiot ma prawo do jego odliczenia, w oparciu </w:t>
      </w:r>
      <w:r w:rsidR="007F0049">
        <w:rPr>
          <w:rFonts w:ascii="Times New Roman" w:hAnsi="Times New Roman" w:cs="Times New Roman"/>
          <w:color w:val="000000"/>
          <w:sz w:val="24"/>
          <w:szCs w:val="24"/>
        </w:rPr>
        <w:br/>
        <w:t>o ustawę z dnia 11 marca 2004r. o podatku od towarów i usług</w:t>
      </w:r>
      <w:r>
        <w:rPr>
          <w:rFonts w:ascii="Times New Roman" w:hAnsi="Times New Roman" w:cs="Times New Roman"/>
          <w:color w:val="000000"/>
          <w:sz w:val="24"/>
          <w:szCs w:val="24"/>
        </w:rPr>
        <w:t>.</w:t>
      </w:r>
    </w:p>
    <w:p w14:paraId="1B0A6F53" w14:textId="4B938D17" w:rsidR="007F0049" w:rsidRDefault="000326DC">
      <w:pPr>
        <w:numPr>
          <w:ilvl w:val="0"/>
          <w:numId w:val="4"/>
        </w:numPr>
        <w:tabs>
          <w:tab w:val="left" w:pos="426"/>
          <w:tab w:val="left" w:pos="993"/>
        </w:tabs>
        <w:spacing w:after="0" w:line="276" w:lineRule="auto"/>
        <w:jc w:val="both"/>
        <w:rPr>
          <w:rFonts w:ascii="Times New Roman" w:hAnsi="Times New Roman" w:cs="Times New Roman"/>
          <w:color w:val="000000"/>
          <w:sz w:val="24"/>
          <w:szCs w:val="24"/>
          <w:lang w:eastAsia="pl-PL"/>
        </w:rPr>
      </w:pPr>
      <w:r>
        <w:rPr>
          <w:rFonts w:ascii="Times New Roman" w:hAnsi="Times New Roman" w:cs="Times New Roman"/>
          <w:color w:val="000000"/>
          <w:sz w:val="24"/>
          <w:szCs w:val="24"/>
          <w:lang w:eastAsia="pl-PL"/>
        </w:rPr>
        <w:t>R</w:t>
      </w:r>
      <w:r w:rsidR="007F0049">
        <w:rPr>
          <w:rFonts w:ascii="Times New Roman" w:hAnsi="Times New Roman" w:cs="Times New Roman"/>
          <w:color w:val="000000"/>
          <w:sz w:val="24"/>
          <w:szCs w:val="24"/>
          <w:lang w:eastAsia="pl-PL"/>
        </w:rPr>
        <w:t>ezerwy na pokrycie przyszłych strat lub zobowiązań</w:t>
      </w:r>
      <w:r>
        <w:rPr>
          <w:rFonts w:ascii="Times New Roman" w:hAnsi="Times New Roman" w:cs="Times New Roman"/>
          <w:color w:val="000000"/>
          <w:sz w:val="24"/>
          <w:szCs w:val="24"/>
          <w:lang w:eastAsia="pl-PL"/>
        </w:rPr>
        <w:t>.</w:t>
      </w:r>
    </w:p>
    <w:p w14:paraId="7A5D8CBB" w14:textId="0D1E9747" w:rsidR="007F0049" w:rsidRPr="00A43CD3" w:rsidRDefault="000326DC">
      <w:pPr>
        <w:numPr>
          <w:ilvl w:val="0"/>
          <w:numId w:val="4"/>
        </w:numPr>
        <w:tabs>
          <w:tab w:val="left" w:pos="426"/>
          <w:tab w:val="left" w:pos="993"/>
        </w:tabs>
        <w:spacing w:after="0" w:line="276" w:lineRule="auto"/>
        <w:jc w:val="both"/>
        <w:rPr>
          <w:rFonts w:ascii="Times New Roman" w:hAnsi="Times New Roman" w:cs="Times New Roman"/>
          <w:color w:val="000000"/>
          <w:sz w:val="24"/>
          <w:szCs w:val="24"/>
          <w:lang w:eastAsia="pl-PL"/>
        </w:rPr>
      </w:pPr>
      <w:r w:rsidRPr="00A43CD3">
        <w:rPr>
          <w:rFonts w:ascii="Times New Roman" w:hAnsi="Times New Roman" w:cs="Times New Roman"/>
          <w:sz w:val="24"/>
          <w:szCs w:val="24"/>
          <w:lang w:eastAsia="pl-PL"/>
        </w:rPr>
        <w:t>O</w:t>
      </w:r>
      <w:r w:rsidR="007F0049" w:rsidRPr="00A43CD3">
        <w:rPr>
          <w:rFonts w:ascii="Times New Roman" w:hAnsi="Times New Roman" w:cs="Times New Roman"/>
          <w:sz w:val="24"/>
          <w:szCs w:val="24"/>
          <w:lang w:eastAsia="pl-PL"/>
        </w:rPr>
        <w:t>dsetki z tytułu niezapłaconych w terminie zobowiązań</w:t>
      </w:r>
      <w:r w:rsidRPr="00A43CD3">
        <w:rPr>
          <w:rFonts w:ascii="Times New Roman" w:hAnsi="Times New Roman" w:cs="Times New Roman"/>
          <w:sz w:val="24"/>
          <w:szCs w:val="24"/>
          <w:lang w:eastAsia="pl-PL"/>
        </w:rPr>
        <w:t>.</w:t>
      </w:r>
    </w:p>
    <w:p w14:paraId="71ECCA02" w14:textId="2C80DFCC" w:rsidR="007F0049" w:rsidRPr="00A43CD3" w:rsidRDefault="000326DC">
      <w:pPr>
        <w:numPr>
          <w:ilvl w:val="0"/>
          <w:numId w:val="4"/>
        </w:numPr>
        <w:tabs>
          <w:tab w:val="left" w:pos="426"/>
          <w:tab w:val="left" w:pos="993"/>
        </w:tabs>
        <w:spacing w:after="0" w:line="276" w:lineRule="auto"/>
        <w:jc w:val="both"/>
        <w:rPr>
          <w:rFonts w:ascii="Times New Roman" w:hAnsi="Times New Roman" w:cs="Times New Roman"/>
          <w:color w:val="000000"/>
          <w:sz w:val="24"/>
          <w:szCs w:val="24"/>
          <w:lang w:eastAsia="pl-PL"/>
        </w:rPr>
      </w:pPr>
      <w:r w:rsidRPr="00A43CD3">
        <w:rPr>
          <w:rFonts w:ascii="Times New Roman" w:hAnsi="Times New Roman" w:cs="Times New Roman"/>
          <w:sz w:val="24"/>
          <w:szCs w:val="24"/>
          <w:lang w:eastAsia="pl-PL"/>
        </w:rPr>
        <w:t>W</w:t>
      </w:r>
      <w:r w:rsidR="007F0049" w:rsidRPr="00A43CD3">
        <w:rPr>
          <w:rFonts w:ascii="Times New Roman" w:hAnsi="Times New Roman" w:cs="Times New Roman"/>
          <w:sz w:val="24"/>
          <w:szCs w:val="24"/>
          <w:lang w:eastAsia="pl-PL"/>
        </w:rPr>
        <w:t>ydatki finansowane z innych źródeł</w:t>
      </w:r>
      <w:r w:rsidRPr="00A43CD3">
        <w:rPr>
          <w:rFonts w:ascii="Times New Roman" w:hAnsi="Times New Roman" w:cs="Times New Roman"/>
          <w:sz w:val="24"/>
          <w:szCs w:val="24"/>
          <w:lang w:eastAsia="pl-PL"/>
        </w:rPr>
        <w:t>.</w:t>
      </w:r>
    </w:p>
    <w:p w14:paraId="240E941B" w14:textId="64206946" w:rsidR="007F0049" w:rsidRPr="00A43CD3" w:rsidRDefault="000326DC">
      <w:pPr>
        <w:numPr>
          <w:ilvl w:val="0"/>
          <w:numId w:val="4"/>
        </w:numPr>
        <w:tabs>
          <w:tab w:val="left" w:pos="426"/>
          <w:tab w:val="left" w:pos="993"/>
        </w:tabs>
        <w:spacing w:after="0" w:line="276" w:lineRule="auto"/>
        <w:jc w:val="both"/>
        <w:rPr>
          <w:rFonts w:ascii="Times New Roman" w:hAnsi="Times New Roman" w:cs="Times New Roman"/>
          <w:color w:val="000000"/>
          <w:sz w:val="24"/>
          <w:szCs w:val="24"/>
          <w:lang w:eastAsia="pl-PL"/>
        </w:rPr>
      </w:pPr>
      <w:r w:rsidRPr="00A43CD3">
        <w:rPr>
          <w:rFonts w:ascii="Times New Roman" w:hAnsi="Times New Roman" w:cs="Times New Roman"/>
          <w:sz w:val="24"/>
          <w:szCs w:val="24"/>
          <w:lang w:eastAsia="pl-PL"/>
        </w:rPr>
        <w:t>D</w:t>
      </w:r>
      <w:r w:rsidR="007F0049" w:rsidRPr="00A43CD3">
        <w:rPr>
          <w:rFonts w:ascii="Times New Roman" w:hAnsi="Times New Roman" w:cs="Times New Roman"/>
          <w:sz w:val="24"/>
          <w:szCs w:val="24"/>
          <w:lang w:eastAsia="pl-PL"/>
        </w:rPr>
        <w:t>ziałalność gospodarczą, polityczną</w:t>
      </w:r>
      <w:r w:rsidRPr="00A43CD3">
        <w:rPr>
          <w:rFonts w:ascii="Times New Roman" w:hAnsi="Times New Roman" w:cs="Times New Roman"/>
          <w:sz w:val="24"/>
          <w:szCs w:val="24"/>
          <w:lang w:eastAsia="pl-PL"/>
        </w:rPr>
        <w:t>.</w:t>
      </w:r>
    </w:p>
    <w:p w14:paraId="5E54A081" w14:textId="50C8974F" w:rsidR="007F0049" w:rsidRPr="00A43CD3" w:rsidRDefault="000326DC">
      <w:pPr>
        <w:numPr>
          <w:ilvl w:val="0"/>
          <w:numId w:val="4"/>
        </w:numPr>
        <w:tabs>
          <w:tab w:val="left" w:pos="426"/>
          <w:tab w:val="left" w:pos="993"/>
        </w:tabs>
        <w:spacing w:after="0" w:line="276" w:lineRule="auto"/>
        <w:jc w:val="both"/>
        <w:rPr>
          <w:rFonts w:ascii="Times New Roman" w:hAnsi="Times New Roman" w:cs="Times New Roman"/>
          <w:color w:val="000000"/>
          <w:sz w:val="24"/>
          <w:szCs w:val="24"/>
          <w:lang w:eastAsia="pl-PL"/>
        </w:rPr>
      </w:pPr>
      <w:r w:rsidRPr="00A43CD3">
        <w:rPr>
          <w:rFonts w:ascii="Times New Roman" w:hAnsi="Times New Roman" w:cs="Times New Roman"/>
          <w:sz w:val="24"/>
          <w:szCs w:val="24"/>
          <w:lang w:eastAsia="pl-PL"/>
        </w:rPr>
        <w:t>N</w:t>
      </w:r>
      <w:r w:rsidR="007F0049" w:rsidRPr="00A43CD3">
        <w:rPr>
          <w:rFonts w:ascii="Times New Roman" w:hAnsi="Times New Roman" w:cs="Times New Roman"/>
          <w:sz w:val="24"/>
          <w:szCs w:val="24"/>
          <w:lang w:eastAsia="pl-PL"/>
        </w:rPr>
        <w:t>agrody, premie oraz inne formy pomocy rzeczowej lub finansowej dla osób</w:t>
      </w:r>
    </w:p>
    <w:p w14:paraId="6F9E66C0" w14:textId="534C5F12" w:rsidR="007F0049" w:rsidRDefault="0082772A" w:rsidP="00A43CD3">
      <w:pPr>
        <w:ind w:firstLine="360"/>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7F0049" w:rsidRPr="00A43CD3">
        <w:rPr>
          <w:rFonts w:ascii="Times New Roman" w:hAnsi="Times New Roman" w:cs="Times New Roman"/>
          <w:sz w:val="24"/>
          <w:szCs w:val="24"/>
          <w:lang w:eastAsia="pl-PL"/>
        </w:rPr>
        <w:t>zajmujących się realizacją zadania</w:t>
      </w:r>
      <w:r w:rsidR="000326DC" w:rsidRPr="00A43CD3">
        <w:rPr>
          <w:rFonts w:ascii="Times New Roman" w:hAnsi="Times New Roman" w:cs="Times New Roman"/>
          <w:sz w:val="24"/>
          <w:szCs w:val="24"/>
          <w:lang w:eastAsia="pl-PL"/>
        </w:rPr>
        <w:t>.</w:t>
      </w:r>
      <w:r w:rsidR="007F0049" w:rsidRPr="00A43CD3">
        <w:rPr>
          <w:rFonts w:ascii="Times New Roman" w:hAnsi="Times New Roman" w:cs="Times New Roman"/>
          <w:sz w:val="24"/>
          <w:szCs w:val="24"/>
          <w:lang w:eastAsia="pl-PL"/>
        </w:rPr>
        <w:t xml:space="preserve"> </w:t>
      </w:r>
    </w:p>
    <w:p w14:paraId="2AD8D78D" w14:textId="70E665BF" w:rsidR="007F0049" w:rsidRDefault="000326DC">
      <w:pPr>
        <w:pStyle w:val="Akapitzlist"/>
        <w:numPr>
          <w:ilvl w:val="0"/>
          <w:numId w:val="4"/>
        </w:numPr>
        <w:rPr>
          <w:rFonts w:ascii="Times New Roman" w:hAnsi="Times New Roman" w:cs="Times New Roman"/>
          <w:sz w:val="24"/>
          <w:szCs w:val="24"/>
          <w:lang w:eastAsia="pl-PL"/>
        </w:rPr>
      </w:pPr>
      <w:r w:rsidRPr="00A43CD3">
        <w:rPr>
          <w:rFonts w:ascii="Times New Roman" w:hAnsi="Times New Roman" w:cs="Times New Roman"/>
          <w:sz w:val="24"/>
          <w:szCs w:val="24"/>
        </w:rPr>
        <w:t>W</w:t>
      </w:r>
      <w:r w:rsidR="007F0049" w:rsidRPr="00A43CD3">
        <w:rPr>
          <w:rFonts w:ascii="Times New Roman" w:hAnsi="Times New Roman" w:cs="Times New Roman"/>
          <w:sz w:val="24"/>
          <w:szCs w:val="24"/>
        </w:rPr>
        <w:t>ydatki nieuwzględnione w ofercie oraz w umowie</w:t>
      </w:r>
      <w:r w:rsidRPr="00A43CD3">
        <w:rPr>
          <w:rFonts w:ascii="Times New Roman" w:hAnsi="Times New Roman" w:cs="Times New Roman"/>
          <w:sz w:val="24"/>
          <w:szCs w:val="24"/>
        </w:rPr>
        <w:t>.</w:t>
      </w:r>
      <w:r w:rsidR="007F0049" w:rsidRPr="00A43CD3">
        <w:rPr>
          <w:rFonts w:ascii="Times New Roman" w:hAnsi="Times New Roman" w:cs="Times New Roman"/>
          <w:sz w:val="24"/>
          <w:szCs w:val="24"/>
        </w:rPr>
        <w:t xml:space="preserve"> </w:t>
      </w:r>
    </w:p>
    <w:p w14:paraId="22D0D614" w14:textId="3207F5D9" w:rsidR="007F0049" w:rsidRPr="008C6AC6" w:rsidRDefault="000326DC" w:rsidP="007F0049">
      <w:pPr>
        <w:pStyle w:val="Akapitzlist"/>
        <w:numPr>
          <w:ilvl w:val="0"/>
          <w:numId w:val="4"/>
        </w:numPr>
        <w:rPr>
          <w:rFonts w:ascii="Times New Roman" w:hAnsi="Times New Roman" w:cs="Times New Roman"/>
          <w:sz w:val="24"/>
          <w:szCs w:val="24"/>
          <w:lang w:eastAsia="pl-PL"/>
        </w:rPr>
      </w:pPr>
      <w:r w:rsidRPr="00A43CD3">
        <w:rPr>
          <w:rFonts w:ascii="Times New Roman" w:hAnsi="Times New Roman" w:cs="Times New Roman"/>
          <w:sz w:val="24"/>
          <w:szCs w:val="24"/>
        </w:rPr>
        <w:t>W</w:t>
      </w:r>
      <w:r w:rsidR="007F0049" w:rsidRPr="00A43CD3">
        <w:rPr>
          <w:rFonts w:ascii="Times New Roman" w:hAnsi="Times New Roman" w:cs="Times New Roman"/>
          <w:sz w:val="24"/>
          <w:szCs w:val="24"/>
        </w:rPr>
        <w:t>ydatki powstałe przed lub po dacie obowiązywania umowy.</w:t>
      </w:r>
    </w:p>
    <w:p w14:paraId="40B172FD" w14:textId="407DAEAE" w:rsidR="007F0049" w:rsidRDefault="007F0049" w:rsidP="007F0049">
      <w:pPr>
        <w:pStyle w:val="Bezodstpw"/>
        <w:rPr>
          <w:rFonts w:ascii="Times New Roman" w:hAnsi="Times New Roman"/>
          <w:sz w:val="24"/>
          <w:szCs w:val="24"/>
          <w:lang w:eastAsia="pl-PL"/>
        </w:rPr>
      </w:pPr>
      <w:r>
        <w:rPr>
          <w:rFonts w:ascii="Times New Roman" w:hAnsi="Times New Roman"/>
          <w:sz w:val="24"/>
          <w:szCs w:val="24"/>
          <w:lang w:eastAsia="pl-PL"/>
        </w:rPr>
        <w:t xml:space="preserve">6. Przyznane środki finansowe </w:t>
      </w:r>
      <w:r>
        <w:rPr>
          <w:rFonts w:ascii="Times New Roman" w:hAnsi="Times New Roman"/>
          <w:b/>
          <w:sz w:val="24"/>
          <w:szCs w:val="24"/>
        </w:rPr>
        <w:t>nie mogą przekroczyć 80 % wartości zadania. Pozostała wartość</w:t>
      </w:r>
      <w:r w:rsidR="00A43CD3">
        <w:rPr>
          <w:rFonts w:ascii="Times New Roman" w:hAnsi="Times New Roman"/>
          <w:b/>
          <w:sz w:val="24"/>
          <w:szCs w:val="24"/>
        </w:rPr>
        <w:t xml:space="preserve"> minimum</w:t>
      </w:r>
      <w:r>
        <w:rPr>
          <w:rFonts w:ascii="Times New Roman" w:hAnsi="Times New Roman"/>
          <w:b/>
          <w:sz w:val="24"/>
          <w:szCs w:val="24"/>
        </w:rPr>
        <w:t xml:space="preserve"> 20 % to finansowy wkład własny organizacji, który musi zapewnić oferent.</w:t>
      </w:r>
      <w:r>
        <w:rPr>
          <w:rFonts w:ascii="Times New Roman" w:hAnsi="Times New Roman"/>
          <w:b/>
          <w:sz w:val="24"/>
          <w:szCs w:val="24"/>
          <w:u w:val="single"/>
        </w:rPr>
        <w:t xml:space="preserve"> </w:t>
      </w:r>
    </w:p>
    <w:p w14:paraId="729536D0" w14:textId="77777777" w:rsidR="007F0049" w:rsidRDefault="007F0049" w:rsidP="007F0049">
      <w:pPr>
        <w:tabs>
          <w:tab w:val="left" w:pos="426"/>
        </w:tabs>
        <w:spacing w:after="0" w:line="276" w:lineRule="auto"/>
        <w:jc w:val="both"/>
        <w:rPr>
          <w:rFonts w:ascii="Times New Roman" w:hAnsi="Times New Roman" w:cs="Times New Roman"/>
          <w:color w:val="000000"/>
          <w:sz w:val="24"/>
          <w:szCs w:val="24"/>
        </w:rPr>
      </w:pPr>
    </w:p>
    <w:p w14:paraId="6329E8C1" w14:textId="5324F3D2" w:rsidR="007F0049" w:rsidRDefault="00795A34" w:rsidP="007F0049">
      <w:pPr>
        <w:autoSpaceDE w:val="0"/>
        <w:autoSpaceDN w:val="0"/>
        <w:adjustRightInd w:val="0"/>
        <w:spacing w:after="0" w:line="276" w:lineRule="auto"/>
        <w:jc w:val="both"/>
        <w:rPr>
          <w:rFonts w:ascii="Times New Roman" w:hAnsi="Times New Roman" w:cs="Times New Roman"/>
          <w:b/>
          <w:bCs/>
          <w:iCs/>
          <w:sz w:val="24"/>
          <w:szCs w:val="24"/>
          <w:lang w:eastAsia="pl-PL"/>
        </w:rPr>
      </w:pPr>
      <w:r>
        <w:rPr>
          <w:rFonts w:ascii="Times New Roman" w:hAnsi="Times New Roman" w:cs="Times New Roman"/>
          <w:iCs/>
          <w:sz w:val="24"/>
          <w:szCs w:val="24"/>
          <w:lang w:eastAsia="pl-PL"/>
        </w:rPr>
        <w:t>7</w:t>
      </w:r>
      <w:r w:rsidR="007F0049">
        <w:rPr>
          <w:rFonts w:ascii="Times New Roman" w:hAnsi="Times New Roman" w:cs="Times New Roman"/>
          <w:b/>
          <w:bCs/>
          <w:iCs/>
          <w:sz w:val="24"/>
          <w:szCs w:val="24"/>
          <w:lang w:eastAsia="pl-PL"/>
        </w:rPr>
        <w:t xml:space="preserve">. </w:t>
      </w:r>
      <w:r w:rsidR="007F0049" w:rsidRPr="00A43CD3">
        <w:rPr>
          <w:rFonts w:ascii="Times New Roman" w:hAnsi="Times New Roman" w:cs="Times New Roman"/>
          <w:iCs/>
          <w:sz w:val="24"/>
          <w:szCs w:val="24"/>
          <w:lang w:eastAsia="pl-PL"/>
        </w:rPr>
        <w:t>Wymagania dotyczące zapewnienia dostępności osobom ze szczególnymi potrzebami.</w:t>
      </w:r>
    </w:p>
    <w:p w14:paraId="59D31E23" w14:textId="77777777" w:rsidR="007F0049" w:rsidRDefault="007F0049">
      <w:pPr>
        <w:pStyle w:val="Akapitzlist"/>
        <w:numPr>
          <w:ilvl w:val="0"/>
          <w:numId w:val="5"/>
        </w:numPr>
        <w:autoSpaceDE w:val="0"/>
        <w:autoSpaceDN w:val="0"/>
        <w:adjustRightInd w:val="0"/>
        <w:spacing w:line="276" w:lineRule="auto"/>
        <w:jc w:val="both"/>
        <w:rPr>
          <w:rFonts w:ascii="Times New Roman" w:hAnsi="Times New Roman" w:cs="Times New Roman"/>
          <w:iCs/>
          <w:sz w:val="24"/>
          <w:szCs w:val="24"/>
          <w:lang w:eastAsia="pl-PL"/>
        </w:rPr>
      </w:pPr>
      <w:r>
        <w:rPr>
          <w:rFonts w:ascii="Times New Roman" w:hAnsi="Times New Roman" w:cs="Times New Roman"/>
          <w:iCs/>
          <w:sz w:val="24"/>
          <w:szCs w:val="24"/>
          <w:lang w:eastAsia="pl-PL"/>
        </w:rPr>
        <w:t xml:space="preserve">Wszystkie działania w ramach wskazanego zadania publicznego powinny być zaprojektowane i realizowane przez Oferenta w taki sposób, aby nie wykluczały </w:t>
      </w:r>
      <w:r>
        <w:rPr>
          <w:rFonts w:ascii="Times New Roman" w:hAnsi="Times New Roman" w:cs="Times New Roman"/>
          <w:iCs/>
          <w:sz w:val="24"/>
          <w:szCs w:val="24"/>
          <w:lang w:eastAsia="pl-PL"/>
        </w:rPr>
        <w:br/>
        <w:t>z uczestnictwa w nim osób ze specjalnymi potrzebami i jednocześnie były dostosowane do charakteru realizowanego zadania publicznego.</w:t>
      </w:r>
    </w:p>
    <w:p w14:paraId="1337FF62" w14:textId="77777777" w:rsidR="007F0049" w:rsidRDefault="007F0049">
      <w:pPr>
        <w:pStyle w:val="Akapitzlist"/>
        <w:numPr>
          <w:ilvl w:val="0"/>
          <w:numId w:val="5"/>
        </w:numPr>
        <w:autoSpaceDE w:val="0"/>
        <w:autoSpaceDN w:val="0"/>
        <w:adjustRightInd w:val="0"/>
        <w:spacing w:line="276" w:lineRule="auto"/>
        <w:jc w:val="both"/>
        <w:rPr>
          <w:rFonts w:ascii="Times New Roman" w:hAnsi="Times New Roman" w:cs="Times New Roman"/>
          <w:iCs/>
          <w:sz w:val="24"/>
          <w:szCs w:val="24"/>
          <w:lang w:eastAsia="pl-PL"/>
        </w:rPr>
      </w:pPr>
      <w:r>
        <w:rPr>
          <w:rFonts w:ascii="Times New Roman" w:hAnsi="Times New Roman" w:cs="Times New Roman"/>
          <w:iCs/>
          <w:sz w:val="24"/>
          <w:szCs w:val="24"/>
          <w:lang w:eastAsia="pl-PL"/>
        </w:rPr>
        <w:t xml:space="preserve">Działania związane z zapewnieniem dostępności Oferent zobowiązany jest dobrać </w:t>
      </w:r>
      <w:r>
        <w:rPr>
          <w:rFonts w:ascii="Times New Roman" w:hAnsi="Times New Roman" w:cs="Times New Roman"/>
          <w:iCs/>
          <w:sz w:val="24"/>
          <w:szCs w:val="24"/>
          <w:lang w:eastAsia="pl-PL"/>
        </w:rPr>
        <w:br/>
        <w:t>do charakteru realizowanego zadania publicznego i uwzględnić je w ofercie (przy opisywaniu sposobu zapewnienia dostępności).</w:t>
      </w:r>
    </w:p>
    <w:p w14:paraId="664CFDD5" w14:textId="77777777" w:rsidR="007F0049" w:rsidRDefault="007F0049">
      <w:pPr>
        <w:pStyle w:val="Akapitzlist"/>
        <w:numPr>
          <w:ilvl w:val="0"/>
          <w:numId w:val="5"/>
        </w:numPr>
        <w:autoSpaceDE w:val="0"/>
        <w:autoSpaceDN w:val="0"/>
        <w:adjustRightInd w:val="0"/>
        <w:spacing w:line="276" w:lineRule="auto"/>
        <w:jc w:val="both"/>
        <w:rPr>
          <w:rFonts w:ascii="Times New Roman" w:hAnsi="Times New Roman" w:cs="Times New Roman"/>
          <w:iCs/>
          <w:sz w:val="24"/>
          <w:szCs w:val="24"/>
          <w:lang w:eastAsia="pl-PL"/>
        </w:rPr>
      </w:pPr>
      <w:r>
        <w:rPr>
          <w:rFonts w:ascii="Times New Roman" w:hAnsi="Times New Roman"/>
          <w:bCs/>
          <w:sz w:val="24"/>
          <w:szCs w:val="24"/>
        </w:rPr>
        <w:t xml:space="preserve">Przy wykonywaniu zadania publicznego Oferent zobowiązany jest, zgodnie </w:t>
      </w:r>
      <w:r>
        <w:rPr>
          <w:rStyle w:val="markedcontent"/>
          <w:rFonts w:ascii="Times New Roman" w:hAnsi="Times New Roman"/>
          <w:sz w:val="24"/>
          <w:szCs w:val="24"/>
        </w:rPr>
        <w:t xml:space="preserve">z zapisami art. 4 ust. 3 ustawy z dnia 19 lipca 2019 r. o zapewnianiu dostępności osobom ze szczególnymi potrzebami </w:t>
      </w:r>
      <w:r>
        <w:rPr>
          <w:rFonts w:ascii="Times New Roman" w:hAnsi="Times New Roman" w:cs="Times New Roman"/>
          <w:iCs/>
          <w:sz w:val="24"/>
          <w:szCs w:val="24"/>
          <w:lang w:eastAsia="pl-PL"/>
        </w:rPr>
        <w:t xml:space="preserve">(Dz. U. z 2022 r. poz. 2240), </w:t>
      </w:r>
      <w:r>
        <w:rPr>
          <w:rFonts w:ascii="Times New Roman" w:hAnsi="Times New Roman"/>
          <w:bCs/>
          <w:sz w:val="24"/>
          <w:szCs w:val="24"/>
        </w:rPr>
        <w:t>do zapewnienia odbiorcom zadania publicznego co najmniej w zakresie minimalnym:</w:t>
      </w:r>
    </w:p>
    <w:p w14:paraId="32B2CD2A" w14:textId="77777777" w:rsidR="007F0049" w:rsidRPr="00A43CD3" w:rsidRDefault="007F0049" w:rsidP="007F0049">
      <w:pPr>
        <w:autoSpaceDE w:val="0"/>
        <w:autoSpaceDN w:val="0"/>
        <w:adjustRightInd w:val="0"/>
        <w:spacing w:line="276" w:lineRule="auto"/>
        <w:jc w:val="both"/>
        <w:rPr>
          <w:rFonts w:ascii="Times New Roman" w:hAnsi="Times New Roman" w:cs="Times New Roman"/>
          <w:iCs/>
          <w:sz w:val="24"/>
          <w:szCs w:val="24"/>
          <w:lang w:eastAsia="pl-PL"/>
        </w:rPr>
      </w:pPr>
      <w:r w:rsidRPr="00A43CD3">
        <w:rPr>
          <w:rFonts w:ascii="Times New Roman" w:hAnsi="Times New Roman" w:cs="Times New Roman"/>
          <w:iCs/>
          <w:sz w:val="24"/>
          <w:szCs w:val="24"/>
          <w:lang w:eastAsia="pl-PL"/>
        </w:rPr>
        <w:t xml:space="preserve">          a) w zakresie dostępności architektonicznej:</w:t>
      </w:r>
    </w:p>
    <w:p w14:paraId="1075969B" w14:textId="77777777" w:rsidR="007F0049" w:rsidRDefault="007F0049" w:rsidP="007F0049">
      <w:pPr>
        <w:pStyle w:val="Bezodstpw"/>
        <w:ind w:left="708"/>
        <w:jc w:val="both"/>
        <w:rPr>
          <w:rFonts w:ascii="Times New Roman" w:hAnsi="Times New Roman"/>
          <w:sz w:val="24"/>
          <w:szCs w:val="24"/>
          <w:lang w:eastAsia="pl-PL"/>
        </w:rPr>
      </w:pPr>
      <w:r>
        <w:rPr>
          <w:rFonts w:ascii="Times New Roman" w:hAnsi="Times New Roman"/>
          <w:sz w:val="24"/>
          <w:szCs w:val="24"/>
          <w:lang w:eastAsia="pl-PL"/>
        </w:rPr>
        <w:t>− wolne od barier poziomych i pionowych przestrzenie komunikacyjne budynków, w których realizowane jest zadanie publiczne,</w:t>
      </w:r>
    </w:p>
    <w:p w14:paraId="0A1F83B1" w14:textId="77777777" w:rsidR="007F0049" w:rsidRDefault="007F0049" w:rsidP="007F0049">
      <w:pPr>
        <w:pStyle w:val="Bezodstpw"/>
        <w:ind w:left="708"/>
        <w:jc w:val="both"/>
        <w:rPr>
          <w:rFonts w:ascii="Times New Roman" w:hAnsi="Times New Roman"/>
          <w:sz w:val="24"/>
          <w:szCs w:val="24"/>
          <w:lang w:eastAsia="pl-PL"/>
        </w:rPr>
      </w:pPr>
      <w:r>
        <w:rPr>
          <w:rFonts w:ascii="Times New Roman" w:hAnsi="Times New Roman"/>
          <w:sz w:val="24"/>
          <w:szCs w:val="24"/>
          <w:lang w:eastAsia="pl-PL"/>
        </w:rPr>
        <w:t>− instalację urządzeń lub zastosowanie środków technicznych i rozwiązań architektonicznych w budynku, które umożliwiają dostęp do pomieszczeń, w których realizowane jest zadanie publiczne z wyłączeniem pomieszczeń technicznych,</w:t>
      </w:r>
    </w:p>
    <w:p w14:paraId="760BC66F" w14:textId="77777777" w:rsidR="007F0049" w:rsidRDefault="007F0049" w:rsidP="007F0049">
      <w:pPr>
        <w:pStyle w:val="Bezodstpw"/>
        <w:ind w:left="708"/>
        <w:jc w:val="both"/>
        <w:rPr>
          <w:rFonts w:ascii="Times New Roman" w:hAnsi="Times New Roman"/>
          <w:sz w:val="24"/>
          <w:szCs w:val="24"/>
          <w:lang w:eastAsia="pl-PL"/>
        </w:rPr>
      </w:pPr>
      <w:r>
        <w:rPr>
          <w:rFonts w:ascii="Times New Roman" w:hAnsi="Times New Roman"/>
          <w:sz w:val="24"/>
          <w:szCs w:val="24"/>
          <w:lang w:eastAsia="pl-PL"/>
        </w:rPr>
        <w:t>− informację o rozkładzie pomieszczeń w budynku, w którym jest realizowane zadanie publiczne, co najmniej w sposób wizualny i dotykowy lub głosowy,</w:t>
      </w:r>
    </w:p>
    <w:p w14:paraId="3CC885D0" w14:textId="77777777" w:rsidR="007F0049" w:rsidRDefault="007F0049" w:rsidP="007F0049">
      <w:pPr>
        <w:pStyle w:val="Bezodstpw"/>
        <w:ind w:left="708"/>
        <w:jc w:val="both"/>
        <w:rPr>
          <w:rFonts w:ascii="Times New Roman" w:hAnsi="Times New Roman"/>
          <w:sz w:val="24"/>
          <w:szCs w:val="24"/>
          <w:lang w:eastAsia="pl-PL"/>
        </w:rPr>
      </w:pPr>
      <w:r>
        <w:rPr>
          <w:rFonts w:ascii="Times New Roman" w:hAnsi="Times New Roman"/>
          <w:sz w:val="24"/>
          <w:szCs w:val="24"/>
          <w:lang w:eastAsia="pl-PL"/>
        </w:rPr>
        <w:t>− wstęp do budynku, gdzie realizowane jest zadanie publiczne, osobie korzystającej z psa asystującego,</w:t>
      </w:r>
    </w:p>
    <w:p w14:paraId="017A7D48" w14:textId="4BAA8FC3" w:rsidR="008C6AC6" w:rsidRDefault="007F0049" w:rsidP="008C6AC6">
      <w:pPr>
        <w:pStyle w:val="Bezodstpw"/>
        <w:ind w:left="708"/>
        <w:jc w:val="both"/>
        <w:rPr>
          <w:rFonts w:ascii="Times New Roman" w:hAnsi="Times New Roman"/>
          <w:sz w:val="24"/>
          <w:szCs w:val="24"/>
          <w:lang w:eastAsia="pl-PL"/>
        </w:rPr>
      </w:pPr>
      <w:r>
        <w:rPr>
          <w:rFonts w:ascii="Times New Roman" w:hAnsi="Times New Roman"/>
          <w:sz w:val="24"/>
          <w:szCs w:val="24"/>
          <w:lang w:eastAsia="pl-PL"/>
        </w:rPr>
        <w:t>− osobom ze szczególnymi potrzebami możliwość ewakuacji lub uratowania w inny sposób z miejsca, gdzie realizowane jest zadanie publiczne;</w:t>
      </w:r>
    </w:p>
    <w:p w14:paraId="28040EB0" w14:textId="77777777" w:rsidR="008C6AC6" w:rsidRDefault="008C6AC6" w:rsidP="008C6AC6">
      <w:pPr>
        <w:pStyle w:val="Bezodstpw"/>
        <w:ind w:left="708"/>
        <w:jc w:val="both"/>
        <w:rPr>
          <w:rFonts w:ascii="Times New Roman" w:hAnsi="Times New Roman"/>
          <w:sz w:val="24"/>
          <w:szCs w:val="24"/>
          <w:lang w:eastAsia="pl-PL"/>
        </w:rPr>
      </w:pPr>
    </w:p>
    <w:p w14:paraId="52A5B964" w14:textId="77777777" w:rsidR="007F0049" w:rsidRPr="00A43CD3" w:rsidRDefault="007F0049" w:rsidP="007F0049">
      <w:pPr>
        <w:autoSpaceDE w:val="0"/>
        <w:autoSpaceDN w:val="0"/>
        <w:adjustRightInd w:val="0"/>
        <w:spacing w:line="276" w:lineRule="auto"/>
        <w:ind w:left="360"/>
        <w:jc w:val="both"/>
        <w:rPr>
          <w:rFonts w:ascii="Times New Roman" w:hAnsi="Times New Roman" w:cs="Times New Roman"/>
          <w:iCs/>
          <w:sz w:val="24"/>
          <w:szCs w:val="24"/>
          <w:lang w:eastAsia="pl-PL"/>
        </w:rPr>
      </w:pPr>
      <w:r w:rsidRPr="00A43CD3">
        <w:rPr>
          <w:rFonts w:ascii="Times New Roman" w:hAnsi="Times New Roman" w:cs="Times New Roman"/>
          <w:iCs/>
          <w:sz w:val="24"/>
          <w:szCs w:val="24"/>
          <w:lang w:eastAsia="pl-PL"/>
        </w:rPr>
        <w:t>b) w zakresie dostępności cyfrowej:</w:t>
      </w:r>
    </w:p>
    <w:p w14:paraId="3AC60FE4" w14:textId="78B8FC70" w:rsidR="007F0049" w:rsidRDefault="007F0049" w:rsidP="007F0049">
      <w:pPr>
        <w:autoSpaceDE w:val="0"/>
        <w:autoSpaceDN w:val="0"/>
        <w:adjustRightInd w:val="0"/>
        <w:spacing w:line="276" w:lineRule="auto"/>
        <w:ind w:left="360"/>
        <w:jc w:val="both"/>
        <w:rPr>
          <w:rFonts w:ascii="Times New Roman" w:hAnsi="Times New Roman" w:cs="Times New Roman"/>
          <w:iCs/>
          <w:sz w:val="24"/>
          <w:szCs w:val="24"/>
          <w:lang w:eastAsia="pl-PL"/>
        </w:rPr>
      </w:pPr>
      <w:r>
        <w:rPr>
          <w:rFonts w:ascii="Times New Roman" w:hAnsi="Times New Roman" w:cs="Times New Roman"/>
          <w:iCs/>
          <w:sz w:val="24"/>
          <w:szCs w:val="24"/>
          <w:lang w:eastAsia="pl-PL"/>
        </w:rPr>
        <w:t xml:space="preserve">− strona internetowa lub aplikacja mobilna stworzona na potrzeby realizacji zadania publicznego, a także treści wykorzystywane do realizacji lub promocji tego zadania zamieszczane na istniejącej stronie Oferenta i jego profilach społecznościowych, powinny </w:t>
      </w:r>
      <w:r>
        <w:rPr>
          <w:rFonts w:ascii="Times New Roman" w:hAnsi="Times New Roman" w:cs="Times New Roman"/>
          <w:iCs/>
          <w:sz w:val="24"/>
          <w:szCs w:val="24"/>
          <w:lang w:eastAsia="pl-PL"/>
        </w:rPr>
        <w:lastRenderedPageBreak/>
        <w:t xml:space="preserve">być dostępne cyfrowo, czyli spełniać zasady funkcjonalności, kompatybilności, postrzegalności i zrozumiałości przez spełnianie wymagań określonych w ustawie z dnia  </w:t>
      </w:r>
      <w:r w:rsidR="00765EB1">
        <w:rPr>
          <w:rFonts w:ascii="Times New Roman" w:hAnsi="Times New Roman" w:cs="Times New Roman"/>
          <w:iCs/>
          <w:sz w:val="24"/>
          <w:szCs w:val="24"/>
          <w:lang w:eastAsia="pl-PL"/>
        </w:rPr>
        <w:t xml:space="preserve">   </w:t>
      </w:r>
      <w:r>
        <w:rPr>
          <w:rFonts w:ascii="Times New Roman" w:hAnsi="Times New Roman" w:cs="Times New Roman"/>
          <w:iCs/>
          <w:sz w:val="24"/>
          <w:szCs w:val="24"/>
          <w:lang w:eastAsia="pl-PL"/>
        </w:rPr>
        <w:t>4 kwietnia 2019 r. o dostępności cyfrowej stron internetowych i aplikacji mobilnych podmiotów publicznych (</w:t>
      </w:r>
      <w:r w:rsidR="00765EB1">
        <w:rPr>
          <w:rFonts w:ascii="Times New Roman" w:hAnsi="Times New Roman" w:cs="Times New Roman"/>
          <w:iCs/>
          <w:sz w:val="24"/>
          <w:szCs w:val="24"/>
          <w:lang w:eastAsia="pl-PL"/>
        </w:rPr>
        <w:t xml:space="preserve">t. j. </w:t>
      </w:r>
      <w:r>
        <w:rPr>
          <w:rFonts w:ascii="Times New Roman" w:hAnsi="Times New Roman" w:cs="Times New Roman"/>
          <w:iCs/>
          <w:sz w:val="24"/>
          <w:szCs w:val="24"/>
          <w:lang w:eastAsia="pl-PL"/>
        </w:rPr>
        <w:t xml:space="preserve">Dz. U. z 2023 r. poz. </w:t>
      </w:r>
      <w:r w:rsidR="0049083B">
        <w:rPr>
          <w:rFonts w:ascii="Times New Roman" w:hAnsi="Times New Roman" w:cs="Times New Roman"/>
          <w:iCs/>
          <w:sz w:val="24"/>
          <w:szCs w:val="24"/>
          <w:lang w:eastAsia="pl-PL"/>
        </w:rPr>
        <w:t>1440</w:t>
      </w:r>
      <w:r>
        <w:rPr>
          <w:rFonts w:ascii="Times New Roman" w:hAnsi="Times New Roman" w:cs="Times New Roman"/>
          <w:iCs/>
          <w:sz w:val="24"/>
          <w:szCs w:val="24"/>
          <w:lang w:eastAsia="pl-PL"/>
        </w:rPr>
        <w:t xml:space="preserve">). </w:t>
      </w:r>
    </w:p>
    <w:p w14:paraId="5B5C6888" w14:textId="77777777" w:rsidR="007F0049" w:rsidRDefault="007F0049" w:rsidP="007F0049">
      <w:pPr>
        <w:autoSpaceDE w:val="0"/>
        <w:autoSpaceDN w:val="0"/>
        <w:adjustRightInd w:val="0"/>
        <w:spacing w:line="276" w:lineRule="auto"/>
        <w:ind w:left="360"/>
        <w:jc w:val="both"/>
        <w:rPr>
          <w:rFonts w:ascii="Times New Roman" w:hAnsi="Times New Roman" w:cs="Times New Roman"/>
          <w:iCs/>
          <w:sz w:val="24"/>
          <w:szCs w:val="24"/>
          <w:lang w:eastAsia="pl-PL"/>
        </w:rPr>
      </w:pPr>
      <w:r>
        <w:rPr>
          <w:rFonts w:ascii="Times New Roman" w:hAnsi="Times New Roman" w:cs="Times New Roman"/>
          <w:iCs/>
          <w:sz w:val="24"/>
          <w:szCs w:val="24"/>
          <w:lang w:eastAsia="pl-PL"/>
        </w:rPr>
        <w:t>− wszystkie treści cyfrowe opracowywane w ramach zadania i publikowane w Internecie, jak np. zdjęcia, pliki graficzne, filmy, plakaty, dokumenty rekrutacyjne, poradniki, itp. powinny być dostępne cyfrowo;</w:t>
      </w:r>
    </w:p>
    <w:p w14:paraId="032306EC" w14:textId="77777777" w:rsidR="007F0049" w:rsidRPr="00A43CD3" w:rsidRDefault="007F0049" w:rsidP="007F0049">
      <w:pPr>
        <w:autoSpaceDE w:val="0"/>
        <w:autoSpaceDN w:val="0"/>
        <w:adjustRightInd w:val="0"/>
        <w:spacing w:line="276" w:lineRule="auto"/>
        <w:ind w:left="360"/>
        <w:jc w:val="both"/>
        <w:rPr>
          <w:rFonts w:ascii="Times New Roman" w:hAnsi="Times New Roman" w:cs="Times New Roman"/>
          <w:iCs/>
          <w:sz w:val="24"/>
          <w:szCs w:val="24"/>
          <w:lang w:eastAsia="pl-PL"/>
        </w:rPr>
      </w:pPr>
      <w:r w:rsidRPr="00A43CD3">
        <w:rPr>
          <w:rFonts w:ascii="Times New Roman" w:hAnsi="Times New Roman" w:cs="Times New Roman"/>
          <w:iCs/>
          <w:sz w:val="24"/>
          <w:szCs w:val="24"/>
          <w:lang w:eastAsia="pl-PL"/>
        </w:rPr>
        <w:t>c) w zakresie dostępności informacyjno-komunikacyjnej:</w:t>
      </w:r>
    </w:p>
    <w:p w14:paraId="71CD3338" w14:textId="3E96109D" w:rsidR="007F0049" w:rsidRDefault="007F0049" w:rsidP="007F0049">
      <w:pPr>
        <w:ind w:left="360"/>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 obsługa w ramach realizacji zadania publicznego, z wykorzystaniem środków wspierających komunikowanie się, o których mowa w art. 3 pkt 5 ustawy z dnia </w:t>
      </w:r>
      <w:r>
        <w:rPr>
          <w:rFonts w:ascii="Times New Roman" w:hAnsi="Times New Roman" w:cs="Times New Roman"/>
          <w:sz w:val="24"/>
          <w:szCs w:val="24"/>
          <w:lang w:eastAsia="pl-PL"/>
        </w:rPr>
        <w:br/>
        <w:t>19 sierpnia 2011 r. o języku migowym i innych środkach komunikowania się (t</w:t>
      </w:r>
      <w:r w:rsidR="00765EB1">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j. Dz. U.                   z 2023r. poz. 20), tj. w szczególności poczty elektronicznej, SMS, MMS, komunikatorów internetowych, strony internetowej lub poprzez wykorzystanie zdalnego dostępu online do usługi tłumacza przez strony internetowe i aplikacje,</w:t>
      </w:r>
    </w:p>
    <w:p w14:paraId="6832E0FB" w14:textId="77777777" w:rsidR="007F0049" w:rsidRDefault="007F0049" w:rsidP="007F0049">
      <w:pPr>
        <w:ind w:left="284" w:firstLine="76"/>
        <w:jc w:val="both"/>
        <w:rPr>
          <w:rFonts w:ascii="Times New Roman" w:hAnsi="Times New Roman" w:cs="Times New Roman"/>
          <w:sz w:val="24"/>
          <w:szCs w:val="24"/>
          <w:lang w:eastAsia="pl-PL"/>
        </w:rPr>
      </w:pPr>
      <w:r>
        <w:rPr>
          <w:rFonts w:ascii="Times New Roman" w:hAnsi="Times New Roman" w:cs="Times New Roman"/>
          <w:sz w:val="24"/>
          <w:szCs w:val="24"/>
          <w:lang w:eastAsia="pl-PL"/>
        </w:rPr>
        <w:t>− instalacja urządzeń lub innych środków technicznych do obsługi osób słabosłyszących w ramach zadania publicznego, w szczególności pętli indukcyjnej, systemu FM lub urządzeń opartych o inne technologie, których celem jest wspomaganie słyszenia,</w:t>
      </w:r>
    </w:p>
    <w:p w14:paraId="02EDF4D9" w14:textId="77777777" w:rsidR="007F0049" w:rsidRDefault="007F0049" w:rsidP="007F0049">
      <w:pPr>
        <w:ind w:left="360"/>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 podanie na stronie internetowej podmiotu informacji o realizacji zadania publicznego </w:t>
      </w:r>
      <w:r>
        <w:rPr>
          <w:rFonts w:ascii="Times New Roman" w:hAnsi="Times New Roman" w:cs="Times New Roman"/>
          <w:sz w:val="24"/>
          <w:szCs w:val="24"/>
          <w:lang w:eastAsia="pl-PL"/>
        </w:rPr>
        <w:br/>
        <w:t>w postaci elektronicznego pliku zawierającego tekst odczytywalny maszynowo, nagrania treści w polskim języku migowym, informacji w tekście łatwym do czytania i rozumienia,</w:t>
      </w:r>
    </w:p>
    <w:p w14:paraId="7DD6DF60" w14:textId="77777777" w:rsidR="007F0049" w:rsidRDefault="007F0049" w:rsidP="007F0049">
      <w:pPr>
        <w:ind w:left="360"/>
        <w:jc w:val="both"/>
        <w:rPr>
          <w:rFonts w:ascii="Times New Roman" w:hAnsi="Times New Roman" w:cs="Times New Roman"/>
          <w:sz w:val="24"/>
          <w:szCs w:val="24"/>
          <w:lang w:eastAsia="pl-PL"/>
        </w:rPr>
      </w:pPr>
      <w:r>
        <w:rPr>
          <w:rFonts w:ascii="Times New Roman" w:hAnsi="Times New Roman" w:cs="Times New Roman"/>
          <w:sz w:val="24"/>
          <w:szCs w:val="24"/>
          <w:lang w:eastAsia="pl-PL"/>
        </w:rPr>
        <w:t>− na wniosek osoby ze szczególnymi potrzebami, w ramach realizowanego zadania publicznego, komunikacja w sposób preferowany przez osoby ze szczególnymi potrzebami.</w:t>
      </w:r>
    </w:p>
    <w:p w14:paraId="37446F12" w14:textId="0A9EBE57" w:rsidR="007F0049" w:rsidRDefault="007F0049" w:rsidP="007F0049">
      <w:pPr>
        <w:autoSpaceDE w:val="0"/>
        <w:autoSpaceDN w:val="0"/>
        <w:adjustRightInd w:val="0"/>
        <w:spacing w:line="276" w:lineRule="auto"/>
        <w:ind w:left="360"/>
        <w:jc w:val="both"/>
        <w:rPr>
          <w:rFonts w:ascii="Times New Roman" w:hAnsi="Times New Roman" w:cs="Times New Roman"/>
          <w:b/>
          <w:bCs/>
          <w:iCs/>
          <w:sz w:val="24"/>
          <w:szCs w:val="24"/>
          <w:lang w:eastAsia="pl-PL"/>
        </w:rPr>
      </w:pPr>
      <w:r>
        <w:rPr>
          <w:rFonts w:ascii="Times New Roman" w:hAnsi="Times New Roman" w:cs="Times New Roman"/>
          <w:iCs/>
          <w:sz w:val="24"/>
          <w:szCs w:val="24"/>
          <w:lang w:eastAsia="pl-PL"/>
        </w:rPr>
        <w:t xml:space="preserve">4) W indywidualnym przypadku jeśli ze względów np. technicznych lub prawnych Oferent nie może zapewnić osobie ze szczególnymi potrzebami dostępności w zakresie dostępności architektonicznej lub informacyjno-komunikacyjnej, </w:t>
      </w:r>
      <w:r>
        <w:rPr>
          <w:rFonts w:ascii="Times New Roman" w:hAnsi="Times New Roman"/>
          <w:sz w:val="24"/>
          <w:szCs w:val="24"/>
        </w:rPr>
        <w:t>obsługa odbiorców zadania publicznego może być realizowana poprzez dostęp alternatywny zgodnie</w:t>
      </w:r>
      <w:r>
        <w:rPr>
          <w:rFonts w:ascii="Times New Roman" w:hAnsi="Times New Roman" w:cs="Times New Roman"/>
          <w:b/>
          <w:bCs/>
          <w:iCs/>
          <w:sz w:val="24"/>
          <w:szCs w:val="24"/>
          <w:lang w:eastAsia="pl-PL"/>
        </w:rPr>
        <w:t xml:space="preserve"> </w:t>
      </w:r>
      <w:r>
        <w:rPr>
          <w:rFonts w:ascii="Times New Roman" w:hAnsi="Times New Roman" w:cs="Times New Roman"/>
          <w:iCs/>
          <w:sz w:val="24"/>
          <w:szCs w:val="24"/>
          <w:lang w:eastAsia="pl-PL"/>
        </w:rPr>
        <w:t>z art. 7 ust. 2 ustawy o zapewnieniu dostępności.</w:t>
      </w:r>
    </w:p>
    <w:p w14:paraId="5765E66C" w14:textId="77777777" w:rsidR="007F0049" w:rsidRPr="00A43CD3" w:rsidRDefault="007F0049" w:rsidP="007F0049">
      <w:pPr>
        <w:autoSpaceDE w:val="0"/>
        <w:autoSpaceDN w:val="0"/>
        <w:adjustRightInd w:val="0"/>
        <w:spacing w:line="276" w:lineRule="auto"/>
        <w:ind w:left="360"/>
        <w:jc w:val="both"/>
        <w:rPr>
          <w:rFonts w:ascii="Times New Roman" w:hAnsi="Times New Roman" w:cs="Times New Roman"/>
          <w:iCs/>
          <w:sz w:val="24"/>
          <w:szCs w:val="24"/>
          <w:lang w:eastAsia="pl-PL"/>
        </w:rPr>
      </w:pPr>
      <w:r w:rsidRPr="00A43CD3">
        <w:rPr>
          <w:rFonts w:ascii="Times New Roman" w:hAnsi="Times New Roman" w:cs="Times New Roman"/>
          <w:iCs/>
          <w:sz w:val="24"/>
          <w:szCs w:val="24"/>
          <w:lang w:eastAsia="pl-PL"/>
        </w:rPr>
        <w:t>Dostęp alternatywny polega w na:</w:t>
      </w:r>
    </w:p>
    <w:p w14:paraId="7B4591C0" w14:textId="77777777" w:rsidR="007F0049" w:rsidRDefault="007F0049">
      <w:pPr>
        <w:pStyle w:val="Bezodstpw"/>
        <w:numPr>
          <w:ilvl w:val="0"/>
          <w:numId w:val="6"/>
        </w:numPr>
        <w:jc w:val="both"/>
        <w:rPr>
          <w:rFonts w:ascii="Times New Roman" w:hAnsi="Times New Roman"/>
          <w:sz w:val="24"/>
          <w:szCs w:val="24"/>
          <w:lang w:eastAsia="pl-PL"/>
        </w:rPr>
      </w:pPr>
      <w:r>
        <w:rPr>
          <w:rFonts w:ascii="Times New Roman" w:hAnsi="Times New Roman"/>
          <w:sz w:val="24"/>
          <w:szCs w:val="24"/>
          <w:lang w:eastAsia="pl-PL"/>
        </w:rPr>
        <w:t>zapewnieniu osobie ze szczególnymi potrzebami wsparcia innej osoby lub  zapewnieniu wsparcia technicznego osobie ze szczególnymi potrzebami, w tym z wykorzystaniem nowoczesnych technologii,</w:t>
      </w:r>
    </w:p>
    <w:p w14:paraId="36F56EC2" w14:textId="77777777" w:rsidR="007F0049" w:rsidRDefault="007F0049" w:rsidP="007F0049">
      <w:pPr>
        <w:pStyle w:val="Bezodstpw"/>
        <w:ind w:left="720"/>
        <w:jc w:val="both"/>
        <w:rPr>
          <w:rFonts w:ascii="Times New Roman" w:hAnsi="Times New Roman"/>
          <w:sz w:val="24"/>
          <w:szCs w:val="24"/>
          <w:lang w:eastAsia="pl-PL"/>
        </w:rPr>
      </w:pPr>
    </w:p>
    <w:p w14:paraId="00A6D3A2" w14:textId="77777777" w:rsidR="007F0049" w:rsidRDefault="007F0049">
      <w:pPr>
        <w:pStyle w:val="Bezodstpw"/>
        <w:numPr>
          <w:ilvl w:val="0"/>
          <w:numId w:val="6"/>
        </w:numPr>
        <w:jc w:val="both"/>
        <w:rPr>
          <w:rFonts w:ascii="Times New Roman" w:hAnsi="Times New Roman"/>
          <w:sz w:val="24"/>
          <w:szCs w:val="24"/>
          <w:lang w:eastAsia="pl-PL"/>
        </w:rPr>
      </w:pPr>
      <w:r>
        <w:rPr>
          <w:rFonts w:ascii="Times New Roman" w:hAnsi="Times New Roman"/>
          <w:sz w:val="24"/>
          <w:szCs w:val="24"/>
          <w:lang w:eastAsia="pl-PL"/>
        </w:rPr>
        <w:t>wprowadzeniu takiej organizacji realizacji zadania przez Oferenta, która umożliwi  realizację potrzeb osób ze szczególnymi potrzebami, w niezbędnym zakresie dla tych osób. Zapewnienie dostępu alternatywnego może więc polegać np. na zmianie organizacyjnej (np. przeniesieniu wydarzenia do pomieszczenia na parterze, do którego nie prowadzą schody, lub zapewnianiu osobie ze szczególnymi potrzebami wsparcia innej osoby, np. przetłumaczenie dokumentu, pomoc w komunikacji).</w:t>
      </w:r>
    </w:p>
    <w:p w14:paraId="1B11A873" w14:textId="77777777" w:rsidR="007F0049" w:rsidRDefault="007F0049" w:rsidP="007F0049">
      <w:pPr>
        <w:pStyle w:val="Bezodstpw"/>
        <w:ind w:left="360"/>
        <w:rPr>
          <w:rFonts w:ascii="Times New Roman" w:hAnsi="Times New Roman"/>
          <w:sz w:val="24"/>
          <w:szCs w:val="24"/>
          <w:lang w:eastAsia="pl-PL"/>
        </w:rPr>
      </w:pPr>
    </w:p>
    <w:p w14:paraId="44344A52" w14:textId="7FF0A556" w:rsidR="00B76E45" w:rsidRPr="00B76E45" w:rsidRDefault="001A3E61" w:rsidP="001A3E61">
      <w:pPr>
        <w:pStyle w:val="Bezodstpw"/>
        <w:ind w:left="360"/>
        <w:jc w:val="both"/>
        <w:rPr>
          <w:rFonts w:ascii="Times New Roman" w:hAnsi="Times New Roman"/>
          <w:sz w:val="24"/>
          <w:szCs w:val="24"/>
          <w:lang w:eastAsia="pl-PL"/>
        </w:rPr>
      </w:pPr>
      <w:r>
        <w:rPr>
          <w:rFonts w:ascii="Times New Roman" w:hAnsi="Times New Roman"/>
          <w:sz w:val="24"/>
          <w:szCs w:val="24"/>
          <w:lang w:eastAsia="pl-PL"/>
        </w:rPr>
        <w:t xml:space="preserve">5) </w:t>
      </w:r>
      <w:r w:rsidR="007F0049">
        <w:rPr>
          <w:rFonts w:ascii="Times New Roman" w:hAnsi="Times New Roman"/>
          <w:sz w:val="24"/>
          <w:szCs w:val="24"/>
          <w:lang w:eastAsia="pl-PL"/>
        </w:rPr>
        <w:t>Jeśli Oferent nie ma możliwości zapewnienia osobie ze szczególnymi potrzebami dostępności cyfrowej, musi zapewnić dostęp alternatywny (zgodnie z art. 7 Ustawy z dnia 4 kwietnia 2019 r. o dostępności cyfrowej stron internetowych i aplikacji mobilnych podmiotów publicznych</w:t>
      </w:r>
      <w:r w:rsidR="00765EB1">
        <w:rPr>
          <w:rFonts w:ascii="Times New Roman" w:hAnsi="Times New Roman"/>
          <w:sz w:val="24"/>
          <w:szCs w:val="24"/>
          <w:lang w:eastAsia="pl-PL"/>
        </w:rPr>
        <w:t>).</w:t>
      </w:r>
      <w:r w:rsidR="00B76E45">
        <w:rPr>
          <w:rFonts w:ascii="Times New Roman" w:hAnsi="Times New Roman"/>
          <w:sz w:val="24"/>
          <w:szCs w:val="24"/>
          <w:lang w:eastAsia="pl-PL"/>
        </w:rPr>
        <w:t xml:space="preserve"> </w:t>
      </w:r>
    </w:p>
    <w:p w14:paraId="7274EAF7" w14:textId="77777777" w:rsidR="007F0049" w:rsidRDefault="007F0049" w:rsidP="00795A34">
      <w:pPr>
        <w:pStyle w:val="Bezodstpw"/>
        <w:rPr>
          <w:rFonts w:ascii="Times New Roman" w:hAnsi="Times New Roman"/>
          <w:sz w:val="24"/>
          <w:szCs w:val="24"/>
          <w:lang w:eastAsia="pl-PL"/>
        </w:rPr>
      </w:pPr>
    </w:p>
    <w:p w14:paraId="7EF4AD3F" w14:textId="77777777" w:rsidR="00394443" w:rsidRDefault="00394443" w:rsidP="007F0049">
      <w:pPr>
        <w:autoSpaceDE w:val="0"/>
        <w:autoSpaceDN w:val="0"/>
        <w:adjustRightInd w:val="0"/>
        <w:spacing w:line="276" w:lineRule="auto"/>
        <w:jc w:val="both"/>
        <w:rPr>
          <w:rFonts w:ascii="Times New Roman" w:hAnsi="Times New Roman" w:cs="Times New Roman"/>
          <w:iCs/>
          <w:sz w:val="24"/>
          <w:szCs w:val="24"/>
          <w:lang w:eastAsia="pl-PL"/>
        </w:rPr>
      </w:pPr>
    </w:p>
    <w:p w14:paraId="2AD251B0" w14:textId="77777777" w:rsidR="00394443" w:rsidRDefault="00394443" w:rsidP="007F0049">
      <w:pPr>
        <w:autoSpaceDE w:val="0"/>
        <w:autoSpaceDN w:val="0"/>
        <w:adjustRightInd w:val="0"/>
        <w:spacing w:line="276" w:lineRule="auto"/>
        <w:jc w:val="both"/>
        <w:rPr>
          <w:rFonts w:ascii="Times New Roman" w:hAnsi="Times New Roman" w:cs="Times New Roman"/>
          <w:iCs/>
          <w:sz w:val="24"/>
          <w:szCs w:val="24"/>
          <w:lang w:eastAsia="pl-PL"/>
        </w:rPr>
      </w:pPr>
    </w:p>
    <w:p w14:paraId="0A670B55" w14:textId="0BA7436D" w:rsidR="007F0049" w:rsidRPr="00A43CD3" w:rsidRDefault="007F0049" w:rsidP="007F0049">
      <w:pPr>
        <w:autoSpaceDE w:val="0"/>
        <w:autoSpaceDN w:val="0"/>
        <w:adjustRightInd w:val="0"/>
        <w:spacing w:line="276" w:lineRule="auto"/>
        <w:jc w:val="both"/>
        <w:rPr>
          <w:rFonts w:ascii="Times New Roman" w:hAnsi="Times New Roman" w:cs="Times New Roman"/>
          <w:iCs/>
          <w:sz w:val="24"/>
          <w:szCs w:val="24"/>
          <w:lang w:eastAsia="pl-PL"/>
        </w:rPr>
      </w:pPr>
      <w:r w:rsidRPr="00A43CD3">
        <w:rPr>
          <w:rFonts w:ascii="Times New Roman" w:hAnsi="Times New Roman" w:cs="Times New Roman"/>
          <w:iCs/>
          <w:sz w:val="24"/>
          <w:szCs w:val="24"/>
          <w:lang w:eastAsia="pl-PL"/>
        </w:rPr>
        <w:lastRenderedPageBreak/>
        <w:t>Dostęp alternatywny polega w szczególności na:</w:t>
      </w:r>
    </w:p>
    <w:p w14:paraId="2E2A6A43" w14:textId="77777777" w:rsidR="007F0049" w:rsidRDefault="007F0049">
      <w:pPr>
        <w:pStyle w:val="Bezodstpw"/>
        <w:numPr>
          <w:ilvl w:val="0"/>
          <w:numId w:val="7"/>
        </w:numPr>
        <w:rPr>
          <w:rFonts w:ascii="Times New Roman" w:hAnsi="Times New Roman"/>
          <w:sz w:val="24"/>
          <w:szCs w:val="24"/>
          <w:lang w:eastAsia="pl-PL"/>
        </w:rPr>
      </w:pPr>
      <w:r>
        <w:rPr>
          <w:rFonts w:ascii="Times New Roman" w:hAnsi="Times New Roman"/>
          <w:sz w:val="24"/>
          <w:szCs w:val="24"/>
          <w:lang w:eastAsia="pl-PL"/>
        </w:rPr>
        <w:t xml:space="preserve">zapewnieniu kontaktu telefonicznego, korespondencyjnego, za pomocą środków komunikacji elektronicznej, o których mowa w art. 2 pkt 5 Ustawy z dnia 18 lipca 2002 r. o świadczeniu usług drogą elektroniczną (tj. Dz. U. z 2020 r. poz. 344) </w:t>
      </w:r>
    </w:p>
    <w:p w14:paraId="2C3B5087" w14:textId="77777777" w:rsidR="007F0049" w:rsidRDefault="007F0049" w:rsidP="007F0049">
      <w:pPr>
        <w:pStyle w:val="Bezodstpw"/>
        <w:ind w:left="720"/>
        <w:rPr>
          <w:rFonts w:ascii="Times New Roman" w:hAnsi="Times New Roman"/>
          <w:sz w:val="24"/>
          <w:szCs w:val="24"/>
          <w:lang w:eastAsia="pl-PL"/>
        </w:rPr>
      </w:pPr>
    </w:p>
    <w:p w14:paraId="7A8D09C1" w14:textId="77777777" w:rsidR="007F0049" w:rsidRDefault="007F0049">
      <w:pPr>
        <w:pStyle w:val="Bezodstpw"/>
        <w:numPr>
          <w:ilvl w:val="0"/>
          <w:numId w:val="7"/>
        </w:numPr>
        <w:rPr>
          <w:rFonts w:ascii="Times New Roman" w:hAnsi="Times New Roman"/>
          <w:sz w:val="24"/>
          <w:szCs w:val="24"/>
          <w:lang w:eastAsia="pl-PL"/>
        </w:rPr>
      </w:pPr>
      <w:r>
        <w:rPr>
          <w:rFonts w:ascii="Times New Roman" w:hAnsi="Times New Roman"/>
          <w:sz w:val="24"/>
          <w:szCs w:val="24"/>
          <w:lang w:eastAsia="pl-PL"/>
        </w:rPr>
        <w:t>za pomocą tłumacza języka migowego lub tłumacza-przewodnika, o którym mowa w art. 10 ust. 1 Ustawy z dnia 19 sierpnia 2011 r. o języku migowym i innych środkach komunikowania się, jeżeli Oferent udostępnia taką możliwość.</w:t>
      </w:r>
    </w:p>
    <w:p w14:paraId="0FBC3298" w14:textId="77777777" w:rsidR="007F0049" w:rsidRDefault="007F0049" w:rsidP="007F0049">
      <w:pPr>
        <w:pStyle w:val="Bezodstpw"/>
        <w:ind w:left="720"/>
        <w:rPr>
          <w:rFonts w:ascii="Times New Roman" w:hAnsi="Times New Roman"/>
          <w:sz w:val="24"/>
          <w:szCs w:val="24"/>
          <w:lang w:eastAsia="pl-PL"/>
        </w:rPr>
      </w:pPr>
    </w:p>
    <w:p w14:paraId="41ED9FE6" w14:textId="77777777" w:rsidR="007F0049" w:rsidRPr="00A43CD3" w:rsidRDefault="007F0049" w:rsidP="009574EA">
      <w:pPr>
        <w:autoSpaceDE w:val="0"/>
        <w:autoSpaceDN w:val="0"/>
        <w:adjustRightInd w:val="0"/>
        <w:spacing w:line="276" w:lineRule="auto"/>
        <w:jc w:val="both"/>
        <w:rPr>
          <w:rFonts w:ascii="Times New Roman" w:hAnsi="Times New Roman" w:cs="Times New Roman"/>
          <w:bCs/>
          <w:iCs/>
          <w:sz w:val="24"/>
          <w:szCs w:val="24"/>
          <w:lang w:eastAsia="pl-PL"/>
        </w:rPr>
      </w:pPr>
      <w:r w:rsidRPr="00A43CD3">
        <w:rPr>
          <w:rFonts w:ascii="Times New Roman" w:hAnsi="Times New Roman" w:cs="Times New Roman"/>
          <w:bCs/>
          <w:iCs/>
          <w:sz w:val="24"/>
          <w:szCs w:val="24"/>
          <w:lang w:eastAsia="pl-PL"/>
        </w:rPr>
        <w:t xml:space="preserve">6) </w:t>
      </w:r>
      <w:r w:rsidRPr="00A43CD3">
        <w:rPr>
          <w:rFonts w:ascii="Times New Roman" w:hAnsi="Times New Roman" w:cs="Times New Roman"/>
          <w:bCs/>
          <w:iCs/>
          <w:sz w:val="24"/>
          <w:szCs w:val="24"/>
          <w:u w:val="single"/>
          <w:lang w:eastAsia="pl-PL"/>
        </w:rPr>
        <w:t xml:space="preserve">Informacje o sposobach zapewnienia dostępności osobom ze szczególnymi potrzebami lub przewidywanych formach dostępu alternatywnego powinny zostać opisane w punkcie </w:t>
      </w:r>
      <w:r w:rsidRPr="00B76E45">
        <w:rPr>
          <w:rFonts w:ascii="Times New Roman" w:hAnsi="Times New Roman" w:cs="Times New Roman"/>
          <w:b/>
          <w:iCs/>
          <w:sz w:val="24"/>
          <w:szCs w:val="24"/>
          <w:u w:val="single"/>
          <w:lang w:eastAsia="pl-PL"/>
        </w:rPr>
        <w:t xml:space="preserve">X </w:t>
      </w:r>
      <w:r w:rsidRPr="00A43CD3">
        <w:rPr>
          <w:rFonts w:ascii="Times New Roman" w:hAnsi="Times New Roman" w:cs="Times New Roman"/>
          <w:bCs/>
          <w:iCs/>
          <w:sz w:val="24"/>
          <w:szCs w:val="24"/>
          <w:u w:val="single"/>
          <w:lang w:eastAsia="pl-PL"/>
        </w:rPr>
        <w:t>oferty konkursowej.</w:t>
      </w:r>
    </w:p>
    <w:p w14:paraId="5535CDA1" w14:textId="6194A367" w:rsidR="007F0049" w:rsidRPr="00394443" w:rsidRDefault="007F0049" w:rsidP="00394443">
      <w:pPr>
        <w:autoSpaceDE w:val="0"/>
        <w:autoSpaceDN w:val="0"/>
        <w:adjustRightInd w:val="0"/>
        <w:spacing w:line="276" w:lineRule="auto"/>
        <w:jc w:val="both"/>
        <w:rPr>
          <w:rFonts w:ascii="Times New Roman" w:hAnsi="Times New Roman" w:cs="Times New Roman"/>
          <w:iCs/>
          <w:sz w:val="24"/>
          <w:szCs w:val="24"/>
          <w:lang w:eastAsia="pl-PL"/>
        </w:rPr>
      </w:pPr>
      <w:r>
        <w:rPr>
          <w:rFonts w:ascii="Times New Roman" w:hAnsi="Times New Roman" w:cs="Times New Roman"/>
          <w:iCs/>
          <w:sz w:val="24"/>
          <w:szCs w:val="24"/>
          <w:lang w:eastAsia="pl-PL"/>
        </w:rPr>
        <w:t xml:space="preserve">7) W umowie o realizację zadania publicznego Zleceniodawca określi szczegółowe warunki służące zapewnieniu przez Zleceniobiorcę dostępności osobom ze szczególnymi potrzebami w zakresie realizacji zadań publicznych, na podstawie oferty złożonej przez oferenta </w:t>
      </w:r>
      <w:r w:rsidR="009574EA">
        <w:rPr>
          <w:rFonts w:ascii="Times New Roman" w:hAnsi="Times New Roman" w:cs="Times New Roman"/>
          <w:iCs/>
          <w:sz w:val="24"/>
          <w:szCs w:val="24"/>
          <w:lang w:eastAsia="pl-PL"/>
        </w:rPr>
        <w:t xml:space="preserve">                           </w:t>
      </w:r>
      <w:r>
        <w:rPr>
          <w:rFonts w:ascii="Times New Roman" w:hAnsi="Times New Roman" w:cs="Times New Roman"/>
          <w:iCs/>
          <w:sz w:val="24"/>
          <w:szCs w:val="24"/>
          <w:lang w:eastAsia="pl-PL"/>
        </w:rPr>
        <w:t>(z uwzględnieniem modyfikacji zaproponowanych przez komisję konkursową).</w:t>
      </w:r>
    </w:p>
    <w:p w14:paraId="15FADC5E" w14:textId="77777777" w:rsidR="00394443" w:rsidRDefault="00394443" w:rsidP="007F0049">
      <w:pPr>
        <w:tabs>
          <w:tab w:val="left" w:pos="426"/>
        </w:tabs>
        <w:spacing w:after="0" w:line="276" w:lineRule="auto"/>
        <w:jc w:val="both"/>
        <w:rPr>
          <w:rFonts w:ascii="Times New Roman" w:eastAsia="Times New Roman" w:hAnsi="Times New Roman" w:cs="Times New Roman"/>
          <w:b/>
          <w:bCs/>
          <w:caps/>
          <w:sz w:val="24"/>
          <w:szCs w:val="24"/>
          <w:lang w:eastAsia="pl-PL"/>
        </w:rPr>
      </w:pPr>
    </w:p>
    <w:p w14:paraId="0C1E761A" w14:textId="53E4AC8F" w:rsidR="007F0049" w:rsidRDefault="00394443" w:rsidP="007F0049">
      <w:pPr>
        <w:tabs>
          <w:tab w:val="left" w:pos="426"/>
        </w:tabs>
        <w:spacing w:after="0" w:line="276" w:lineRule="auto"/>
        <w:jc w:val="both"/>
        <w:rPr>
          <w:rFonts w:ascii="Times New Roman" w:hAnsi="Times New Roman" w:cs="Times New Roman"/>
          <w:color w:val="000000"/>
          <w:sz w:val="24"/>
          <w:szCs w:val="24"/>
        </w:rPr>
      </w:pPr>
      <w:r>
        <w:rPr>
          <w:rFonts w:ascii="Times New Roman" w:eastAsia="Times New Roman" w:hAnsi="Times New Roman" w:cs="Times New Roman"/>
          <w:b/>
          <w:bCs/>
          <w:caps/>
          <w:sz w:val="24"/>
          <w:szCs w:val="24"/>
          <w:lang w:eastAsia="pl-PL"/>
        </w:rPr>
        <w:t>V</w:t>
      </w:r>
      <w:r w:rsidR="007F0049">
        <w:rPr>
          <w:rFonts w:ascii="Times New Roman" w:eastAsia="Times New Roman" w:hAnsi="Times New Roman" w:cs="Times New Roman"/>
          <w:b/>
          <w:bCs/>
          <w:caps/>
          <w:sz w:val="24"/>
          <w:szCs w:val="24"/>
          <w:lang w:eastAsia="pl-PL"/>
        </w:rPr>
        <w:t>. Kryteria oceny ofert</w:t>
      </w:r>
    </w:p>
    <w:p w14:paraId="07A58A68" w14:textId="30A3115E" w:rsidR="007F0049" w:rsidRDefault="007F0049" w:rsidP="007F0049">
      <w:pPr>
        <w:spacing w:before="240" w:after="360" w:line="288" w:lineRule="atLeast"/>
        <w:jc w:val="both"/>
        <w:textAlignment w:val="top"/>
        <w:rPr>
          <w:rFonts w:ascii="Times New Roman" w:eastAsia="Times New Roman" w:hAnsi="Times New Roman" w:cs="Times New Roman"/>
          <w:b/>
          <w:bCs/>
          <w:caps/>
          <w:sz w:val="24"/>
          <w:szCs w:val="24"/>
          <w:lang w:eastAsia="pl-PL"/>
        </w:rPr>
      </w:pPr>
      <w:r>
        <w:rPr>
          <w:rFonts w:ascii="Times New Roman" w:eastAsia="Times New Roman" w:hAnsi="Times New Roman" w:cs="Times New Roman"/>
          <w:color w:val="000000"/>
          <w:sz w:val="24"/>
          <w:szCs w:val="24"/>
          <w:lang w:eastAsia="pl-PL"/>
        </w:rPr>
        <w:t xml:space="preserve">1.   Komisja Konkursowa powołana przez Burmistrza Miasta Płońska w drodze zarządzenia, dokona oceny ofert w oparciu o kryteria formalne i merytoryczne. </w:t>
      </w:r>
    </w:p>
    <w:p w14:paraId="74BB6BC7" w14:textId="77777777" w:rsidR="007F0049" w:rsidRDefault="007F0049" w:rsidP="007F0049">
      <w:pPr>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2. </w:t>
      </w:r>
      <w:r>
        <w:rPr>
          <w:rFonts w:ascii="Times New Roman" w:eastAsia="Times New Roman" w:hAnsi="Times New Roman" w:cs="Times New Roman"/>
          <w:b/>
          <w:color w:val="000000"/>
          <w:sz w:val="24"/>
          <w:szCs w:val="24"/>
          <w:lang w:eastAsia="pl-PL"/>
        </w:rPr>
        <w:t>Ocena formalna</w:t>
      </w:r>
      <w:r>
        <w:rPr>
          <w:rFonts w:ascii="Times New Roman" w:eastAsia="Times New Roman" w:hAnsi="Times New Roman" w:cs="Times New Roman"/>
          <w:color w:val="000000"/>
          <w:sz w:val="24"/>
          <w:szCs w:val="24"/>
          <w:lang w:eastAsia="pl-PL"/>
        </w:rPr>
        <w:t xml:space="preserve"> złożonych ofert ma na celu ustalenie:  </w:t>
      </w:r>
    </w:p>
    <w:p w14:paraId="5522B3BE" w14:textId="77777777" w:rsidR="007F0049" w:rsidRDefault="007F0049">
      <w:pPr>
        <w:pStyle w:val="Akapitzlist"/>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Czy przedłożone zostały wszystkie wymagane dokumenty i załączniki,</w:t>
      </w:r>
    </w:p>
    <w:p w14:paraId="2F566301" w14:textId="77777777" w:rsidR="007F0049" w:rsidRDefault="007F0049">
      <w:pPr>
        <w:pStyle w:val="Akapitzlist"/>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Czy przedłożona oferta została złożona w terminie wskazanym w ogłoszeniu                        o konkursie,</w:t>
      </w:r>
    </w:p>
    <w:p w14:paraId="2020F52E" w14:textId="77777777" w:rsidR="007F0049" w:rsidRDefault="007F0049">
      <w:pPr>
        <w:pStyle w:val="Akapitzlist"/>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Czy przedłożona oferta jest zgodna ze wzorem, wypełniona prawidłowo i w całości,</w:t>
      </w:r>
    </w:p>
    <w:p w14:paraId="2B6ABB0E" w14:textId="77777777" w:rsidR="007F0049" w:rsidRDefault="007F0049">
      <w:pPr>
        <w:pStyle w:val="Akapitzlist"/>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Czy oferta została złożona przez podmiot uprawniony do udziału w konkursie,</w:t>
      </w:r>
    </w:p>
    <w:p w14:paraId="3896DDA8" w14:textId="77777777" w:rsidR="007F0049" w:rsidRDefault="007F0049">
      <w:pPr>
        <w:pStyle w:val="Akapitzlist"/>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Czy oferta jest podpisana przez osobę/osoby upoważnione do reprezentowania oferenta, składania oświadczeń woli i zaciągania w jego imieniu zobowiązań finansowych zgodnie z wpisem w odpowiednim rejestrze,</w:t>
      </w:r>
    </w:p>
    <w:p w14:paraId="0EC23A25" w14:textId="77777777" w:rsidR="007F0049" w:rsidRDefault="007F0049">
      <w:pPr>
        <w:pStyle w:val="Akapitzlist"/>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Czy zadania statutowe oferenta obejmują prowadzenie działalności w zakresie zgodnym z przedmiotem konkursu,</w:t>
      </w:r>
    </w:p>
    <w:p w14:paraId="4C3D5530" w14:textId="77777777" w:rsidR="007F0049" w:rsidRDefault="007F0049">
      <w:pPr>
        <w:pStyle w:val="Akapitzlist"/>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Czy kwota wnioskowana o dofinansowanie zadania nie przekracza wysokości środków finansowych zaplanowanych w ogłoszeniu na realizację zadania konkursowego,</w:t>
      </w:r>
    </w:p>
    <w:p w14:paraId="67F9F1AB" w14:textId="77777777" w:rsidR="007F0049" w:rsidRDefault="007F0049">
      <w:pPr>
        <w:pStyle w:val="Akapitzlist"/>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Czy wkład własny oferenta wynosi co najmniej 20 %,</w:t>
      </w:r>
    </w:p>
    <w:p w14:paraId="7AB92826" w14:textId="77777777" w:rsidR="007F0049" w:rsidRDefault="007F0049">
      <w:pPr>
        <w:pStyle w:val="Akapitzlist"/>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Czy zadanie wskazane w ofercie jest zgodne z treścią zadania określonego w warunkach konkursowych, na które aplikuje oferent.</w:t>
      </w:r>
    </w:p>
    <w:p w14:paraId="2C4643C0" w14:textId="36B6CC15" w:rsidR="007F0049" w:rsidRDefault="007F0049">
      <w:pPr>
        <w:pStyle w:val="Akapitzlist"/>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hAnsi="Times New Roman" w:cs="Times New Roman"/>
          <w:bCs/>
          <w:iCs/>
          <w:color w:val="0070C0"/>
          <w:sz w:val="24"/>
          <w:szCs w:val="24"/>
          <w:lang w:eastAsia="pl-PL"/>
        </w:rPr>
        <w:t xml:space="preserve"> </w:t>
      </w:r>
      <w:r>
        <w:rPr>
          <w:rFonts w:ascii="Times New Roman" w:hAnsi="Times New Roman" w:cs="Times New Roman"/>
          <w:bCs/>
          <w:iCs/>
          <w:sz w:val="24"/>
          <w:szCs w:val="24"/>
          <w:lang w:eastAsia="pl-PL"/>
        </w:rPr>
        <w:t xml:space="preserve">Czy </w:t>
      </w:r>
      <w:r w:rsidR="001A3E61">
        <w:rPr>
          <w:rFonts w:ascii="Times New Roman" w:hAnsi="Times New Roman" w:cs="Times New Roman"/>
          <w:bCs/>
          <w:iCs/>
          <w:sz w:val="24"/>
          <w:szCs w:val="24"/>
          <w:lang w:eastAsia="pl-PL"/>
        </w:rPr>
        <w:t>of</w:t>
      </w:r>
      <w:r>
        <w:rPr>
          <w:rFonts w:ascii="Times New Roman" w:hAnsi="Times New Roman" w:cs="Times New Roman"/>
          <w:bCs/>
          <w:iCs/>
          <w:sz w:val="24"/>
          <w:szCs w:val="24"/>
          <w:lang w:eastAsia="pl-PL"/>
        </w:rPr>
        <w:t>erta zawiera informacje o sposobach zapewnienia dostępności osobom ze  szczególnymi potrzebami lub przewidywanych formach dostępu alternatywnego.</w:t>
      </w:r>
    </w:p>
    <w:p w14:paraId="11A6FF4C" w14:textId="77777777" w:rsidR="008C6AC6" w:rsidRDefault="007F0049" w:rsidP="007F0049">
      <w:pPr>
        <w:spacing w:before="100" w:beforeAutospacing="1" w:after="100" w:afterAutospacing="1"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3. </w:t>
      </w:r>
      <w:r>
        <w:rPr>
          <w:rFonts w:ascii="Times New Roman" w:eastAsia="Times New Roman" w:hAnsi="Times New Roman" w:cs="Times New Roman"/>
          <w:b/>
          <w:color w:val="000000"/>
          <w:sz w:val="24"/>
          <w:szCs w:val="24"/>
          <w:lang w:eastAsia="pl-PL"/>
        </w:rPr>
        <w:t>Ocena merytoryczna.</w:t>
      </w:r>
      <w:r>
        <w:rPr>
          <w:rFonts w:ascii="Times New Roman" w:eastAsia="Times New Roman" w:hAnsi="Times New Roman" w:cs="Times New Roman"/>
          <w:color w:val="000000"/>
          <w:sz w:val="24"/>
          <w:szCs w:val="24"/>
          <w:lang w:eastAsia="pl-PL"/>
        </w:rPr>
        <w:t xml:space="preserve"> Ocenie merytorycznej podlega każdy wniosek oceniony pozytywnie na etapie oceny formalnej.                                                                                </w:t>
      </w:r>
    </w:p>
    <w:p w14:paraId="430E381A" w14:textId="21DC0B37" w:rsidR="007F0049" w:rsidRPr="009574EA" w:rsidRDefault="007F0049" w:rsidP="007F0049">
      <w:pPr>
        <w:spacing w:before="100" w:beforeAutospacing="1" w:after="100" w:afterAutospacing="1"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Cs/>
          <w:iCs/>
          <w:sz w:val="24"/>
          <w:szCs w:val="24"/>
          <w:lang w:eastAsia="pl-PL"/>
        </w:rPr>
        <w:t xml:space="preserve">Kryteria merytoryczne stosowane przy dokonywaniu wyboru ofert </w:t>
      </w:r>
      <w:r>
        <w:rPr>
          <w:rFonts w:ascii="Times New Roman" w:eastAsia="Times New Roman" w:hAnsi="Times New Roman" w:cs="Times New Roman"/>
          <w:iCs/>
          <w:sz w:val="24"/>
          <w:szCs w:val="24"/>
          <w:lang w:eastAsia="pl-PL"/>
        </w:rPr>
        <w:t xml:space="preserve">wraz z punktacją, </w:t>
      </w:r>
      <w:r w:rsidRPr="008A3D25">
        <w:rPr>
          <w:rFonts w:ascii="Times New Roman" w:eastAsia="Times New Roman" w:hAnsi="Times New Roman" w:cs="Times New Roman"/>
          <w:iCs/>
          <w:sz w:val="24"/>
          <w:szCs w:val="24"/>
          <w:lang w:eastAsia="pl-PL"/>
        </w:rPr>
        <w:t>(max. 80</w:t>
      </w:r>
      <w:r w:rsidR="006A60BD" w:rsidRPr="008A3D25">
        <w:rPr>
          <w:rFonts w:ascii="Times New Roman" w:eastAsia="Times New Roman" w:hAnsi="Times New Roman" w:cs="Times New Roman"/>
          <w:iCs/>
          <w:sz w:val="24"/>
          <w:szCs w:val="24"/>
          <w:lang w:eastAsia="pl-PL"/>
        </w:rPr>
        <w:t xml:space="preserve"> </w:t>
      </w:r>
      <w:r>
        <w:rPr>
          <w:rFonts w:ascii="Times New Roman" w:eastAsia="Times New Roman" w:hAnsi="Times New Roman" w:cs="Times New Roman"/>
          <w:iCs/>
          <w:sz w:val="24"/>
          <w:szCs w:val="24"/>
          <w:lang w:eastAsia="pl-PL"/>
        </w:rPr>
        <w:t>punktów za wszystkie)</w:t>
      </w:r>
    </w:p>
    <w:p w14:paraId="138B11E4" w14:textId="77777777" w:rsidR="007F0049" w:rsidRDefault="007F0049">
      <w:pPr>
        <w:numPr>
          <w:ilvl w:val="0"/>
          <w:numId w:val="9"/>
        </w:num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Zgodność merytoryczna złożonej oferty z ogłoszonym zadaniem (od 1 do 10 punktów).</w:t>
      </w:r>
    </w:p>
    <w:p w14:paraId="593A2680" w14:textId="3476796F" w:rsidR="007F0049" w:rsidRDefault="007F0049">
      <w:pPr>
        <w:numPr>
          <w:ilvl w:val="0"/>
          <w:numId w:val="9"/>
        </w:num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Sposób realizacji zadania - pomysłowość, metody, formy </w:t>
      </w:r>
      <w:r w:rsidRPr="008A3D25">
        <w:rPr>
          <w:rFonts w:ascii="Times New Roman" w:eastAsia="Times New Roman" w:hAnsi="Times New Roman" w:cs="Times New Roman"/>
          <w:sz w:val="24"/>
          <w:szCs w:val="24"/>
          <w:lang w:eastAsia="pl-PL"/>
        </w:rPr>
        <w:t>(od 1 do 20 punktów).</w:t>
      </w:r>
    </w:p>
    <w:p w14:paraId="26E3F210" w14:textId="77777777" w:rsidR="007F0049" w:rsidRDefault="007F0049">
      <w:pPr>
        <w:numPr>
          <w:ilvl w:val="0"/>
          <w:numId w:val="9"/>
        </w:num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Adekwatność kosztów zadania w odniesieniu do zakresu rzeczowego realizowanego zadania (od 1 do 10 punktów).</w:t>
      </w:r>
    </w:p>
    <w:p w14:paraId="11CA296E" w14:textId="77777777" w:rsidR="007F0049" w:rsidRDefault="007F0049">
      <w:pPr>
        <w:numPr>
          <w:ilvl w:val="0"/>
          <w:numId w:val="9"/>
        </w:num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Proponowany udział środków finansowych własnych na realizację zadania publicznego (od 1 do 10 punktów).</w:t>
      </w:r>
    </w:p>
    <w:p w14:paraId="13A41DBB" w14:textId="77777777" w:rsidR="007F0049" w:rsidRDefault="007F0049">
      <w:pPr>
        <w:numPr>
          <w:ilvl w:val="0"/>
          <w:numId w:val="9"/>
        </w:num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Osiągalność i realność celów (od 1 do 10 punktów). </w:t>
      </w:r>
    </w:p>
    <w:p w14:paraId="1A154E53" w14:textId="77777777" w:rsidR="007F0049" w:rsidRDefault="007F0049">
      <w:pPr>
        <w:numPr>
          <w:ilvl w:val="0"/>
          <w:numId w:val="9"/>
        </w:num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Zasoby kadrowe i rzeczowe niezbędne do realizacji zadania (od 1 do 10 punktów).</w:t>
      </w:r>
    </w:p>
    <w:p w14:paraId="3E6A9341" w14:textId="77777777" w:rsidR="007F0049" w:rsidRDefault="007F0049">
      <w:pPr>
        <w:numPr>
          <w:ilvl w:val="0"/>
          <w:numId w:val="9"/>
        </w:num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Adekwatność grupy odbiorców do celu zadania (od 1 do 10 punktów). </w:t>
      </w:r>
    </w:p>
    <w:p w14:paraId="199FFAEF" w14:textId="77777777" w:rsidR="007F0049" w:rsidRDefault="007F0049" w:rsidP="007F0049">
      <w:pPr>
        <w:spacing w:after="0" w:line="276" w:lineRule="auto"/>
        <w:ind w:left="284" w:hanging="284"/>
        <w:contextualSpacing/>
        <w:jc w:val="both"/>
        <w:textAlignment w:val="top"/>
        <w:rPr>
          <w:rFonts w:ascii="Times New Roman" w:eastAsia="Times New Roman" w:hAnsi="Times New Roman" w:cs="Times New Roman"/>
          <w:color w:val="FF0000"/>
          <w:sz w:val="24"/>
          <w:szCs w:val="24"/>
          <w:lang w:eastAsia="pl-PL"/>
        </w:rPr>
      </w:pPr>
      <w:r>
        <w:rPr>
          <w:rFonts w:ascii="Times New Roman" w:eastAsia="Times New Roman" w:hAnsi="Times New Roman" w:cs="Times New Roman"/>
          <w:sz w:val="24"/>
          <w:szCs w:val="24"/>
          <w:lang w:eastAsia="pl-PL"/>
        </w:rPr>
        <w:t xml:space="preserve">4.  Za ofertę zaopiniowaną pozytywnie uważa się każdą, która średnio uzyska powyżej 60 % możliwych do uzyskania punktów. </w:t>
      </w:r>
    </w:p>
    <w:p w14:paraId="296A5FE4" w14:textId="77777777" w:rsidR="007F0049" w:rsidRDefault="007F0049" w:rsidP="007F0049">
      <w:pPr>
        <w:spacing w:line="276" w:lineRule="auto"/>
        <w:contextualSpacing/>
        <w:textAlignment w:val="top"/>
        <w:rPr>
          <w:rFonts w:ascii="Times New Roman" w:eastAsia="Times New Roman" w:hAnsi="Times New Roman" w:cs="Times New Roman"/>
          <w:b/>
          <w:bCs/>
          <w:caps/>
          <w:sz w:val="24"/>
          <w:szCs w:val="24"/>
          <w:lang w:eastAsia="pl-PL"/>
        </w:rPr>
      </w:pPr>
    </w:p>
    <w:p w14:paraId="70ED8917" w14:textId="77777777" w:rsidR="007F0049" w:rsidRDefault="007F0049" w:rsidP="007F0049">
      <w:pPr>
        <w:spacing w:line="276" w:lineRule="auto"/>
        <w:contextualSpacing/>
        <w:textAlignment w:val="top"/>
        <w:rPr>
          <w:rFonts w:ascii="Times New Roman" w:eastAsia="Times New Roman" w:hAnsi="Times New Roman" w:cs="Times New Roman"/>
          <w:b/>
          <w:bCs/>
          <w:caps/>
          <w:sz w:val="24"/>
          <w:szCs w:val="24"/>
          <w:lang w:eastAsia="pl-PL"/>
        </w:rPr>
      </w:pPr>
      <w:r>
        <w:rPr>
          <w:rFonts w:ascii="Times New Roman" w:eastAsia="Times New Roman" w:hAnsi="Times New Roman" w:cs="Times New Roman"/>
          <w:b/>
          <w:bCs/>
          <w:caps/>
          <w:sz w:val="24"/>
          <w:szCs w:val="24"/>
          <w:lang w:eastAsia="pl-PL"/>
        </w:rPr>
        <w:t>VI. Miejsce, TERMIN  i  Sposób SKŁADANIA OFERT</w:t>
      </w:r>
    </w:p>
    <w:p w14:paraId="63B11A55" w14:textId="77777777" w:rsidR="007F0049" w:rsidRDefault="007F0049" w:rsidP="007F0049">
      <w:pPr>
        <w:spacing w:after="0" w:line="276" w:lineRule="auto"/>
        <w:ind w:left="284"/>
        <w:contextualSpacing/>
        <w:textAlignment w:val="top"/>
        <w:rPr>
          <w:rFonts w:ascii="Times New Roman" w:eastAsia="Times New Roman" w:hAnsi="Times New Roman" w:cs="Times New Roman"/>
          <w:b/>
          <w:bCs/>
          <w:caps/>
          <w:color w:val="2F5496" w:themeColor="accent1" w:themeShade="BF"/>
          <w:sz w:val="24"/>
          <w:szCs w:val="24"/>
          <w:lang w:eastAsia="pl-PL"/>
        </w:rPr>
      </w:pPr>
    </w:p>
    <w:p w14:paraId="1C4C2D23" w14:textId="77777777" w:rsidR="007F0049" w:rsidRDefault="007F0049" w:rsidP="007F0049">
      <w:pPr>
        <w:spacing w:after="0" w:line="276" w:lineRule="auto"/>
        <w:jc w:val="both"/>
        <w:rPr>
          <w:rFonts w:ascii="Times New Roman" w:hAnsi="Times New Roman" w:cs="Times New Roman"/>
          <w:sz w:val="24"/>
          <w:szCs w:val="24"/>
          <w:lang w:eastAsia="pl-PL"/>
        </w:rPr>
      </w:pPr>
      <w:r>
        <w:rPr>
          <w:rFonts w:ascii="Times New Roman" w:hAnsi="Times New Roman" w:cs="Times New Roman"/>
          <w:sz w:val="24"/>
          <w:szCs w:val="24"/>
        </w:rPr>
        <w:t>1. Podmioty uprawnione do udziału w postępowaniu konkursowym składają pisemne oferty realizacji zadań wg wzoru stanowiącego załącznik do niniejszego ogłoszenia</w:t>
      </w:r>
      <w:r>
        <w:rPr>
          <w:rFonts w:ascii="Times New Roman" w:hAnsi="Times New Roman" w:cs="Times New Roman"/>
          <w:sz w:val="24"/>
          <w:szCs w:val="24"/>
          <w:lang w:eastAsia="pl-PL"/>
        </w:rPr>
        <w:t xml:space="preserve"> (formularz oferty). </w:t>
      </w:r>
    </w:p>
    <w:p w14:paraId="316C4DAA" w14:textId="77777777" w:rsidR="007F0049" w:rsidRDefault="007F0049" w:rsidP="007F0049">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Oferta powinna być podpisana przez osobę(y) uprawnioną(e). </w:t>
      </w:r>
    </w:p>
    <w:p w14:paraId="22EC4435" w14:textId="77777777" w:rsidR="007F0049" w:rsidRDefault="007F0049" w:rsidP="007F0049">
      <w:pPr>
        <w:autoSpaceDE w:val="0"/>
        <w:autoSpaceDN w:val="0"/>
        <w:adjustRightInd w:val="0"/>
        <w:spacing w:line="276"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Wszystkie złożone własnoręcznie podpisy muszą być czytelne.</w:t>
      </w:r>
    </w:p>
    <w:p w14:paraId="5D0169BD" w14:textId="77777777" w:rsidR="007F0049" w:rsidRDefault="007F0049" w:rsidP="007F0049">
      <w:pPr>
        <w:autoSpaceDE w:val="0"/>
        <w:autoSpaceDN w:val="0"/>
        <w:adjustRightInd w:val="0"/>
        <w:spacing w:line="276"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Każda strona kopii dokumentów powinna być poświadczona „za zgodność z oryginałem" (wraz z datą podpisu) przez osobę(y) upoważnioną(e) do podpisywania oferty.</w:t>
      </w:r>
    </w:p>
    <w:p w14:paraId="5FFBCE0C" w14:textId="55A2330E" w:rsidR="009574EA" w:rsidRPr="006A60BD" w:rsidRDefault="007F0049" w:rsidP="007F0049">
      <w:pPr>
        <w:pStyle w:val="Bezodstpw"/>
        <w:spacing w:line="276" w:lineRule="auto"/>
        <w:jc w:val="both"/>
        <w:rPr>
          <w:rFonts w:ascii="Times New Roman" w:hAnsi="Times New Roman"/>
          <w:color w:val="000000"/>
          <w:sz w:val="24"/>
        </w:rPr>
      </w:pPr>
      <w:r>
        <w:rPr>
          <w:rFonts w:ascii="Times New Roman" w:hAnsi="Times New Roman"/>
          <w:color w:val="000000"/>
          <w:sz w:val="24"/>
        </w:rPr>
        <w:t xml:space="preserve">5. Oferty zaadresowane na </w:t>
      </w:r>
      <w:r>
        <w:rPr>
          <w:rFonts w:ascii="Times New Roman" w:hAnsi="Times New Roman"/>
          <w:b/>
          <w:color w:val="000000"/>
          <w:sz w:val="24"/>
        </w:rPr>
        <w:t xml:space="preserve">Urząd Miejski w Płońsku, </w:t>
      </w:r>
      <w:r>
        <w:rPr>
          <w:rFonts w:ascii="Times New Roman" w:hAnsi="Times New Roman"/>
          <w:b/>
          <w:sz w:val="24"/>
        </w:rPr>
        <w:t xml:space="preserve">Punkt Profilaktyki Uzależnień i Pomocy Rodzinie </w:t>
      </w:r>
      <w:r>
        <w:rPr>
          <w:rFonts w:ascii="Times New Roman" w:hAnsi="Times New Roman"/>
          <w:color w:val="000000"/>
          <w:sz w:val="24"/>
          <w:szCs w:val="24"/>
          <w:lang w:eastAsia="pl-PL"/>
        </w:rPr>
        <w:t xml:space="preserve">wraz z </w:t>
      </w:r>
      <w:r>
        <w:rPr>
          <w:rFonts w:ascii="Times New Roman" w:hAnsi="Times New Roman"/>
          <w:color w:val="000000"/>
          <w:sz w:val="24"/>
          <w:lang w:eastAsia="pl-PL"/>
        </w:rPr>
        <w:t>wymaganymi załącznikami należy składać (</w:t>
      </w:r>
      <w:r>
        <w:rPr>
          <w:rFonts w:ascii="Times New Roman" w:hAnsi="Times New Roman"/>
          <w:color w:val="000000"/>
          <w:sz w:val="24"/>
        </w:rPr>
        <w:t>w</w:t>
      </w:r>
      <w:r>
        <w:rPr>
          <w:rFonts w:ascii="Arial" w:hAnsi="Arial" w:cs="Arial"/>
          <w:color w:val="000000"/>
        </w:rPr>
        <w:t xml:space="preserve"> </w:t>
      </w:r>
      <w:r>
        <w:rPr>
          <w:rFonts w:ascii="Times New Roman" w:hAnsi="Times New Roman"/>
          <w:color w:val="000000"/>
          <w:sz w:val="24"/>
        </w:rPr>
        <w:t>zamkniętych, nieprzezroczystych kopertach)</w:t>
      </w:r>
      <w:r>
        <w:rPr>
          <w:rFonts w:ascii="Arial" w:hAnsi="Arial" w:cs="Arial"/>
          <w:color w:val="000000"/>
          <w:sz w:val="24"/>
        </w:rPr>
        <w:t xml:space="preserve"> </w:t>
      </w:r>
      <w:r>
        <w:rPr>
          <w:rFonts w:ascii="Times New Roman" w:hAnsi="Times New Roman"/>
          <w:color w:val="000000"/>
          <w:sz w:val="24"/>
          <w:szCs w:val="24"/>
        </w:rPr>
        <w:t xml:space="preserve">w godzinach pracy Urzędu Miejskiego, </w:t>
      </w:r>
      <w:r>
        <w:rPr>
          <w:rFonts w:ascii="Times New Roman" w:hAnsi="Times New Roman"/>
          <w:color w:val="000000"/>
          <w:sz w:val="24"/>
        </w:rPr>
        <w:t>w jeden ze wskazanych niżej sposobów:</w:t>
      </w:r>
    </w:p>
    <w:p w14:paraId="7D5A2BE0" w14:textId="77777777" w:rsidR="007F0049" w:rsidRDefault="007F0049">
      <w:pPr>
        <w:pStyle w:val="Bezodstpw"/>
        <w:numPr>
          <w:ilvl w:val="0"/>
          <w:numId w:val="10"/>
        </w:numPr>
        <w:spacing w:line="276" w:lineRule="auto"/>
        <w:ind w:left="709" w:hanging="425"/>
        <w:jc w:val="both"/>
        <w:rPr>
          <w:rFonts w:ascii="Times New Roman" w:hAnsi="Times New Roman"/>
          <w:color w:val="000000"/>
          <w:sz w:val="24"/>
          <w:lang w:eastAsia="pl-PL"/>
        </w:rPr>
      </w:pPr>
      <w:r>
        <w:rPr>
          <w:rFonts w:ascii="Times New Roman" w:hAnsi="Times New Roman"/>
          <w:color w:val="000000"/>
          <w:sz w:val="24"/>
          <w:szCs w:val="24"/>
          <w:lang w:eastAsia="pl-PL"/>
        </w:rPr>
        <w:t xml:space="preserve">osobiście w Kancelarii Urzędu Miejskiego w Płońsku przy ul. Płockiej 39,  </w:t>
      </w:r>
    </w:p>
    <w:p w14:paraId="07522D49" w14:textId="77777777" w:rsidR="007F0049" w:rsidRDefault="007F0049">
      <w:pPr>
        <w:pStyle w:val="Bezodstpw"/>
        <w:numPr>
          <w:ilvl w:val="0"/>
          <w:numId w:val="10"/>
        </w:numPr>
        <w:spacing w:line="276" w:lineRule="auto"/>
        <w:ind w:left="709" w:hanging="425"/>
        <w:jc w:val="both"/>
        <w:rPr>
          <w:rFonts w:ascii="Times New Roman" w:hAnsi="Times New Roman"/>
          <w:color w:val="000000"/>
          <w:sz w:val="24"/>
          <w:lang w:eastAsia="pl-PL"/>
        </w:rPr>
      </w:pPr>
      <w:r>
        <w:rPr>
          <w:rFonts w:ascii="Times New Roman" w:hAnsi="Times New Roman"/>
          <w:color w:val="000000"/>
          <w:sz w:val="24"/>
          <w:lang w:eastAsia="pl-PL"/>
        </w:rPr>
        <w:t xml:space="preserve">za pośrednictwem poczty tradycyjnej </w:t>
      </w:r>
      <w:r>
        <w:rPr>
          <w:rFonts w:ascii="Times New Roman" w:hAnsi="Times New Roman"/>
          <w:color w:val="000000"/>
          <w:sz w:val="24"/>
          <w:szCs w:val="24"/>
          <w:lang w:eastAsia="pl-PL"/>
        </w:rPr>
        <w:t xml:space="preserve">na adres: Urząd Miejski w Płońsku,                            ul. Płocka39, 09-100 Płońsk. </w:t>
      </w:r>
    </w:p>
    <w:p w14:paraId="769FF533" w14:textId="77777777" w:rsidR="007F0049" w:rsidRDefault="007F0049" w:rsidP="007F0049">
      <w:pPr>
        <w:pStyle w:val="Bezodstpw"/>
        <w:spacing w:line="276" w:lineRule="auto"/>
        <w:jc w:val="both"/>
        <w:rPr>
          <w:rFonts w:ascii="Times New Roman" w:hAnsi="Times New Roman"/>
          <w:b/>
          <w:color w:val="000000"/>
          <w:sz w:val="24"/>
          <w:lang w:eastAsia="pl-PL"/>
        </w:rPr>
      </w:pPr>
    </w:p>
    <w:p w14:paraId="718EA1C1" w14:textId="77777777" w:rsidR="007F0049" w:rsidRDefault="007F0049" w:rsidP="007F0049">
      <w:pPr>
        <w:pStyle w:val="Bezodstpw"/>
        <w:spacing w:line="276" w:lineRule="auto"/>
        <w:ind w:left="1004" w:hanging="1004"/>
        <w:jc w:val="both"/>
        <w:rPr>
          <w:rFonts w:ascii="Times New Roman" w:hAnsi="Times New Roman"/>
          <w:b/>
          <w:color w:val="000000"/>
          <w:sz w:val="24"/>
          <w:lang w:eastAsia="pl-PL"/>
        </w:rPr>
      </w:pPr>
      <w:r>
        <w:rPr>
          <w:rFonts w:ascii="Times New Roman" w:hAnsi="Times New Roman"/>
          <w:b/>
          <w:color w:val="000000"/>
          <w:sz w:val="24"/>
          <w:lang w:eastAsia="pl-PL"/>
        </w:rPr>
        <w:t xml:space="preserve">Koperta powinna być opisana w następujący sposób:  </w:t>
      </w: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14"/>
      </w:tblGrid>
      <w:tr w:rsidR="007F0049" w14:paraId="5F03D632" w14:textId="77777777" w:rsidTr="007F0049">
        <w:trPr>
          <w:trHeight w:val="3109"/>
        </w:trPr>
        <w:tc>
          <w:tcPr>
            <w:tcW w:w="9214" w:type="dxa"/>
            <w:tcBorders>
              <w:top w:val="single" w:sz="4" w:space="0" w:color="auto"/>
              <w:left w:val="single" w:sz="4" w:space="0" w:color="auto"/>
              <w:bottom w:val="single" w:sz="4" w:space="0" w:color="auto"/>
              <w:right w:val="single" w:sz="4" w:space="0" w:color="auto"/>
            </w:tcBorders>
            <w:hideMark/>
          </w:tcPr>
          <w:p w14:paraId="07E06F9D" w14:textId="77777777" w:rsidR="007F0049" w:rsidRDefault="007F0049">
            <w:pPr>
              <w:pStyle w:val="Bezodstpw"/>
              <w:spacing w:line="276" w:lineRule="auto"/>
              <w:ind w:left="890" w:hanging="648"/>
              <w:jc w:val="both"/>
              <w:rPr>
                <w:rFonts w:ascii="Times New Roman" w:hAnsi="Times New Roman"/>
                <w:color w:val="000000"/>
                <w:lang w:eastAsia="pl-PL"/>
              </w:rPr>
            </w:pPr>
            <w:r>
              <w:rPr>
                <w:rFonts w:ascii="Times New Roman" w:hAnsi="Times New Roman"/>
                <w:color w:val="000000"/>
                <w:lang w:eastAsia="pl-PL"/>
              </w:rPr>
              <w:t xml:space="preserve">Nazwa Oferenta </w:t>
            </w:r>
          </w:p>
          <w:p w14:paraId="48268F4F" w14:textId="77777777" w:rsidR="007F0049" w:rsidRDefault="007F0049">
            <w:pPr>
              <w:pStyle w:val="Bezodstpw"/>
              <w:spacing w:line="276" w:lineRule="auto"/>
              <w:ind w:left="890" w:hanging="648"/>
              <w:jc w:val="both"/>
              <w:rPr>
                <w:rFonts w:ascii="Times New Roman" w:hAnsi="Times New Roman"/>
                <w:color w:val="000000"/>
                <w:sz w:val="24"/>
                <w:lang w:eastAsia="pl-PL"/>
              </w:rPr>
            </w:pPr>
            <w:r>
              <w:rPr>
                <w:rFonts w:ascii="Times New Roman" w:hAnsi="Times New Roman"/>
                <w:color w:val="000000"/>
                <w:lang w:eastAsia="pl-PL"/>
              </w:rPr>
              <w:t xml:space="preserve">Siedziba (adres) Oferenta </w:t>
            </w:r>
            <w:r>
              <w:rPr>
                <w:rFonts w:ascii="Times New Roman" w:hAnsi="Times New Roman"/>
                <w:color w:val="000000"/>
                <w:sz w:val="24"/>
                <w:lang w:eastAsia="pl-PL"/>
              </w:rPr>
              <w:tab/>
            </w:r>
          </w:p>
          <w:p w14:paraId="0A54A929" w14:textId="77777777" w:rsidR="007F0049" w:rsidRDefault="007F0049">
            <w:pPr>
              <w:pStyle w:val="Bezodstpw"/>
              <w:spacing w:line="276" w:lineRule="auto"/>
              <w:ind w:left="890" w:hanging="648"/>
              <w:jc w:val="both"/>
              <w:rPr>
                <w:rFonts w:ascii="Times New Roman" w:hAnsi="Times New Roman"/>
                <w:color w:val="000000"/>
                <w:lang w:eastAsia="pl-PL"/>
              </w:rPr>
            </w:pPr>
            <w:r>
              <w:rPr>
                <w:rFonts w:ascii="Times New Roman" w:hAnsi="Times New Roman"/>
                <w:lang w:eastAsia="pl-PL"/>
              </w:rPr>
              <w:t xml:space="preserve">                                                                                                          </w:t>
            </w:r>
            <w:r>
              <w:rPr>
                <w:rFonts w:ascii="Times New Roman" w:hAnsi="Times New Roman"/>
                <w:color w:val="000000"/>
                <w:lang w:eastAsia="pl-PL"/>
              </w:rPr>
              <w:t xml:space="preserve">Urząd Miejski  </w:t>
            </w:r>
          </w:p>
          <w:p w14:paraId="6CEA4D1A" w14:textId="77777777" w:rsidR="007F0049" w:rsidRDefault="007F0049">
            <w:pPr>
              <w:pStyle w:val="Bezodstpw"/>
              <w:tabs>
                <w:tab w:val="left" w:pos="6195"/>
              </w:tabs>
              <w:spacing w:line="276" w:lineRule="auto"/>
              <w:ind w:left="890"/>
              <w:jc w:val="both"/>
              <w:rPr>
                <w:rFonts w:ascii="Times New Roman" w:hAnsi="Times New Roman"/>
                <w:color w:val="FF0000"/>
                <w:lang w:eastAsia="pl-PL"/>
              </w:rPr>
            </w:pPr>
            <w:r>
              <w:rPr>
                <w:rFonts w:ascii="Times New Roman" w:hAnsi="Times New Roman"/>
                <w:color w:val="FF0000"/>
                <w:lang w:eastAsia="pl-PL"/>
              </w:rPr>
              <w:t xml:space="preserve">                                                                                               </w:t>
            </w:r>
            <w:r>
              <w:rPr>
                <w:rFonts w:ascii="Times New Roman" w:hAnsi="Times New Roman"/>
                <w:lang w:eastAsia="pl-PL"/>
              </w:rPr>
              <w:t>PPUiPR</w:t>
            </w:r>
          </w:p>
          <w:p w14:paraId="739CDC06" w14:textId="77777777" w:rsidR="007F0049" w:rsidRDefault="007F0049">
            <w:pPr>
              <w:pStyle w:val="Bezodstpw"/>
              <w:tabs>
                <w:tab w:val="left" w:pos="6195"/>
              </w:tabs>
              <w:spacing w:line="276" w:lineRule="auto"/>
              <w:ind w:left="890"/>
              <w:jc w:val="both"/>
              <w:rPr>
                <w:rFonts w:ascii="Times New Roman" w:hAnsi="Times New Roman"/>
                <w:color w:val="000000"/>
                <w:lang w:eastAsia="pl-PL"/>
              </w:rPr>
            </w:pPr>
            <w:r>
              <w:rPr>
                <w:rFonts w:ascii="Times New Roman" w:hAnsi="Times New Roman"/>
                <w:color w:val="000000"/>
                <w:lang w:eastAsia="pl-PL"/>
              </w:rPr>
              <w:t xml:space="preserve">                                                                                               ul. Płocka 39</w:t>
            </w:r>
          </w:p>
          <w:p w14:paraId="63B1BC80" w14:textId="77777777" w:rsidR="007F0049" w:rsidRDefault="007F0049">
            <w:pPr>
              <w:pStyle w:val="Bezodstpw"/>
              <w:tabs>
                <w:tab w:val="left" w:pos="6195"/>
              </w:tabs>
              <w:spacing w:line="276" w:lineRule="auto"/>
              <w:ind w:left="890"/>
              <w:jc w:val="both"/>
              <w:rPr>
                <w:rFonts w:ascii="Times New Roman" w:hAnsi="Times New Roman"/>
                <w:color w:val="000000"/>
                <w:lang w:eastAsia="pl-PL"/>
              </w:rPr>
            </w:pPr>
            <w:r>
              <w:rPr>
                <w:rFonts w:ascii="Times New Roman" w:hAnsi="Times New Roman"/>
                <w:color w:val="000000"/>
                <w:lang w:eastAsia="pl-PL"/>
              </w:rPr>
              <w:t xml:space="preserve">                                                                                               09-100 Płońsk</w:t>
            </w:r>
          </w:p>
          <w:p w14:paraId="3499711D" w14:textId="77777777" w:rsidR="007F0049" w:rsidRDefault="007F0049">
            <w:pPr>
              <w:spacing w:line="276" w:lineRule="auto"/>
              <w:jc w:val="both"/>
              <w:rPr>
                <w:rFonts w:ascii="Times New Roman" w:eastAsia="Times New Roman" w:hAnsi="Times New Roman" w:cs="Times New Roman"/>
                <w:b/>
                <w:lang w:eastAsia="pl-PL"/>
              </w:rPr>
            </w:pPr>
            <w:r>
              <w:rPr>
                <w:rFonts w:ascii="Times New Roman" w:hAnsi="Times New Roman" w:cs="Times New Roman"/>
                <w:b/>
                <w:color w:val="000000"/>
                <w:lang w:eastAsia="pl-PL"/>
              </w:rPr>
              <w:t xml:space="preserve">„Konkurs ofert na </w:t>
            </w:r>
            <w:r>
              <w:rPr>
                <w:rFonts w:ascii="Times New Roman" w:eastAsia="Times New Roman" w:hAnsi="Times New Roman" w:cs="Times New Roman"/>
                <w:b/>
                <w:lang w:eastAsia="pl-PL"/>
              </w:rPr>
              <w:t>zadania z zakresu zdrowia publicznego”.</w:t>
            </w:r>
          </w:p>
          <w:p w14:paraId="1DF0482F" w14:textId="77777777" w:rsidR="00B76E45" w:rsidRDefault="007F0049" w:rsidP="00B76E45">
            <w:pPr>
              <w:spacing w:line="240" w:lineRule="auto"/>
              <w:jc w:val="both"/>
              <w:rPr>
                <w:rFonts w:ascii="Times New Roman" w:hAnsi="Times New Roman" w:cs="Times New Roman"/>
                <w:sz w:val="24"/>
                <w:szCs w:val="24"/>
              </w:rPr>
            </w:pPr>
            <w:r>
              <w:rPr>
                <w:rFonts w:ascii="Times New Roman" w:hAnsi="Times New Roman"/>
                <w:b/>
                <w:color w:val="000000"/>
                <w:lang w:eastAsia="pl-PL"/>
              </w:rPr>
              <w:t xml:space="preserve">Zadanie  pn. </w:t>
            </w:r>
            <w:r w:rsidR="00B76E45" w:rsidRPr="00B76E45">
              <w:rPr>
                <w:rFonts w:ascii="Times New Roman" w:hAnsi="Times New Roman" w:cs="Times New Roman"/>
                <w:b/>
                <w:bCs/>
                <w:i/>
                <w:iCs/>
                <w:sz w:val="24"/>
                <w:szCs w:val="24"/>
              </w:rPr>
              <w:t>Organizacja wypoczynku letniego (kolonie, obozy) dla dzieci i młodzieży z uwzględnieniem działań z zakresu profilaktyki uzależnień od substancji psychoaktywnych.</w:t>
            </w:r>
          </w:p>
          <w:p w14:paraId="7D952D9D" w14:textId="260E00A0" w:rsidR="007F0049" w:rsidRDefault="007F0049">
            <w:pPr>
              <w:pStyle w:val="Bezodstpw"/>
              <w:spacing w:line="276" w:lineRule="auto"/>
              <w:jc w:val="both"/>
              <w:rPr>
                <w:rFonts w:ascii="Times New Roman" w:hAnsi="Times New Roman"/>
                <w:i/>
                <w:color w:val="000000"/>
              </w:rPr>
            </w:pPr>
          </w:p>
        </w:tc>
      </w:tr>
    </w:tbl>
    <w:p w14:paraId="1C351E3A" w14:textId="77777777" w:rsidR="00B76E45" w:rsidRDefault="00B76E45" w:rsidP="007F0049">
      <w:pPr>
        <w:pStyle w:val="Bezodstpw"/>
        <w:spacing w:line="276" w:lineRule="auto"/>
        <w:jc w:val="both"/>
        <w:rPr>
          <w:rFonts w:ascii="Times New Roman" w:hAnsi="Times New Roman"/>
          <w:color w:val="000000"/>
          <w:sz w:val="24"/>
          <w:szCs w:val="24"/>
          <w:lang w:eastAsia="pl-PL"/>
        </w:rPr>
      </w:pPr>
    </w:p>
    <w:p w14:paraId="313D273D" w14:textId="4BEE1643" w:rsidR="007F0049" w:rsidRDefault="007F0049" w:rsidP="007F0049">
      <w:pPr>
        <w:pStyle w:val="Bezodstpw"/>
        <w:spacing w:line="276" w:lineRule="auto"/>
        <w:jc w:val="both"/>
        <w:rPr>
          <w:rFonts w:ascii="Times New Roman" w:hAnsi="Times New Roman"/>
          <w:b/>
          <w:bCs/>
          <w:color w:val="000000"/>
          <w:sz w:val="24"/>
          <w:szCs w:val="24"/>
          <w:lang w:eastAsia="pl-PL"/>
        </w:rPr>
      </w:pPr>
      <w:r>
        <w:rPr>
          <w:rFonts w:ascii="Times New Roman" w:hAnsi="Times New Roman"/>
          <w:color w:val="000000"/>
          <w:sz w:val="24"/>
          <w:szCs w:val="24"/>
          <w:lang w:eastAsia="pl-PL"/>
        </w:rPr>
        <w:t xml:space="preserve">6. </w:t>
      </w:r>
      <w:r>
        <w:rPr>
          <w:rFonts w:ascii="Times New Roman" w:hAnsi="Times New Roman"/>
          <w:b/>
          <w:color w:val="000000"/>
          <w:sz w:val="24"/>
          <w:szCs w:val="24"/>
        </w:rPr>
        <w:t xml:space="preserve">Oferty </w:t>
      </w:r>
      <w:r>
        <w:rPr>
          <w:rFonts w:ascii="Times New Roman" w:hAnsi="Times New Roman"/>
          <w:b/>
          <w:color w:val="000000"/>
          <w:sz w:val="24"/>
          <w:szCs w:val="24"/>
          <w:lang w:eastAsia="pl-PL"/>
        </w:rPr>
        <w:t xml:space="preserve">należy składać w nieprzekraczalnym terminie do dnia </w:t>
      </w:r>
      <w:r w:rsidR="001A3E61" w:rsidRPr="001A3E61">
        <w:rPr>
          <w:rFonts w:ascii="Times New Roman" w:hAnsi="Times New Roman"/>
          <w:b/>
          <w:bCs/>
          <w:sz w:val="24"/>
          <w:szCs w:val="24"/>
          <w:lang w:eastAsia="pl-PL"/>
        </w:rPr>
        <w:t>03</w:t>
      </w:r>
      <w:r w:rsidRPr="001A3E61">
        <w:rPr>
          <w:rFonts w:ascii="Times New Roman" w:hAnsi="Times New Roman"/>
          <w:b/>
          <w:bCs/>
          <w:sz w:val="24"/>
          <w:szCs w:val="24"/>
          <w:lang w:eastAsia="pl-PL"/>
        </w:rPr>
        <w:t>.0</w:t>
      </w:r>
      <w:r w:rsidR="001A3E61" w:rsidRPr="001A3E61">
        <w:rPr>
          <w:rFonts w:ascii="Times New Roman" w:hAnsi="Times New Roman"/>
          <w:b/>
          <w:bCs/>
          <w:sz w:val="24"/>
          <w:szCs w:val="24"/>
          <w:lang w:eastAsia="pl-PL"/>
        </w:rPr>
        <w:t>6</w:t>
      </w:r>
      <w:r w:rsidRPr="001A3E61">
        <w:rPr>
          <w:rFonts w:ascii="Times New Roman" w:hAnsi="Times New Roman"/>
          <w:b/>
          <w:bCs/>
          <w:sz w:val="24"/>
          <w:szCs w:val="24"/>
          <w:lang w:eastAsia="pl-PL"/>
        </w:rPr>
        <w:t>.202</w:t>
      </w:r>
      <w:r w:rsidR="00B76E45" w:rsidRPr="001A3E61">
        <w:rPr>
          <w:rFonts w:ascii="Times New Roman" w:hAnsi="Times New Roman"/>
          <w:b/>
          <w:bCs/>
          <w:sz w:val="24"/>
          <w:szCs w:val="24"/>
          <w:lang w:eastAsia="pl-PL"/>
        </w:rPr>
        <w:t>4</w:t>
      </w:r>
      <w:r w:rsidRPr="001A3E61">
        <w:rPr>
          <w:rFonts w:ascii="Times New Roman" w:hAnsi="Times New Roman"/>
          <w:b/>
          <w:bCs/>
          <w:sz w:val="24"/>
          <w:szCs w:val="24"/>
          <w:lang w:eastAsia="pl-PL"/>
        </w:rPr>
        <w:t xml:space="preserve"> </w:t>
      </w:r>
      <w:r>
        <w:rPr>
          <w:rFonts w:ascii="Times New Roman" w:hAnsi="Times New Roman"/>
          <w:b/>
          <w:bCs/>
          <w:color w:val="000000"/>
          <w:sz w:val="24"/>
          <w:szCs w:val="24"/>
          <w:lang w:eastAsia="pl-PL"/>
        </w:rPr>
        <w:t>roku</w:t>
      </w:r>
      <w:r>
        <w:rPr>
          <w:rFonts w:ascii="Times New Roman" w:hAnsi="Times New Roman"/>
          <w:b/>
          <w:bCs/>
          <w:color w:val="000000"/>
          <w:sz w:val="24"/>
          <w:szCs w:val="24"/>
          <w:u w:val="single"/>
          <w:lang w:eastAsia="pl-PL"/>
        </w:rPr>
        <w:t xml:space="preserve"> </w:t>
      </w:r>
      <w:r>
        <w:rPr>
          <w:rFonts w:ascii="Times New Roman" w:hAnsi="Times New Roman"/>
          <w:b/>
          <w:bCs/>
          <w:color w:val="000000"/>
          <w:sz w:val="24"/>
          <w:szCs w:val="24"/>
          <w:u w:val="single"/>
          <w:lang w:eastAsia="pl-PL"/>
        </w:rPr>
        <w:br/>
      </w:r>
      <w:r>
        <w:rPr>
          <w:rFonts w:ascii="Times New Roman" w:hAnsi="Times New Roman"/>
          <w:b/>
          <w:bCs/>
          <w:color w:val="000000"/>
          <w:sz w:val="24"/>
          <w:szCs w:val="24"/>
          <w:lang w:eastAsia="pl-PL"/>
        </w:rPr>
        <w:t xml:space="preserve">    do godz. 16:00.</w:t>
      </w:r>
    </w:p>
    <w:p w14:paraId="1217184B" w14:textId="77777777" w:rsidR="007F0049" w:rsidRDefault="007F0049" w:rsidP="007F0049">
      <w:pPr>
        <w:pStyle w:val="Bezodstpw"/>
        <w:spacing w:line="276" w:lineRule="auto"/>
        <w:jc w:val="both"/>
        <w:rPr>
          <w:rFonts w:ascii="Times New Roman" w:hAnsi="Times New Roman"/>
          <w:b/>
          <w:color w:val="000000"/>
          <w:sz w:val="24"/>
          <w:szCs w:val="24"/>
          <w:u w:val="single"/>
          <w:lang w:eastAsia="pl-PL"/>
        </w:rPr>
      </w:pPr>
      <w:r>
        <w:rPr>
          <w:rFonts w:ascii="Times New Roman" w:hAnsi="Times New Roman"/>
          <w:b/>
          <w:color w:val="000000"/>
          <w:sz w:val="24"/>
          <w:szCs w:val="24"/>
          <w:u w:val="single"/>
          <w:lang w:eastAsia="pl-PL"/>
        </w:rPr>
        <w:t xml:space="preserve"> </w:t>
      </w:r>
    </w:p>
    <w:p w14:paraId="1B0BB384" w14:textId="77777777" w:rsidR="007F0049" w:rsidRDefault="007F0049" w:rsidP="007F0049">
      <w:pPr>
        <w:pStyle w:val="Bezodstpw"/>
        <w:spacing w:line="276" w:lineRule="auto"/>
        <w:jc w:val="both"/>
        <w:rPr>
          <w:rFonts w:ascii="Times New Roman" w:hAnsi="Times New Roman"/>
          <w:color w:val="000000"/>
          <w:sz w:val="24"/>
          <w:szCs w:val="24"/>
          <w:lang w:eastAsia="pl-PL"/>
        </w:rPr>
      </w:pPr>
      <w:r>
        <w:rPr>
          <w:rFonts w:ascii="Times New Roman" w:hAnsi="Times New Roman"/>
          <w:color w:val="000000"/>
          <w:sz w:val="24"/>
        </w:rPr>
        <w:t>7. O terminie złożenia ofert decyduje data i godzina wpływu do Urzędu Miejskiego.</w:t>
      </w:r>
      <w:r>
        <w:rPr>
          <w:color w:val="000000"/>
          <w:sz w:val="24"/>
        </w:rPr>
        <w:t xml:space="preserve">                          </w:t>
      </w:r>
      <w:r>
        <w:rPr>
          <w:rFonts w:ascii="Times New Roman" w:hAnsi="Times New Roman"/>
          <w:color w:val="000000"/>
          <w:sz w:val="24"/>
          <w:szCs w:val="24"/>
          <w:lang w:eastAsia="pl-PL"/>
        </w:rPr>
        <w:t>W przypadku ofert przesłanych pocztą tradycyjną decyduje data i godzina wpływu do Urzędu Miejskiego w Płońsku, nie data stempla pocztowego.</w:t>
      </w:r>
    </w:p>
    <w:p w14:paraId="2AF28042" w14:textId="77777777" w:rsidR="007F0049" w:rsidRDefault="007F0049" w:rsidP="007F0049">
      <w:pPr>
        <w:pStyle w:val="Bezodstpw"/>
        <w:spacing w:line="276" w:lineRule="auto"/>
        <w:jc w:val="both"/>
        <w:rPr>
          <w:rFonts w:ascii="Times New Roman" w:hAnsi="Times New Roman"/>
          <w:color w:val="000000"/>
          <w:sz w:val="24"/>
          <w:szCs w:val="24"/>
          <w:lang w:eastAsia="pl-PL"/>
        </w:rPr>
      </w:pPr>
      <w:r>
        <w:rPr>
          <w:rFonts w:ascii="Times New Roman" w:hAnsi="Times New Roman"/>
          <w:color w:val="000000"/>
          <w:sz w:val="24"/>
          <w:szCs w:val="24"/>
          <w:lang w:eastAsia="pl-PL"/>
        </w:rPr>
        <w:t>8. Nie będą przyjmowane oferty przesłane drogą elektroniczną.</w:t>
      </w:r>
    </w:p>
    <w:p w14:paraId="2621E349" w14:textId="77777777" w:rsidR="0048172D" w:rsidRDefault="007F0049" w:rsidP="007F0049">
      <w:pPr>
        <w:pStyle w:val="Bezodstpw"/>
        <w:spacing w:line="276" w:lineRule="auto"/>
        <w:jc w:val="both"/>
        <w:rPr>
          <w:rFonts w:ascii="Times New Roman" w:hAnsi="Times New Roman"/>
          <w:color w:val="000000"/>
          <w:sz w:val="24"/>
          <w:szCs w:val="24"/>
          <w:lang w:eastAsia="pl-PL"/>
        </w:rPr>
      </w:pPr>
      <w:r>
        <w:rPr>
          <w:rFonts w:ascii="Times New Roman" w:hAnsi="Times New Roman"/>
          <w:bCs/>
          <w:color w:val="000000"/>
          <w:sz w:val="24"/>
          <w:szCs w:val="24"/>
          <w:lang w:eastAsia="pl-PL"/>
        </w:rPr>
        <w:lastRenderedPageBreak/>
        <w:t xml:space="preserve">9. Oferty </w:t>
      </w:r>
      <w:r>
        <w:rPr>
          <w:rFonts w:ascii="Times New Roman" w:hAnsi="Times New Roman"/>
          <w:color w:val="000000"/>
          <w:sz w:val="24"/>
        </w:rPr>
        <w:t>złożone po terminie zostaną odrzucone z przyczyn formalnych.</w:t>
      </w:r>
      <w:r>
        <w:rPr>
          <w:rFonts w:ascii="Times New Roman" w:hAnsi="Times New Roman"/>
          <w:color w:val="000000"/>
          <w:sz w:val="28"/>
          <w:szCs w:val="24"/>
          <w:lang w:eastAsia="pl-PL"/>
        </w:rPr>
        <w:t xml:space="preserve"> </w:t>
      </w:r>
    </w:p>
    <w:p w14:paraId="10A02C6A" w14:textId="24F35573" w:rsidR="007F0049" w:rsidRDefault="007F0049" w:rsidP="007F0049">
      <w:pPr>
        <w:pStyle w:val="Bezodstpw"/>
        <w:spacing w:line="276" w:lineRule="auto"/>
        <w:jc w:val="both"/>
        <w:rPr>
          <w:rFonts w:ascii="Times New Roman" w:hAnsi="Times New Roman"/>
          <w:color w:val="000000"/>
          <w:sz w:val="24"/>
          <w:szCs w:val="24"/>
          <w:lang w:eastAsia="pl-PL"/>
        </w:rPr>
      </w:pPr>
      <w:r>
        <w:rPr>
          <w:rFonts w:ascii="Times New Roman" w:hAnsi="Times New Roman"/>
          <w:color w:val="000000"/>
          <w:sz w:val="24"/>
          <w:lang w:eastAsia="pl-PL"/>
        </w:rPr>
        <w:t xml:space="preserve">10. Oferty wraz z załącznikami nie będą zwracane Oferentom. </w:t>
      </w:r>
    </w:p>
    <w:p w14:paraId="6BD4A1DE" w14:textId="77777777" w:rsidR="007F0049" w:rsidRDefault="007F0049" w:rsidP="007F0049">
      <w:pPr>
        <w:spacing w:after="0" w:line="276" w:lineRule="auto"/>
        <w:jc w:val="both"/>
        <w:rPr>
          <w:rFonts w:ascii="Times New Roman" w:hAnsi="Times New Roman" w:cs="Times New Roman"/>
          <w:sz w:val="24"/>
          <w:szCs w:val="24"/>
          <w:lang w:eastAsia="pl-PL"/>
        </w:rPr>
      </w:pPr>
    </w:p>
    <w:p w14:paraId="5752A6CD" w14:textId="77777777" w:rsidR="007F0049" w:rsidRDefault="007F0049" w:rsidP="007F0049">
      <w:pPr>
        <w:spacing w:line="276" w:lineRule="auto"/>
        <w:contextualSpacing/>
        <w:textAlignment w:val="top"/>
        <w:rPr>
          <w:rFonts w:ascii="Times New Roman" w:eastAsia="Times New Roman" w:hAnsi="Times New Roman" w:cs="Times New Roman"/>
          <w:b/>
          <w:bCs/>
          <w:caps/>
          <w:sz w:val="24"/>
          <w:szCs w:val="24"/>
          <w:lang w:eastAsia="pl-PL"/>
        </w:rPr>
      </w:pPr>
      <w:r>
        <w:rPr>
          <w:rFonts w:ascii="Times New Roman" w:eastAsia="Times New Roman" w:hAnsi="Times New Roman" w:cs="Times New Roman"/>
          <w:b/>
          <w:bCs/>
          <w:caps/>
          <w:sz w:val="24"/>
          <w:szCs w:val="24"/>
          <w:lang w:eastAsia="pl-PL"/>
        </w:rPr>
        <w:t>VII. TERMIN rozstrzygnięcia wyboru ofert oraz termin i sposób ogłoszenia wyników konkursu ofert</w:t>
      </w:r>
    </w:p>
    <w:p w14:paraId="18D5E8B5" w14:textId="27302776" w:rsidR="007F0049" w:rsidRDefault="007F0049" w:rsidP="007F0049">
      <w:pPr>
        <w:spacing w:line="276" w:lineRule="auto"/>
        <w:contextualSpacing/>
        <w:textAlignment w:val="top"/>
        <w:rPr>
          <w:rFonts w:ascii="Times New Roman" w:eastAsia="Times New Roman" w:hAnsi="Times New Roman" w:cs="Times New Roman"/>
          <w:b/>
          <w:bCs/>
          <w:caps/>
          <w:sz w:val="24"/>
          <w:szCs w:val="24"/>
          <w:lang w:eastAsia="pl-PL"/>
        </w:rPr>
      </w:pPr>
      <w:r>
        <w:rPr>
          <w:rFonts w:ascii="Times New Roman" w:eastAsia="Times New Roman" w:hAnsi="Times New Roman" w:cs="Times New Roman"/>
          <w:bCs/>
          <w:caps/>
          <w:sz w:val="24"/>
          <w:szCs w:val="24"/>
          <w:lang w:eastAsia="pl-PL"/>
        </w:rPr>
        <w:t>1.</w:t>
      </w:r>
      <w:r>
        <w:rPr>
          <w:rFonts w:ascii="Times New Roman" w:eastAsia="Times New Roman" w:hAnsi="Times New Roman" w:cs="Times New Roman"/>
          <w:b/>
          <w:bCs/>
          <w:caps/>
          <w:sz w:val="24"/>
          <w:szCs w:val="24"/>
          <w:lang w:eastAsia="pl-PL"/>
        </w:rPr>
        <w:t xml:space="preserve"> </w:t>
      </w:r>
      <w:r>
        <w:rPr>
          <w:rFonts w:ascii="Times New Roman" w:hAnsi="Times New Roman" w:cs="Times New Roman"/>
          <w:sz w:val="24"/>
          <w:szCs w:val="24"/>
        </w:rPr>
        <w:t xml:space="preserve">Wybór ofert, na wykonanie zadań określonych w pkt I, dokonany zostanie w terminie </w:t>
      </w:r>
      <w:r>
        <w:rPr>
          <w:rFonts w:ascii="Times New Roman" w:hAnsi="Times New Roman" w:cs="Times New Roman"/>
          <w:sz w:val="24"/>
          <w:szCs w:val="24"/>
        </w:rPr>
        <w:br/>
      </w:r>
      <w:r>
        <w:rPr>
          <w:rFonts w:ascii="Times New Roman" w:hAnsi="Times New Roman" w:cs="Times New Roman"/>
          <w:color w:val="000000" w:themeColor="text1"/>
          <w:sz w:val="24"/>
          <w:szCs w:val="24"/>
        </w:rPr>
        <w:t xml:space="preserve">do </w:t>
      </w:r>
      <w:r w:rsidR="00B76E45">
        <w:rPr>
          <w:rFonts w:ascii="Times New Roman" w:hAnsi="Times New Roman" w:cs="Times New Roman"/>
          <w:b/>
          <w:sz w:val="24"/>
          <w:szCs w:val="24"/>
        </w:rPr>
        <w:t>1</w:t>
      </w:r>
      <w:r w:rsidR="001A3E61">
        <w:rPr>
          <w:rFonts w:ascii="Times New Roman" w:hAnsi="Times New Roman" w:cs="Times New Roman"/>
          <w:b/>
          <w:sz w:val="24"/>
          <w:szCs w:val="24"/>
        </w:rPr>
        <w:t>7</w:t>
      </w:r>
      <w:r>
        <w:rPr>
          <w:rFonts w:ascii="Times New Roman" w:hAnsi="Times New Roman" w:cs="Times New Roman"/>
          <w:b/>
          <w:sz w:val="24"/>
          <w:szCs w:val="24"/>
        </w:rPr>
        <w:t>.0</w:t>
      </w:r>
      <w:r w:rsidR="00795A34">
        <w:rPr>
          <w:rFonts w:ascii="Times New Roman" w:hAnsi="Times New Roman" w:cs="Times New Roman"/>
          <w:b/>
          <w:sz w:val="24"/>
          <w:szCs w:val="24"/>
        </w:rPr>
        <w:t>6</w:t>
      </w:r>
      <w:r>
        <w:rPr>
          <w:rFonts w:ascii="Times New Roman" w:hAnsi="Times New Roman" w:cs="Times New Roman"/>
          <w:b/>
          <w:sz w:val="24"/>
          <w:szCs w:val="24"/>
        </w:rPr>
        <w:t>.202</w:t>
      </w:r>
      <w:r w:rsidR="00B76E45">
        <w:rPr>
          <w:rFonts w:ascii="Times New Roman" w:hAnsi="Times New Roman" w:cs="Times New Roman"/>
          <w:b/>
          <w:sz w:val="24"/>
          <w:szCs w:val="24"/>
        </w:rPr>
        <w:t>4</w:t>
      </w:r>
      <w:r>
        <w:rPr>
          <w:rFonts w:ascii="Times New Roman" w:hAnsi="Times New Roman" w:cs="Times New Roman"/>
          <w:b/>
          <w:sz w:val="24"/>
          <w:szCs w:val="24"/>
        </w:rPr>
        <w:t xml:space="preserve"> roku.</w:t>
      </w:r>
      <w:r>
        <w:rPr>
          <w:rFonts w:ascii="Times New Roman" w:hAnsi="Times New Roman" w:cs="Times New Roman"/>
          <w:color w:val="FF0000"/>
          <w:sz w:val="24"/>
          <w:szCs w:val="24"/>
          <w:u w:val="single"/>
        </w:rPr>
        <w:t xml:space="preserve"> </w:t>
      </w:r>
    </w:p>
    <w:p w14:paraId="614D2040" w14:textId="77777777" w:rsidR="007F0049" w:rsidRDefault="007F0049" w:rsidP="007F0049">
      <w:pPr>
        <w:spacing w:line="276" w:lineRule="auto"/>
        <w:contextualSpacing/>
        <w:jc w:val="both"/>
        <w:textAlignment w:val="top"/>
        <w:rPr>
          <w:rFonts w:ascii="Times New Roman" w:eastAsia="Tahoma" w:hAnsi="Times New Roman" w:cs="Times New Roman"/>
          <w:sz w:val="24"/>
          <w:szCs w:val="24"/>
        </w:rPr>
      </w:pPr>
      <w:r>
        <w:rPr>
          <w:rFonts w:ascii="Times New Roman" w:eastAsia="Times New Roman" w:hAnsi="Times New Roman" w:cs="Times New Roman"/>
          <w:sz w:val="24"/>
          <w:szCs w:val="24"/>
          <w:lang w:eastAsia="pl-PL"/>
        </w:rPr>
        <w:t xml:space="preserve">2. Jeżeli poszczególne oferty zawierać będą braki formalne, które to braki dadzą się usunąć, organizator konkursu wezwie Oferenta do niezwłocznego usunięcia tych braków pod rygorem odrzucenia oferty – w takim przypadku zastosowanie może mieć pkt XI ogłoszenia. </w:t>
      </w:r>
    </w:p>
    <w:p w14:paraId="66DB0F70" w14:textId="77777777" w:rsidR="007F0049" w:rsidRDefault="007F0049" w:rsidP="007F0049">
      <w:pPr>
        <w:spacing w:line="276" w:lineRule="auto"/>
        <w:contextualSpacing/>
        <w:jc w:val="both"/>
        <w:textAlignment w:val="top"/>
        <w:rPr>
          <w:rFonts w:ascii="Times New Roman" w:eastAsia="Tahoma" w:hAnsi="Times New Roman" w:cs="Times New Roman"/>
          <w:sz w:val="24"/>
          <w:szCs w:val="24"/>
        </w:rPr>
      </w:pPr>
      <w:r>
        <w:rPr>
          <w:rFonts w:ascii="Times New Roman" w:hAnsi="Times New Roman" w:cs="Times New Roman"/>
          <w:sz w:val="24"/>
          <w:szCs w:val="24"/>
        </w:rPr>
        <w:t>3. Po uprzednim  zapoznaniu się z wnioskami Komisji Konkursowej, Burmistrz Miasta Płońska podejmie (w formie zarządzenia)</w:t>
      </w:r>
      <w:r>
        <w:rPr>
          <w:rFonts w:ascii="Times New Roman" w:eastAsia="Tahoma" w:hAnsi="Times New Roman" w:cs="Times New Roman"/>
          <w:b/>
          <w:bCs/>
          <w:caps/>
          <w:sz w:val="24"/>
          <w:szCs w:val="24"/>
          <w:lang w:eastAsia="pl-PL"/>
        </w:rPr>
        <w:t xml:space="preserve"> </w:t>
      </w:r>
      <w:r>
        <w:rPr>
          <w:rFonts w:ascii="Times New Roman" w:hAnsi="Times New Roman" w:cs="Times New Roman"/>
          <w:sz w:val="24"/>
          <w:szCs w:val="24"/>
        </w:rPr>
        <w:t>decyzję o wyborze ofert i wysokości przyznania środków finansowych na dofinansowanie realizacji danego zadania publicznego.</w:t>
      </w:r>
    </w:p>
    <w:p w14:paraId="7CEC33DE" w14:textId="4027707D" w:rsidR="007F0049" w:rsidRDefault="007F0049" w:rsidP="007F0049">
      <w:pPr>
        <w:spacing w:line="276" w:lineRule="auto"/>
        <w:contextualSpacing/>
        <w:jc w:val="both"/>
        <w:textAlignment w:val="top"/>
        <w:rPr>
          <w:rFonts w:ascii="Times New Roman" w:hAnsi="Times New Roman" w:cs="Times New Roman"/>
          <w:sz w:val="24"/>
          <w:szCs w:val="24"/>
          <w:lang w:eastAsia="pl-PL"/>
        </w:rPr>
      </w:pPr>
      <w:r>
        <w:rPr>
          <w:rFonts w:ascii="Times New Roman" w:hAnsi="Times New Roman" w:cs="Times New Roman"/>
          <w:sz w:val="24"/>
          <w:szCs w:val="24"/>
        </w:rPr>
        <w:t>4.</w:t>
      </w:r>
      <w:r w:rsidR="005A34DD">
        <w:rPr>
          <w:rFonts w:ascii="Times New Roman" w:hAnsi="Times New Roman" w:cs="Times New Roman"/>
          <w:sz w:val="24"/>
          <w:szCs w:val="24"/>
        </w:rPr>
        <w:t xml:space="preserve"> </w:t>
      </w:r>
      <w:r>
        <w:rPr>
          <w:rFonts w:ascii="Times New Roman" w:hAnsi="Times New Roman" w:cs="Times New Roman"/>
          <w:sz w:val="24"/>
          <w:szCs w:val="24"/>
        </w:rPr>
        <w:t xml:space="preserve">Wyniki konkursu (zarządzenie Burmistrza </w:t>
      </w:r>
      <w:r>
        <w:rPr>
          <w:rFonts w:ascii="Times New Roman" w:eastAsia="Calibri" w:hAnsi="Times New Roman" w:cs="Times New Roman"/>
          <w:sz w:val="24"/>
          <w:szCs w:val="24"/>
        </w:rPr>
        <w:t>Miasta Płońska</w:t>
      </w:r>
      <w:r>
        <w:rPr>
          <w:rFonts w:ascii="Times New Roman" w:hAnsi="Times New Roman" w:cs="Times New Roman"/>
          <w:sz w:val="24"/>
          <w:szCs w:val="24"/>
        </w:rPr>
        <w:t xml:space="preserve">), ogłoszone zostaną poprzez </w:t>
      </w:r>
      <w:r>
        <w:rPr>
          <w:rFonts w:ascii="Times New Roman" w:hAnsi="Times New Roman" w:cs="Times New Roman"/>
          <w:sz w:val="24"/>
          <w:szCs w:val="24"/>
          <w:lang w:eastAsia="pl-PL"/>
        </w:rPr>
        <w:t xml:space="preserve">zamieszczenie: </w:t>
      </w:r>
      <w:r>
        <w:rPr>
          <w:rFonts w:ascii="Times New Roman" w:hAnsi="Times New Roman" w:cs="Times New Roman"/>
          <w:sz w:val="24"/>
          <w:szCs w:val="24"/>
        </w:rPr>
        <w:t xml:space="preserve">w Biuletynie Informacji Publicznej </w:t>
      </w:r>
      <w:r>
        <w:rPr>
          <w:rFonts w:ascii="Times New Roman" w:hAnsi="Times New Roman" w:cs="Times New Roman"/>
          <w:sz w:val="24"/>
          <w:szCs w:val="24"/>
          <w:lang w:eastAsia="pl-PL"/>
        </w:rPr>
        <w:t>Urzędu Miejskiego w Płońsku</w:t>
      </w:r>
      <w:r>
        <w:rPr>
          <w:rFonts w:ascii="Times New Roman" w:hAnsi="Times New Roman" w:cs="Times New Roman"/>
          <w:sz w:val="24"/>
          <w:szCs w:val="24"/>
        </w:rPr>
        <w:t xml:space="preserve">, na </w:t>
      </w:r>
      <w:r>
        <w:rPr>
          <w:rFonts w:ascii="Times New Roman" w:hAnsi="Times New Roman" w:cs="Times New Roman"/>
          <w:sz w:val="24"/>
          <w:szCs w:val="24"/>
          <w:lang w:eastAsia="pl-PL"/>
        </w:rPr>
        <w:t>tablicy ogłoszeń w siedzibie Urzędu Miejskiego w Płońsku</w:t>
      </w:r>
      <w:r w:rsidR="00B76E45">
        <w:rPr>
          <w:rFonts w:ascii="Times New Roman" w:hAnsi="Times New Roman" w:cs="Times New Roman"/>
          <w:sz w:val="24"/>
          <w:szCs w:val="24"/>
          <w:lang w:eastAsia="pl-PL"/>
        </w:rPr>
        <w:t>.</w:t>
      </w:r>
    </w:p>
    <w:p w14:paraId="0C8ED957" w14:textId="77777777" w:rsidR="007F0049" w:rsidRDefault="007F0049" w:rsidP="007F0049">
      <w:pPr>
        <w:spacing w:line="276" w:lineRule="auto"/>
        <w:contextualSpacing/>
        <w:textAlignment w:val="top"/>
        <w:rPr>
          <w:rFonts w:ascii="Times New Roman" w:eastAsia="Times New Roman" w:hAnsi="Times New Roman" w:cs="Times New Roman"/>
          <w:b/>
          <w:bCs/>
          <w:caps/>
          <w:sz w:val="24"/>
          <w:szCs w:val="24"/>
          <w:lang w:eastAsia="pl-PL"/>
        </w:rPr>
      </w:pPr>
    </w:p>
    <w:p w14:paraId="5F34A4A9" w14:textId="77777777" w:rsidR="007F0049" w:rsidRDefault="007F0049" w:rsidP="007F0049">
      <w:pPr>
        <w:spacing w:line="276" w:lineRule="auto"/>
        <w:contextualSpacing/>
        <w:textAlignment w:val="top"/>
        <w:rPr>
          <w:rFonts w:ascii="Times New Roman" w:eastAsia="Times New Roman" w:hAnsi="Times New Roman" w:cs="Times New Roman"/>
          <w:b/>
          <w:bCs/>
          <w:caps/>
          <w:sz w:val="24"/>
          <w:szCs w:val="24"/>
          <w:lang w:eastAsia="pl-PL"/>
        </w:rPr>
      </w:pPr>
      <w:r>
        <w:rPr>
          <w:rFonts w:ascii="Times New Roman" w:eastAsia="Times New Roman" w:hAnsi="Times New Roman" w:cs="Times New Roman"/>
          <w:b/>
          <w:bCs/>
          <w:caps/>
          <w:sz w:val="24"/>
          <w:szCs w:val="24"/>
          <w:lang w:eastAsia="pl-PL"/>
        </w:rPr>
        <w:t xml:space="preserve">VIII. Sposób odwołania się od rozstrzygnięcia konkursu ofert </w:t>
      </w:r>
    </w:p>
    <w:p w14:paraId="6D7B42A0" w14:textId="77777777" w:rsidR="008C6AC6" w:rsidRDefault="008C6AC6" w:rsidP="007F0049">
      <w:pPr>
        <w:spacing w:before="120" w:after="120" w:line="240" w:lineRule="auto"/>
        <w:jc w:val="both"/>
        <w:textAlignment w:val="top"/>
        <w:rPr>
          <w:rFonts w:ascii="Times New Roman" w:eastAsia="Times New Roman" w:hAnsi="Times New Roman" w:cs="Times New Roman"/>
          <w:bCs/>
          <w:sz w:val="24"/>
          <w:szCs w:val="24"/>
          <w:lang w:eastAsia="pl-PL"/>
        </w:rPr>
      </w:pPr>
    </w:p>
    <w:p w14:paraId="019DE13B" w14:textId="0C35228D" w:rsidR="007F0049" w:rsidRDefault="007F0049" w:rsidP="007F0049">
      <w:pPr>
        <w:spacing w:before="120" w:after="120" w:line="240" w:lineRule="auto"/>
        <w:jc w:val="both"/>
        <w:textAlignment w:val="top"/>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Od wyników konkursu można odwołać się do Burmistrza Gminy Miasta Płońsk w terminie        7 dni od ogłoszenia, o którym mowa w pkt. VII.   </w:t>
      </w:r>
    </w:p>
    <w:p w14:paraId="20D65540" w14:textId="77777777" w:rsidR="007F0049" w:rsidRDefault="007F0049" w:rsidP="007F0049">
      <w:pPr>
        <w:spacing w:before="120" w:after="120" w:line="240" w:lineRule="auto"/>
        <w:jc w:val="both"/>
        <w:textAlignment w:val="top"/>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Burmistrz w wyniku rozpatrzenia odwołania może: </w:t>
      </w:r>
    </w:p>
    <w:p w14:paraId="5991304C" w14:textId="77777777" w:rsidR="007F0049" w:rsidRDefault="007F0049">
      <w:pPr>
        <w:numPr>
          <w:ilvl w:val="0"/>
          <w:numId w:val="11"/>
        </w:numPr>
        <w:spacing w:after="0" w:line="240" w:lineRule="auto"/>
        <w:contextualSpacing/>
        <w:textAlignment w:val="top"/>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powierzyć realizację zadania,</w:t>
      </w:r>
    </w:p>
    <w:p w14:paraId="31F6B3DB" w14:textId="77777777" w:rsidR="007F0049" w:rsidRDefault="007F0049">
      <w:pPr>
        <w:numPr>
          <w:ilvl w:val="0"/>
          <w:numId w:val="11"/>
        </w:numPr>
        <w:spacing w:after="0" w:line="240" w:lineRule="auto"/>
        <w:contextualSpacing/>
        <w:textAlignment w:val="top"/>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zaproponować zmiany w ofercie i kosztorysie, po zaakceptowaniu których przez Oferenta powierzy mu realizację  zadania,</w:t>
      </w:r>
    </w:p>
    <w:p w14:paraId="605EAB6D" w14:textId="77777777" w:rsidR="007F0049" w:rsidRDefault="007F0049">
      <w:pPr>
        <w:numPr>
          <w:ilvl w:val="0"/>
          <w:numId w:val="11"/>
        </w:numPr>
        <w:spacing w:after="0" w:line="240" w:lineRule="auto"/>
        <w:contextualSpacing/>
        <w:textAlignment w:val="top"/>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podtrzymać swoją decyzję o nie powierzaniu zadania Oferentowi.</w:t>
      </w:r>
    </w:p>
    <w:p w14:paraId="2AE370C1" w14:textId="77777777" w:rsidR="007F0049" w:rsidRDefault="007F0049" w:rsidP="007F0049">
      <w:pPr>
        <w:spacing w:line="276" w:lineRule="auto"/>
        <w:contextualSpacing/>
        <w:textAlignment w:val="top"/>
        <w:rPr>
          <w:rFonts w:ascii="Times New Roman" w:eastAsia="Times New Roman" w:hAnsi="Times New Roman" w:cs="Times New Roman"/>
          <w:b/>
          <w:bCs/>
          <w:caps/>
          <w:sz w:val="24"/>
          <w:szCs w:val="24"/>
          <w:lang w:eastAsia="pl-PL"/>
        </w:rPr>
      </w:pPr>
    </w:p>
    <w:p w14:paraId="72697520" w14:textId="77777777" w:rsidR="007F0049" w:rsidRDefault="007F0049" w:rsidP="007F0049">
      <w:pPr>
        <w:spacing w:line="276" w:lineRule="auto"/>
        <w:contextualSpacing/>
        <w:textAlignment w:val="top"/>
        <w:rPr>
          <w:rFonts w:ascii="Times New Roman" w:eastAsia="Times New Roman" w:hAnsi="Times New Roman" w:cs="Times New Roman"/>
          <w:b/>
          <w:bCs/>
          <w:caps/>
          <w:sz w:val="24"/>
          <w:szCs w:val="24"/>
          <w:lang w:eastAsia="pl-PL"/>
        </w:rPr>
      </w:pPr>
      <w:r>
        <w:rPr>
          <w:rFonts w:ascii="Times New Roman" w:eastAsia="Times New Roman" w:hAnsi="Times New Roman" w:cs="Times New Roman"/>
          <w:b/>
          <w:bCs/>
          <w:caps/>
          <w:sz w:val="24"/>
          <w:szCs w:val="24"/>
          <w:lang w:eastAsia="pl-PL"/>
        </w:rPr>
        <w:t>IX. Poziom i sposób obliczania minimalnego współfinansowania zadań przez podmiot ogłaszający konkurs</w:t>
      </w:r>
    </w:p>
    <w:p w14:paraId="6A804377" w14:textId="2CB7F84D" w:rsidR="00795A34" w:rsidRDefault="007F0049" w:rsidP="007F0049">
      <w:pPr>
        <w:spacing w:before="240" w:after="360" w:line="276" w:lineRule="auto"/>
        <w:jc w:val="both"/>
        <w:textAlignment w:val="top"/>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Warunkiem powierzenia zadań jest zapewnienie wkładu własnego w wysokości </w:t>
      </w:r>
      <w:r>
        <w:rPr>
          <w:rFonts w:ascii="Times New Roman" w:eastAsia="Times New Roman" w:hAnsi="Times New Roman" w:cs="Times New Roman"/>
          <w:sz w:val="24"/>
          <w:szCs w:val="24"/>
          <w:lang w:eastAsia="pl-PL"/>
        </w:rPr>
        <w:br/>
      </w:r>
      <w:r>
        <w:rPr>
          <w:rFonts w:ascii="Times New Roman" w:eastAsia="Times New Roman" w:hAnsi="Times New Roman" w:cs="Times New Roman"/>
          <w:b/>
          <w:sz w:val="24"/>
          <w:szCs w:val="24"/>
          <w:lang w:eastAsia="pl-PL"/>
        </w:rPr>
        <w:t>co najmniej 20 %</w:t>
      </w:r>
      <w:r>
        <w:rPr>
          <w:rFonts w:ascii="Times New Roman" w:eastAsia="Times New Roman" w:hAnsi="Times New Roman" w:cs="Times New Roman"/>
          <w:sz w:val="24"/>
          <w:szCs w:val="24"/>
          <w:lang w:eastAsia="pl-PL"/>
        </w:rPr>
        <w:t xml:space="preserve">, przewidzianego do poniesienia wydatków. Przedmiotowy warunek nie ma zastosowania w przypadku, gdy łączna wartość zadania przewidzianego w ofercie </w:t>
      </w:r>
      <w:r>
        <w:rPr>
          <w:rFonts w:ascii="Times New Roman" w:eastAsia="Times New Roman" w:hAnsi="Times New Roman" w:cs="Times New Roman"/>
          <w:sz w:val="24"/>
          <w:szCs w:val="24"/>
          <w:lang w:eastAsia="pl-PL"/>
        </w:rPr>
        <w:br/>
        <w:t xml:space="preserve">nie przekracza kwoty 10 000,00 zł.  </w:t>
      </w:r>
      <w:r w:rsidR="00795A34">
        <w:rPr>
          <w:rFonts w:ascii="Times New Roman" w:eastAsia="Times New Roman" w:hAnsi="Times New Roman" w:cs="Times New Roman"/>
          <w:sz w:val="24"/>
          <w:szCs w:val="24"/>
          <w:lang w:eastAsia="pl-PL"/>
        </w:rPr>
        <w:t xml:space="preserve">                                                                                                         </w:t>
      </w:r>
    </w:p>
    <w:p w14:paraId="4641F62B" w14:textId="051A2AAE" w:rsidR="00D55317" w:rsidRPr="00394443" w:rsidRDefault="007F0049" w:rsidP="00394443">
      <w:pPr>
        <w:spacing w:before="240" w:after="360" w:line="276" w:lineRule="auto"/>
        <w:jc w:val="both"/>
        <w:textAlignment w:val="top"/>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 wkład własny uznaje się jedynie środki finansowe. Nie uznaje się za wkład własny wkładu osobowego (np. pracy wolontariuszy i pracy społecznej członków), ani też wkładu rzeczowego</w:t>
      </w:r>
      <w:r>
        <w:rPr>
          <w:rFonts w:ascii="Times New Roman" w:eastAsia="Times New Roman" w:hAnsi="Times New Roman" w:cs="Times New Roman"/>
          <w:color w:val="FF0000"/>
          <w:sz w:val="24"/>
          <w:szCs w:val="24"/>
          <w:lang w:eastAsia="pl-PL"/>
        </w:rPr>
        <w:t xml:space="preserve">. </w:t>
      </w:r>
    </w:p>
    <w:p w14:paraId="7A3A9701" w14:textId="72ABDCC9" w:rsidR="007F0049" w:rsidRDefault="007F0049" w:rsidP="007F0049">
      <w:pPr>
        <w:spacing w:line="276" w:lineRule="auto"/>
        <w:contextualSpacing/>
        <w:textAlignment w:val="top"/>
        <w:rPr>
          <w:rFonts w:ascii="Times New Roman" w:eastAsia="Times New Roman" w:hAnsi="Times New Roman" w:cs="Times New Roman"/>
          <w:b/>
          <w:bCs/>
          <w:caps/>
          <w:sz w:val="24"/>
          <w:szCs w:val="24"/>
          <w:lang w:eastAsia="pl-PL"/>
        </w:rPr>
      </w:pPr>
      <w:r>
        <w:rPr>
          <w:rFonts w:ascii="Times New Roman" w:eastAsia="Times New Roman" w:hAnsi="Times New Roman" w:cs="Times New Roman"/>
          <w:b/>
          <w:bCs/>
          <w:caps/>
          <w:sz w:val="24"/>
          <w:szCs w:val="24"/>
          <w:lang w:eastAsia="pl-PL"/>
        </w:rPr>
        <w:t>X. Wykaz dokumentów, które należy dołączyć do oferty</w:t>
      </w:r>
    </w:p>
    <w:p w14:paraId="34BFEFBC" w14:textId="04E55309" w:rsidR="007F0049" w:rsidRDefault="007F0049" w:rsidP="00D55317">
      <w:pPr>
        <w:spacing w:before="240" w:after="0" w:line="276" w:lineRule="auto"/>
        <w:contextualSpacing/>
        <w:textAlignment w:val="top"/>
        <w:rPr>
          <w:rFonts w:ascii="Times New Roman" w:hAnsi="Times New Roman" w:cs="Times New Roman"/>
          <w:color w:val="000000" w:themeColor="text1"/>
          <w:sz w:val="24"/>
        </w:rPr>
      </w:pPr>
      <w:r>
        <w:rPr>
          <w:rFonts w:ascii="Times New Roman" w:hAnsi="Times New Roman" w:cs="Times New Roman"/>
          <w:color w:val="000000" w:themeColor="text1"/>
          <w:sz w:val="24"/>
        </w:rPr>
        <w:t>Do oferty należy dołączyć:</w:t>
      </w:r>
    </w:p>
    <w:p w14:paraId="75EF24E1" w14:textId="2FCCAFF7" w:rsidR="005D72CB" w:rsidRPr="008C6AC6" w:rsidRDefault="006A60BD">
      <w:pPr>
        <w:pStyle w:val="Akapitzlist"/>
        <w:numPr>
          <w:ilvl w:val="0"/>
          <w:numId w:val="23"/>
        </w:numPr>
        <w:spacing w:before="120" w:after="120" w:line="276" w:lineRule="auto"/>
        <w:jc w:val="both"/>
        <w:textAlignment w:val="top"/>
        <w:rPr>
          <w:rFonts w:ascii="Times New Roman" w:eastAsia="Times New Roman" w:hAnsi="Times New Roman" w:cs="Times New Roman"/>
          <w:sz w:val="24"/>
          <w:szCs w:val="24"/>
          <w:lang w:eastAsia="pl-PL"/>
        </w:rPr>
      </w:pPr>
      <w:r w:rsidRPr="008C6AC6">
        <w:rPr>
          <w:rFonts w:ascii="Times New Roman" w:eastAsia="Times New Roman" w:hAnsi="Times New Roman" w:cs="Times New Roman"/>
          <w:sz w:val="24"/>
          <w:szCs w:val="24"/>
          <w:lang w:eastAsia="pl-PL"/>
        </w:rPr>
        <w:t xml:space="preserve">ramowy </w:t>
      </w:r>
      <w:r w:rsidR="005D72CB" w:rsidRPr="008C6AC6">
        <w:rPr>
          <w:rFonts w:ascii="Times New Roman" w:eastAsia="Times New Roman" w:hAnsi="Times New Roman" w:cs="Times New Roman"/>
          <w:sz w:val="24"/>
          <w:szCs w:val="24"/>
          <w:lang w:eastAsia="pl-PL"/>
        </w:rPr>
        <w:t xml:space="preserve">program wypoczynku </w:t>
      </w:r>
    </w:p>
    <w:p w14:paraId="7F72E604" w14:textId="1A7E52DA" w:rsidR="005D72CB" w:rsidRPr="006A60BD" w:rsidRDefault="006A60BD">
      <w:pPr>
        <w:pStyle w:val="Akapitzlist"/>
        <w:numPr>
          <w:ilvl w:val="0"/>
          <w:numId w:val="23"/>
        </w:numPr>
        <w:spacing w:before="120" w:after="120" w:line="276" w:lineRule="auto"/>
        <w:jc w:val="both"/>
        <w:textAlignment w:val="top"/>
        <w:rPr>
          <w:rFonts w:ascii="Times New Roman" w:eastAsia="Times New Roman" w:hAnsi="Times New Roman" w:cs="Times New Roman"/>
          <w:sz w:val="24"/>
          <w:szCs w:val="24"/>
          <w:lang w:eastAsia="pl-PL"/>
        </w:rPr>
      </w:pPr>
      <w:r w:rsidRPr="008C6AC6">
        <w:rPr>
          <w:rFonts w:ascii="Times New Roman" w:eastAsia="Times New Roman" w:hAnsi="Times New Roman" w:cs="Times New Roman"/>
          <w:sz w:val="24"/>
          <w:szCs w:val="24"/>
          <w:lang w:eastAsia="pl-PL"/>
        </w:rPr>
        <w:t xml:space="preserve">ramowy </w:t>
      </w:r>
      <w:r w:rsidR="005D72CB" w:rsidRPr="008C6AC6">
        <w:rPr>
          <w:rFonts w:ascii="Times New Roman" w:eastAsia="Times New Roman" w:hAnsi="Times New Roman" w:cs="Times New Roman"/>
          <w:sz w:val="24"/>
          <w:szCs w:val="24"/>
          <w:lang w:eastAsia="pl-PL"/>
        </w:rPr>
        <w:t xml:space="preserve">program  </w:t>
      </w:r>
      <w:r w:rsidR="005D72CB" w:rsidRPr="005D72CB">
        <w:rPr>
          <w:rFonts w:ascii="Times New Roman" w:eastAsia="Times New Roman" w:hAnsi="Times New Roman" w:cs="Times New Roman"/>
          <w:sz w:val="24"/>
          <w:szCs w:val="24"/>
          <w:lang w:eastAsia="pl-PL"/>
        </w:rPr>
        <w:t xml:space="preserve">z zakresu </w:t>
      </w:r>
      <w:r w:rsidR="005D72CB">
        <w:rPr>
          <w:rFonts w:ascii="Times New Roman" w:eastAsia="Times New Roman" w:hAnsi="Times New Roman" w:cs="Times New Roman"/>
          <w:sz w:val="24"/>
          <w:szCs w:val="24"/>
          <w:lang w:eastAsia="pl-PL"/>
        </w:rPr>
        <w:t xml:space="preserve">profilaktyki </w:t>
      </w:r>
      <w:r w:rsidR="005D72CB" w:rsidRPr="005D72CB">
        <w:rPr>
          <w:rFonts w:ascii="Times New Roman" w:eastAsia="Times New Roman" w:hAnsi="Times New Roman" w:cs="Times New Roman"/>
          <w:sz w:val="24"/>
          <w:szCs w:val="24"/>
          <w:lang w:eastAsia="pl-PL"/>
        </w:rPr>
        <w:t>uzależnień.</w:t>
      </w:r>
    </w:p>
    <w:p w14:paraId="7C79429C" w14:textId="233CAE6D" w:rsidR="007F0049" w:rsidRPr="005D72CB" w:rsidRDefault="007F0049">
      <w:pPr>
        <w:pStyle w:val="Akapitzlist"/>
        <w:numPr>
          <w:ilvl w:val="0"/>
          <w:numId w:val="23"/>
        </w:numPr>
        <w:tabs>
          <w:tab w:val="left" w:pos="408"/>
        </w:tabs>
        <w:autoSpaceDE w:val="0"/>
        <w:autoSpaceDN w:val="0"/>
        <w:adjustRightInd w:val="0"/>
        <w:spacing w:after="0" w:line="276" w:lineRule="auto"/>
        <w:jc w:val="both"/>
        <w:rPr>
          <w:rFonts w:ascii="Times New Roman" w:hAnsi="Times New Roman" w:cs="Times New Roman"/>
          <w:sz w:val="24"/>
          <w:szCs w:val="24"/>
        </w:rPr>
      </w:pPr>
      <w:r w:rsidRPr="005D72CB">
        <w:rPr>
          <w:rFonts w:ascii="Times New Roman" w:hAnsi="Times New Roman" w:cs="Times New Roman"/>
          <w:sz w:val="24"/>
          <w:szCs w:val="24"/>
        </w:rPr>
        <w:t>aktualny odpis z odpowiedniego rejestru lub inne dokumenty informujące o statusie   prawnym podmiotu składającego ofertę i umocowanie osób go reprezentujących,</w:t>
      </w:r>
    </w:p>
    <w:p w14:paraId="52FD6510" w14:textId="77777777" w:rsidR="007F0049" w:rsidRPr="005D72CB" w:rsidRDefault="007F0049">
      <w:pPr>
        <w:pStyle w:val="Akapitzlist"/>
        <w:numPr>
          <w:ilvl w:val="0"/>
          <w:numId w:val="23"/>
        </w:numPr>
        <w:tabs>
          <w:tab w:val="left" w:pos="408"/>
        </w:tabs>
        <w:autoSpaceDE w:val="0"/>
        <w:autoSpaceDN w:val="0"/>
        <w:adjustRightInd w:val="0"/>
        <w:spacing w:after="0" w:line="276" w:lineRule="auto"/>
        <w:jc w:val="both"/>
        <w:rPr>
          <w:rFonts w:ascii="Times New Roman" w:hAnsi="Times New Roman" w:cs="Times New Roman"/>
          <w:sz w:val="24"/>
          <w:szCs w:val="24"/>
        </w:rPr>
      </w:pPr>
      <w:r w:rsidRPr="005D72CB">
        <w:rPr>
          <w:rFonts w:ascii="Times New Roman" w:hAnsi="Times New Roman" w:cs="Times New Roman"/>
          <w:sz w:val="24"/>
          <w:szCs w:val="24"/>
        </w:rPr>
        <w:t>oświadczenie potwierdzające, że w stosunku do podmiotu składającego ofertę nie stwierdzono niezgodnego z przeznaczeniem wykorzystania środków publicznych,</w:t>
      </w:r>
    </w:p>
    <w:p w14:paraId="5E1B0388" w14:textId="77777777" w:rsidR="007F0049" w:rsidRPr="005D72CB" w:rsidRDefault="007F0049">
      <w:pPr>
        <w:pStyle w:val="Akapitzlist"/>
        <w:numPr>
          <w:ilvl w:val="0"/>
          <w:numId w:val="23"/>
        </w:numPr>
        <w:tabs>
          <w:tab w:val="left" w:pos="408"/>
        </w:tabs>
        <w:autoSpaceDE w:val="0"/>
        <w:autoSpaceDN w:val="0"/>
        <w:adjustRightInd w:val="0"/>
        <w:spacing w:after="0" w:line="276" w:lineRule="auto"/>
        <w:jc w:val="both"/>
        <w:rPr>
          <w:rFonts w:ascii="Times New Roman" w:hAnsi="Times New Roman" w:cs="Times New Roman"/>
          <w:sz w:val="24"/>
          <w:szCs w:val="24"/>
        </w:rPr>
      </w:pPr>
      <w:r w:rsidRPr="005D72CB">
        <w:rPr>
          <w:rFonts w:ascii="Times New Roman" w:hAnsi="Times New Roman" w:cs="Times New Roman"/>
          <w:sz w:val="24"/>
          <w:szCs w:val="24"/>
        </w:rPr>
        <w:lastRenderedPageBreak/>
        <w:t>oświadczenie osoby uprawnionej do reprezentowania podmiotu składającego ofertę         o niekaralności zakazem pełnienia funkcji związanych z dysponowaniem środkami publicznymi oraz niekaralności za umyślne przestępstwo lub umyślne przestępstwo skarbowe,</w:t>
      </w:r>
    </w:p>
    <w:p w14:paraId="4D6367C0" w14:textId="77777777" w:rsidR="007F0049" w:rsidRPr="005D72CB" w:rsidRDefault="007F0049">
      <w:pPr>
        <w:pStyle w:val="Akapitzlist"/>
        <w:numPr>
          <w:ilvl w:val="0"/>
          <w:numId w:val="23"/>
        </w:numPr>
        <w:tabs>
          <w:tab w:val="left" w:pos="408"/>
        </w:tabs>
        <w:autoSpaceDE w:val="0"/>
        <w:autoSpaceDN w:val="0"/>
        <w:adjustRightInd w:val="0"/>
        <w:spacing w:after="0" w:line="276" w:lineRule="auto"/>
        <w:jc w:val="both"/>
        <w:rPr>
          <w:rFonts w:ascii="Times New Roman" w:hAnsi="Times New Roman" w:cs="Times New Roman"/>
          <w:sz w:val="24"/>
          <w:szCs w:val="24"/>
        </w:rPr>
      </w:pPr>
      <w:r w:rsidRPr="005D72CB">
        <w:rPr>
          <w:rFonts w:ascii="Times New Roman" w:hAnsi="Times New Roman" w:cs="Times New Roman"/>
          <w:sz w:val="24"/>
          <w:szCs w:val="24"/>
        </w:rPr>
        <w:t>oświadczenie, że podmiot składający ofertę jest jedynym posiadaczem rachunku, na który zostaną przekazane środki i zobowiązuje się go utrzymywać do chwili zaakceptowania rozliczenia tych środków pod względem finansowym i rzeczowym,</w:t>
      </w:r>
    </w:p>
    <w:p w14:paraId="79900770" w14:textId="77777777" w:rsidR="007F0049" w:rsidRDefault="007F0049">
      <w:pPr>
        <w:pStyle w:val="Akapitzlist"/>
        <w:numPr>
          <w:ilvl w:val="0"/>
          <w:numId w:val="23"/>
        </w:numPr>
        <w:tabs>
          <w:tab w:val="left" w:pos="408"/>
        </w:tabs>
        <w:autoSpaceDE w:val="0"/>
        <w:autoSpaceDN w:val="0"/>
        <w:adjustRightInd w:val="0"/>
        <w:spacing w:after="0" w:line="276" w:lineRule="auto"/>
        <w:jc w:val="both"/>
        <w:rPr>
          <w:rFonts w:ascii="Times New Roman" w:hAnsi="Times New Roman" w:cs="Times New Roman"/>
          <w:color w:val="000000" w:themeColor="text1"/>
          <w:sz w:val="24"/>
          <w:szCs w:val="24"/>
        </w:rPr>
      </w:pPr>
      <w:r w:rsidRPr="005D72CB">
        <w:rPr>
          <w:rFonts w:ascii="Times New Roman" w:hAnsi="Times New Roman" w:cs="Times New Roman"/>
          <w:sz w:val="24"/>
          <w:szCs w:val="24"/>
        </w:rPr>
        <w:t xml:space="preserve">oświadczenie osoby upoważnionej do reprezentacji podmiotu składającego ofertę wskazujące, że kwota środków przeznaczona zostanie na realizację zadania zgodnie z ofertą i że w tym zakresie </w:t>
      </w:r>
      <w:r>
        <w:rPr>
          <w:rFonts w:ascii="Times New Roman" w:hAnsi="Times New Roman" w:cs="Times New Roman"/>
          <w:color w:val="000000" w:themeColor="text1"/>
          <w:sz w:val="24"/>
          <w:szCs w:val="24"/>
        </w:rPr>
        <w:t>zadanie nie będzie finansowane z innych źródeł,</w:t>
      </w:r>
    </w:p>
    <w:p w14:paraId="257A59F6" w14:textId="77777777" w:rsidR="007F0049" w:rsidRDefault="007F0049" w:rsidP="007F0049">
      <w:pPr>
        <w:spacing w:after="0" w:line="276" w:lineRule="auto"/>
        <w:ind w:left="408"/>
        <w:jc w:val="both"/>
        <w:rPr>
          <w:rFonts w:ascii="Times New Roman" w:hAnsi="Times New Roman" w:cs="Times New Roman"/>
          <w:color w:val="2F5496" w:themeColor="accent1" w:themeShade="BF"/>
          <w:sz w:val="24"/>
          <w:szCs w:val="24"/>
        </w:rPr>
      </w:pPr>
    </w:p>
    <w:p w14:paraId="61D9F906" w14:textId="77777777" w:rsidR="007F0049" w:rsidRDefault="007F0049" w:rsidP="007F0049">
      <w:pPr>
        <w:spacing w:line="276" w:lineRule="auto"/>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t>Składający oświadczenia jest zobowiązany do zawarcia w nich klauzuli następującej treści: "Jestem świadomy odpowiedzialności karnej za złożenie fałszywego oświadczenia." Klauzula ta zastępuje pouczenie organu o odpowiedzialności karnej za składanie fałszywych zeznań. – podstawa art. 17 ust 4 ustawy z dnia 11 września 2015 r. o zdrowiu publicznym</w:t>
      </w:r>
      <w:r>
        <w:rPr>
          <w:rFonts w:ascii="Times New Roman" w:hAnsi="Times New Roman" w:cs="Times New Roman"/>
          <w:sz w:val="24"/>
          <w:szCs w:val="24"/>
        </w:rPr>
        <w:t>.</w:t>
      </w:r>
    </w:p>
    <w:p w14:paraId="0233400A" w14:textId="77777777" w:rsidR="007F0049" w:rsidRDefault="007F0049" w:rsidP="007F0049">
      <w:pPr>
        <w:spacing w:after="0" w:line="276" w:lineRule="auto"/>
        <w:jc w:val="both"/>
        <w:rPr>
          <w:rFonts w:ascii="Times New Roman" w:eastAsia="Times New Roman" w:hAnsi="Times New Roman" w:cs="Times New Roman"/>
          <w:color w:val="FF0000"/>
          <w:sz w:val="18"/>
          <w:szCs w:val="18"/>
          <w:lang w:eastAsia="pl-PL"/>
        </w:rPr>
      </w:pPr>
    </w:p>
    <w:p w14:paraId="032C5F7B" w14:textId="77777777" w:rsidR="007F0049" w:rsidRDefault="007F0049" w:rsidP="007F0049">
      <w:pPr>
        <w:spacing w:line="276" w:lineRule="auto"/>
        <w:contextualSpacing/>
        <w:jc w:val="both"/>
        <w:textAlignment w:val="top"/>
        <w:rPr>
          <w:rFonts w:ascii="Times New Roman" w:eastAsia="Times New Roman" w:hAnsi="Times New Roman" w:cs="Times New Roman"/>
          <w:b/>
          <w:bCs/>
          <w:caps/>
          <w:color w:val="000000" w:themeColor="text1"/>
          <w:sz w:val="24"/>
          <w:szCs w:val="24"/>
          <w:lang w:eastAsia="pl-PL"/>
        </w:rPr>
      </w:pPr>
      <w:r>
        <w:rPr>
          <w:rFonts w:ascii="Times New Roman" w:eastAsia="Times New Roman" w:hAnsi="Times New Roman" w:cs="Times New Roman"/>
          <w:b/>
          <w:bCs/>
          <w:caps/>
          <w:color w:val="000000" w:themeColor="text1"/>
          <w:sz w:val="24"/>
          <w:szCs w:val="24"/>
          <w:lang w:eastAsia="pl-PL"/>
        </w:rPr>
        <w:t>XI. Informacja o możliwości odwołania konkursu ofert przed upływem terminu na złożenie ofert oraz możliwości przedłużenia terminu złożenia ofert i terminu rozstrzygnięcia konkursu ofert</w:t>
      </w:r>
    </w:p>
    <w:p w14:paraId="5857ACBA" w14:textId="77777777" w:rsidR="007F0049" w:rsidRDefault="007F0049" w:rsidP="007F0049">
      <w:pPr>
        <w:spacing w:before="240" w:after="360" w:line="276" w:lineRule="auto"/>
        <w:jc w:val="both"/>
        <w:textAlignment w:val="top"/>
        <w:rPr>
          <w:rFonts w:ascii="Times New Roman" w:hAnsi="Times New Roman" w:cs="Times New Roman"/>
          <w:color w:val="000000" w:themeColor="text1"/>
          <w:sz w:val="24"/>
        </w:rPr>
      </w:pPr>
      <w:r>
        <w:rPr>
          <w:rFonts w:ascii="Times New Roman" w:hAnsi="Times New Roman" w:cs="Times New Roman"/>
          <w:color w:val="000000" w:themeColor="text1"/>
          <w:sz w:val="24"/>
        </w:rPr>
        <w:t>Burmistrz Miasta Płońska zastrzega sobie prawo odwołania konkursu przed upływem terminu na złożenie ofert oraz możliwości przedłużenia terminu złożenia ofert i terminu rozstrzygnięcia konkursu ofert.</w:t>
      </w:r>
    </w:p>
    <w:p w14:paraId="368A5181" w14:textId="77777777" w:rsidR="007F0049" w:rsidRDefault="007F0049" w:rsidP="007F0049">
      <w:pPr>
        <w:spacing w:line="276" w:lineRule="auto"/>
        <w:contextualSpacing/>
        <w:jc w:val="both"/>
        <w:textAlignment w:val="top"/>
        <w:rPr>
          <w:rFonts w:ascii="Times New Roman" w:eastAsia="Times New Roman" w:hAnsi="Times New Roman" w:cs="Times New Roman"/>
          <w:b/>
          <w:bCs/>
          <w:caps/>
          <w:color w:val="000000" w:themeColor="text1"/>
          <w:sz w:val="24"/>
          <w:szCs w:val="24"/>
          <w:lang w:eastAsia="pl-PL"/>
        </w:rPr>
      </w:pPr>
      <w:r>
        <w:rPr>
          <w:rFonts w:ascii="Times New Roman" w:eastAsia="Times New Roman" w:hAnsi="Times New Roman" w:cs="Times New Roman"/>
          <w:b/>
          <w:bCs/>
          <w:caps/>
          <w:color w:val="000000" w:themeColor="text1"/>
          <w:sz w:val="24"/>
          <w:szCs w:val="24"/>
          <w:lang w:eastAsia="pl-PL"/>
        </w:rPr>
        <w:t>XII. sposób i terminy przekazania środków na rzecz realizatorów zadań</w:t>
      </w:r>
    </w:p>
    <w:p w14:paraId="3FCC4A5C" w14:textId="6B8D9FDE" w:rsidR="008C6AC6" w:rsidRPr="00D55317" w:rsidRDefault="007F0049" w:rsidP="007F0049">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Szczegółowe i ostateczne warunki realizacji, dofinansowania i rozliczenia danego zadania publicznego będzie regulowała umowa zawarta pomiędzy realizatorem zadania a Gminą Miasto Płońsk.</w:t>
      </w:r>
    </w:p>
    <w:p w14:paraId="61341616" w14:textId="77777777" w:rsidR="00394443" w:rsidRDefault="007F0049" w:rsidP="007F0049">
      <w:pPr>
        <w:spacing w:before="100" w:beforeAutospacing="1" w:after="100" w:afterAutospacing="1" w:line="276" w:lineRule="auto"/>
        <w:jc w:val="both"/>
        <w:rPr>
          <w:rFonts w:ascii="Times New Roman" w:hAnsi="Times New Roman"/>
          <w:b/>
          <w:i/>
          <w:iCs/>
          <w:lang w:eastAsia="pl-PL"/>
        </w:rPr>
      </w:pPr>
      <w:r>
        <w:rPr>
          <w:rFonts w:ascii="Times New Roman" w:hAnsi="Times New Roman"/>
          <w:b/>
          <w:i/>
          <w:iCs/>
        </w:rPr>
        <w:t xml:space="preserve">Załączniki do ogłoszenia:  </w:t>
      </w:r>
      <w:r>
        <w:rPr>
          <w:rFonts w:ascii="Times New Roman" w:hAnsi="Times New Roman"/>
          <w:b/>
          <w:i/>
          <w:iCs/>
          <w:lang w:eastAsia="pl-PL"/>
        </w:rPr>
        <w:t xml:space="preserve">                     </w:t>
      </w:r>
      <w:r w:rsidR="00394443">
        <w:rPr>
          <w:rFonts w:ascii="Times New Roman" w:hAnsi="Times New Roman"/>
          <w:b/>
          <w:i/>
          <w:iCs/>
          <w:lang w:eastAsia="pl-PL"/>
        </w:rPr>
        <w:t xml:space="preserve">                                     </w:t>
      </w:r>
    </w:p>
    <w:p w14:paraId="78B93521" w14:textId="4F67F80B" w:rsidR="00C95BDA" w:rsidRPr="00C95BDA" w:rsidRDefault="007F0049" w:rsidP="00C95BDA">
      <w:pPr>
        <w:pStyle w:val="Bezodstpw"/>
        <w:numPr>
          <w:ilvl w:val="0"/>
          <w:numId w:val="12"/>
        </w:numPr>
        <w:rPr>
          <w:rFonts w:ascii="Times New Roman" w:hAnsi="Times New Roman"/>
          <w:i/>
          <w:iCs/>
        </w:rPr>
      </w:pPr>
      <w:r>
        <w:rPr>
          <w:rFonts w:ascii="Times New Roman" w:hAnsi="Times New Roman"/>
          <w:i/>
          <w:iCs/>
        </w:rPr>
        <w:t>Formularz oferty – wzór.</w:t>
      </w:r>
      <w:r w:rsidR="00C95BDA">
        <w:rPr>
          <w:rFonts w:ascii="Times New Roman" w:hAnsi="Times New Roman"/>
          <w:i/>
          <w:iCs/>
        </w:rPr>
        <w:t xml:space="preserve">                                                       </w:t>
      </w:r>
    </w:p>
    <w:p w14:paraId="2E114BE7" w14:textId="77777777" w:rsidR="00C95BDA" w:rsidRDefault="007F0049" w:rsidP="008C6AC6">
      <w:pPr>
        <w:pStyle w:val="Bezodstpw"/>
        <w:numPr>
          <w:ilvl w:val="0"/>
          <w:numId w:val="12"/>
        </w:numPr>
        <w:tabs>
          <w:tab w:val="left" w:pos="360"/>
        </w:tabs>
        <w:rPr>
          <w:rFonts w:ascii="Times New Roman" w:hAnsi="Times New Roman"/>
          <w:i/>
          <w:iCs/>
        </w:rPr>
      </w:pPr>
      <w:r>
        <w:rPr>
          <w:rFonts w:ascii="Times New Roman" w:hAnsi="Times New Roman"/>
          <w:i/>
          <w:iCs/>
        </w:rPr>
        <w:t>Oświadczenie Oferenta</w:t>
      </w:r>
      <w:r w:rsidR="008C6AC6">
        <w:rPr>
          <w:rFonts w:ascii="Times New Roman" w:hAnsi="Times New Roman"/>
          <w:i/>
          <w:iCs/>
        </w:rPr>
        <w:t xml:space="preserve"> </w:t>
      </w:r>
      <w:r w:rsidR="00C95BDA">
        <w:rPr>
          <w:rFonts w:ascii="Times New Roman" w:hAnsi="Times New Roman"/>
          <w:i/>
          <w:iCs/>
        </w:rPr>
        <w:t xml:space="preserve">                                                   </w:t>
      </w:r>
    </w:p>
    <w:p w14:paraId="7EEE3189" w14:textId="72304415" w:rsidR="00394443" w:rsidRPr="00394443" w:rsidRDefault="00C95BDA" w:rsidP="00394443">
      <w:pPr>
        <w:pStyle w:val="Bezodstpw"/>
        <w:tabs>
          <w:tab w:val="left" w:pos="360"/>
        </w:tabs>
        <w:ind w:left="360"/>
        <w:rPr>
          <w:rFonts w:ascii="Times New Roman" w:hAnsi="Times New Roman"/>
          <w:i/>
          <w:iCs/>
          <w:sz w:val="24"/>
          <w:szCs w:val="24"/>
        </w:rPr>
      </w:pPr>
      <w:r>
        <w:rPr>
          <w:rFonts w:ascii="Times New Roman" w:hAnsi="Times New Roman"/>
          <w:i/>
          <w:iCs/>
        </w:rPr>
        <w:t xml:space="preserve">                                                                                                </w:t>
      </w:r>
    </w:p>
    <w:p w14:paraId="10E13FE0" w14:textId="77777777" w:rsidR="00394443" w:rsidRDefault="00394443" w:rsidP="00394443">
      <w:pPr>
        <w:spacing w:before="100" w:beforeAutospacing="1" w:after="100" w:afterAutospacing="1" w:line="240" w:lineRule="auto"/>
        <w:ind w:left="4248"/>
        <w:jc w:val="center"/>
        <w:rPr>
          <w:rFonts w:ascii="Times New Roman" w:hAnsi="Times New Roman"/>
          <w:b/>
          <w:i/>
          <w:iCs/>
          <w:lang w:eastAsia="pl-PL"/>
        </w:rPr>
      </w:pPr>
      <w:r>
        <w:rPr>
          <w:rFonts w:ascii="Times New Roman" w:hAnsi="Times New Roman"/>
          <w:b/>
          <w:i/>
          <w:iCs/>
          <w:lang w:eastAsia="pl-PL"/>
        </w:rPr>
        <w:t>BURMISTRZ</w:t>
      </w:r>
    </w:p>
    <w:p w14:paraId="2C5C2B39" w14:textId="77777777" w:rsidR="00394443" w:rsidRPr="00394443" w:rsidRDefault="00394443" w:rsidP="00394443">
      <w:pPr>
        <w:spacing w:before="100" w:beforeAutospacing="1" w:after="100" w:afterAutospacing="1" w:line="240" w:lineRule="auto"/>
        <w:ind w:left="4248"/>
        <w:jc w:val="center"/>
        <w:rPr>
          <w:rFonts w:ascii="Times New Roman" w:hAnsi="Times New Roman"/>
          <w:b/>
          <w:i/>
          <w:iCs/>
          <w:lang w:eastAsia="pl-PL"/>
        </w:rPr>
      </w:pPr>
      <w:r>
        <w:rPr>
          <w:rFonts w:ascii="Times New Roman" w:hAnsi="Times New Roman"/>
          <w:b/>
          <w:i/>
          <w:iCs/>
          <w:lang w:eastAsia="pl-PL"/>
        </w:rPr>
        <w:t>Andrzej Pietrasik</w:t>
      </w:r>
    </w:p>
    <w:p w14:paraId="0C9D7D6C" w14:textId="77777777" w:rsidR="00394443" w:rsidRDefault="00394443" w:rsidP="008C6AC6">
      <w:pPr>
        <w:pStyle w:val="Bezodstpw"/>
        <w:tabs>
          <w:tab w:val="left" w:pos="360"/>
        </w:tabs>
        <w:rPr>
          <w:rFonts w:ascii="Times New Roman" w:hAnsi="Times New Roman"/>
          <w:sz w:val="20"/>
          <w:szCs w:val="20"/>
        </w:rPr>
      </w:pPr>
    </w:p>
    <w:p w14:paraId="47F7D07B" w14:textId="79C98F3C" w:rsidR="008A3D25" w:rsidRPr="00394443" w:rsidRDefault="007F0049" w:rsidP="00394443">
      <w:pPr>
        <w:pStyle w:val="Bezodstpw"/>
        <w:tabs>
          <w:tab w:val="left" w:pos="360"/>
        </w:tabs>
        <w:rPr>
          <w:rFonts w:ascii="Times New Roman" w:hAnsi="Times New Roman"/>
          <w:i/>
          <w:iCs/>
        </w:rPr>
      </w:pPr>
      <w:r w:rsidRPr="008C6AC6">
        <w:rPr>
          <w:rFonts w:ascii="Times New Roman" w:hAnsi="Times New Roman"/>
          <w:sz w:val="20"/>
          <w:szCs w:val="20"/>
        </w:rPr>
        <w:t>Sporz:  Iwona Wlaźlak</w:t>
      </w:r>
    </w:p>
    <w:p w14:paraId="28E69FAB" w14:textId="0905E99C" w:rsidR="007F0049" w:rsidRPr="008A3D25" w:rsidRDefault="007F0049" w:rsidP="008A3D25">
      <w:pPr>
        <w:pStyle w:val="Bezodstpw"/>
        <w:rPr>
          <w:rFonts w:ascii="Times New Roman" w:hAnsi="Times New Roman"/>
          <w:sz w:val="20"/>
          <w:szCs w:val="20"/>
        </w:rPr>
      </w:pPr>
      <w:r w:rsidRPr="008A3D25">
        <w:rPr>
          <w:rFonts w:ascii="Times New Roman" w:hAnsi="Times New Roman"/>
          <w:sz w:val="20"/>
          <w:szCs w:val="20"/>
        </w:rPr>
        <w:t>Spr. Elwira Konopka</w:t>
      </w:r>
    </w:p>
    <w:p w14:paraId="438BE2E3" w14:textId="77777777" w:rsidR="004F5E03" w:rsidRDefault="004F5E03" w:rsidP="007F0049">
      <w:pPr>
        <w:spacing w:after="0" w:line="240" w:lineRule="auto"/>
        <w:ind w:left="-284"/>
        <w:jc w:val="both"/>
        <w:rPr>
          <w:rFonts w:ascii="Times New Roman" w:eastAsia="Calibri" w:hAnsi="Times New Roman" w:cs="Times New Roman"/>
          <w:sz w:val="20"/>
          <w:szCs w:val="20"/>
        </w:rPr>
      </w:pPr>
    </w:p>
    <w:p w14:paraId="13A2661F" w14:textId="496D9893" w:rsidR="00394443" w:rsidRDefault="00394443" w:rsidP="007F0049">
      <w:pPr>
        <w:spacing w:after="0" w:line="240" w:lineRule="auto"/>
        <w:ind w:left="-284"/>
        <w:jc w:val="both"/>
        <w:rPr>
          <w:rFonts w:ascii="Times New Roman" w:eastAsia="Calibri" w:hAnsi="Times New Roman" w:cs="Times New Roman"/>
          <w:sz w:val="20"/>
          <w:szCs w:val="20"/>
        </w:rPr>
      </w:pPr>
      <w:r>
        <w:rPr>
          <w:rFonts w:ascii="Times New Roman" w:eastAsia="Calibri" w:hAnsi="Times New Roman" w:cs="Times New Roman"/>
          <w:sz w:val="20"/>
          <w:szCs w:val="20"/>
        </w:rPr>
        <w:t>Dariusz Robert Zawadzki</w:t>
      </w:r>
    </w:p>
    <w:p w14:paraId="1E8898E2" w14:textId="003656CE" w:rsidR="00394443" w:rsidRDefault="00394443" w:rsidP="007F0049">
      <w:pPr>
        <w:spacing w:after="0" w:line="240" w:lineRule="auto"/>
        <w:ind w:left="-284"/>
        <w:jc w:val="both"/>
        <w:rPr>
          <w:rFonts w:ascii="Times New Roman" w:eastAsia="Calibri" w:hAnsi="Times New Roman" w:cs="Times New Roman"/>
          <w:sz w:val="20"/>
          <w:szCs w:val="20"/>
        </w:rPr>
      </w:pPr>
      <w:r>
        <w:rPr>
          <w:rFonts w:ascii="Times New Roman" w:eastAsia="Calibri" w:hAnsi="Times New Roman" w:cs="Times New Roman"/>
          <w:sz w:val="20"/>
          <w:szCs w:val="20"/>
        </w:rPr>
        <w:t>Radca Prawny</w:t>
      </w:r>
    </w:p>
    <w:p w14:paraId="64E2B1AC" w14:textId="20AF2274" w:rsidR="00394443" w:rsidRDefault="00394443" w:rsidP="007F0049">
      <w:pPr>
        <w:spacing w:after="0" w:line="240" w:lineRule="auto"/>
        <w:ind w:left="-284"/>
        <w:jc w:val="both"/>
        <w:rPr>
          <w:rFonts w:ascii="Times New Roman" w:eastAsia="Calibri" w:hAnsi="Times New Roman" w:cs="Times New Roman"/>
          <w:sz w:val="20"/>
          <w:szCs w:val="20"/>
        </w:rPr>
      </w:pPr>
      <w:r>
        <w:rPr>
          <w:rFonts w:ascii="Times New Roman" w:eastAsia="Calibri" w:hAnsi="Times New Roman" w:cs="Times New Roman"/>
          <w:sz w:val="20"/>
          <w:szCs w:val="20"/>
        </w:rPr>
        <w:t>(BD-1065)</w:t>
      </w:r>
    </w:p>
    <w:p w14:paraId="5C062DAC" w14:textId="77777777" w:rsidR="00394443" w:rsidRDefault="00394443" w:rsidP="007F0049">
      <w:pPr>
        <w:spacing w:after="0" w:line="240" w:lineRule="auto"/>
        <w:ind w:left="-284"/>
        <w:jc w:val="both"/>
        <w:rPr>
          <w:rFonts w:ascii="Times New Roman" w:eastAsia="Calibri" w:hAnsi="Times New Roman" w:cs="Times New Roman"/>
          <w:sz w:val="20"/>
          <w:szCs w:val="20"/>
        </w:rPr>
      </w:pPr>
    </w:p>
    <w:p w14:paraId="4C4BBD01" w14:textId="57E3FA73" w:rsidR="004F5E03" w:rsidRDefault="00394443" w:rsidP="00394443">
      <w:pPr>
        <w:tabs>
          <w:tab w:val="left" w:pos="6924"/>
        </w:tabs>
        <w:spacing w:after="0" w:line="240" w:lineRule="auto"/>
        <w:ind w:left="-284"/>
        <w:jc w:val="both"/>
        <w:rPr>
          <w:rFonts w:ascii="Times New Roman" w:eastAsia="Calibri" w:hAnsi="Times New Roman" w:cs="Times New Roman"/>
          <w:sz w:val="20"/>
          <w:szCs w:val="20"/>
        </w:rPr>
      </w:pPr>
      <w:r>
        <w:rPr>
          <w:rFonts w:ascii="Times New Roman" w:eastAsia="Calibri" w:hAnsi="Times New Roman" w:cs="Times New Roman"/>
          <w:sz w:val="20"/>
          <w:szCs w:val="20"/>
        </w:rPr>
        <w:tab/>
      </w:r>
    </w:p>
    <w:p w14:paraId="4556B7D6" w14:textId="77777777" w:rsidR="00394443" w:rsidRDefault="00394443" w:rsidP="00394443">
      <w:pPr>
        <w:tabs>
          <w:tab w:val="left" w:pos="6924"/>
        </w:tabs>
        <w:spacing w:after="0" w:line="240" w:lineRule="auto"/>
        <w:ind w:left="-284"/>
        <w:jc w:val="both"/>
        <w:rPr>
          <w:rFonts w:ascii="Times New Roman" w:eastAsia="Calibri" w:hAnsi="Times New Roman" w:cs="Times New Roman"/>
          <w:sz w:val="20"/>
          <w:szCs w:val="20"/>
        </w:rPr>
      </w:pPr>
    </w:p>
    <w:p w14:paraId="32882D27" w14:textId="77777777" w:rsidR="007F0049" w:rsidRDefault="007F0049" w:rsidP="007F0049">
      <w:pPr>
        <w:spacing w:after="0" w:line="240" w:lineRule="auto"/>
        <w:ind w:left="-284"/>
        <w:jc w:val="both"/>
        <w:rPr>
          <w:rFonts w:ascii="Times New Roman" w:eastAsia="Calibri" w:hAnsi="Times New Roman" w:cs="Times New Roman"/>
          <w:sz w:val="20"/>
          <w:szCs w:val="20"/>
        </w:rPr>
      </w:pPr>
    </w:p>
    <w:p w14:paraId="5152819F" w14:textId="4341B8C6" w:rsidR="007F0049" w:rsidRDefault="007F0049" w:rsidP="008A3D2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 xml:space="preserve">        </w:t>
      </w:r>
      <w:r w:rsidR="008A3D25">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Załącznik  do Ogłoszenia                                                                                        </w:t>
      </w:r>
    </w:p>
    <w:p w14:paraId="65438AC0" w14:textId="77777777" w:rsidR="007F0049" w:rsidRDefault="007F0049" w:rsidP="007F0049">
      <w:pPr>
        <w:spacing w:after="0" w:line="240" w:lineRule="auto"/>
        <w:ind w:left="5664"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o konkursie.</w:t>
      </w:r>
    </w:p>
    <w:p w14:paraId="6B2EC75B" w14:textId="77777777" w:rsidR="007F0049" w:rsidRDefault="007F0049" w:rsidP="007F0049">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t>
      </w:r>
    </w:p>
    <w:p w14:paraId="7CA2E591" w14:textId="77777777" w:rsidR="007F0049" w:rsidRDefault="007F0049" w:rsidP="007F0049">
      <w:pPr>
        <w:spacing w:after="0" w:line="240" w:lineRule="auto"/>
        <w:jc w:val="both"/>
        <w:rPr>
          <w:rFonts w:ascii="Times New Roman" w:eastAsia="Calibri" w:hAnsi="Times New Roman" w:cs="Times New Roman"/>
          <w:sz w:val="20"/>
          <w:szCs w:val="20"/>
        </w:rPr>
      </w:pPr>
      <w:r>
        <w:rPr>
          <w:rFonts w:ascii="Times New Roman" w:eastAsia="Times New Roman" w:hAnsi="Times New Roman" w:cs="Times New Roman"/>
          <w:sz w:val="16"/>
          <w:szCs w:val="16"/>
          <w:lang w:eastAsia="pl-PL"/>
        </w:rPr>
        <w:t xml:space="preserve">                  (pieczęć  wnioskodawcy)</w:t>
      </w:r>
      <w:r>
        <w:rPr>
          <w:rFonts w:ascii="Times New Roman" w:eastAsia="Times New Roman" w:hAnsi="Times New Roman" w:cs="Times New Roman"/>
          <w:sz w:val="16"/>
          <w:szCs w:val="16"/>
          <w:lang w:eastAsia="pl-PL"/>
        </w:rPr>
        <w:tab/>
      </w:r>
      <w:r>
        <w:rPr>
          <w:rFonts w:ascii="Times New Roman" w:eastAsia="Times New Roman" w:hAnsi="Times New Roman" w:cs="Times New Roman"/>
          <w:sz w:val="18"/>
          <w:szCs w:val="18"/>
          <w:lang w:eastAsia="pl-PL"/>
        </w:rPr>
        <w:tab/>
      </w:r>
      <w:r>
        <w:rPr>
          <w:rFonts w:ascii="Times New Roman" w:eastAsia="Times New Roman" w:hAnsi="Times New Roman" w:cs="Times New Roman"/>
          <w:sz w:val="18"/>
          <w:szCs w:val="18"/>
          <w:lang w:eastAsia="pl-PL"/>
        </w:rPr>
        <w:tab/>
      </w:r>
      <w:r>
        <w:rPr>
          <w:rFonts w:ascii="Times New Roman" w:eastAsia="Times New Roman" w:hAnsi="Times New Roman" w:cs="Times New Roman"/>
          <w:sz w:val="18"/>
          <w:szCs w:val="18"/>
          <w:lang w:eastAsia="pl-PL"/>
        </w:rPr>
        <w:tab/>
      </w:r>
      <w:r>
        <w:rPr>
          <w:rFonts w:ascii="Times New Roman" w:eastAsia="Times New Roman" w:hAnsi="Times New Roman" w:cs="Times New Roman"/>
          <w:sz w:val="18"/>
          <w:szCs w:val="18"/>
          <w:lang w:eastAsia="pl-PL"/>
        </w:rPr>
        <w:tab/>
      </w:r>
      <w:r>
        <w:rPr>
          <w:rFonts w:ascii="Times New Roman" w:eastAsia="Times New Roman" w:hAnsi="Times New Roman" w:cs="Times New Roman"/>
          <w:sz w:val="18"/>
          <w:szCs w:val="18"/>
          <w:lang w:eastAsia="pl-PL"/>
        </w:rPr>
        <w:tab/>
        <w:t xml:space="preserve">    </w:t>
      </w:r>
    </w:p>
    <w:p w14:paraId="104DE117" w14:textId="77777777" w:rsidR="007F0049" w:rsidRDefault="007F0049" w:rsidP="007F0049">
      <w:pPr>
        <w:spacing w:after="0" w:line="276" w:lineRule="auto"/>
        <w:jc w:val="both"/>
        <w:rPr>
          <w:rFonts w:ascii="Times New Roman" w:eastAsia="Calibri" w:hAnsi="Times New Roman" w:cs="Times New Roman"/>
          <w:sz w:val="24"/>
          <w:szCs w:val="24"/>
        </w:rPr>
      </w:pPr>
    </w:p>
    <w:p w14:paraId="16C0FB1C" w14:textId="77777777" w:rsidR="007F0049" w:rsidRDefault="007F0049" w:rsidP="007F0049">
      <w:pPr>
        <w:spacing w:after="0" w:line="276" w:lineRule="auto"/>
        <w:jc w:val="both"/>
        <w:rPr>
          <w:rFonts w:ascii="Times New Roman" w:eastAsia="Calibri" w:hAnsi="Times New Roman" w:cs="Times New Roman"/>
          <w:sz w:val="24"/>
          <w:szCs w:val="24"/>
        </w:rPr>
      </w:pPr>
    </w:p>
    <w:p w14:paraId="046E2D27" w14:textId="77777777" w:rsidR="007F0049" w:rsidRDefault="007F0049" w:rsidP="007F0049">
      <w:pPr>
        <w:spacing w:after="0" w:line="276" w:lineRule="auto"/>
        <w:jc w:val="both"/>
        <w:rPr>
          <w:rFonts w:ascii="Times New Roman" w:eastAsia="Times New Roman" w:hAnsi="Times New Roman" w:cs="Times New Roman"/>
          <w:lang w:eastAsia="pl-PL"/>
        </w:rPr>
      </w:pPr>
    </w:p>
    <w:p w14:paraId="11C6EBB1" w14:textId="77777777" w:rsidR="007F0049" w:rsidRDefault="007F0049" w:rsidP="007F0049">
      <w:pPr>
        <w:spacing w:after="0" w:line="276"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t xml:space="preserve">      WZÓR</w:t>
      </w:r>
    </w:p>
    <w:p w14:paraId="174C9376" w14:textId="77777777" w:rsidR="007F0049" w:rsidRDefault="007F0049" w:rsidP="007F0049">
      <w:pPr>
        <w:spacing w:after="0" w:line="276" w:lineRule="auto"/>
        <w:jc w:val="both"/>
        <w:rPr>
          <w:rFonts w:ascii="Times New Roman" w:eastAsia="Times New Roman" w:hAnsi="Times New Roman" w:cs="Times New Roman"/>
          <w:sz w:val="28"/>
          <w:szCs w:val="28"/>
          <w:lang w:eastAsia="pl-PL"/>
        </w:rPr>
      </w:pPr>
    </w:p>
    <w:p w14:paraId="6FC1C525" w14:textId="77777777" w:rsidR="007F0049" w:rsidRDefault="007F0049" w:rsidP="007F0049">
      <w:pPr>
        <w:spacing w:after="0" w:line="276" w:lineRule="auto"/>
        <w:jc w:val="center"/>
        <w:rPr>
          <w:rFonts w:ascii="Times New Roman" w:eastAsia="Calibri" w:hAnsi="Times New Roman" w:cs="Times New Roman"/>
          <w:b/>
          <w:sz w:val="28"/>
          <w:szCs w:val="28"/>
        </w:rPr>
      </w:pPr>
      <w:r>
        <w:rPr>
          <w:rFonts w:ascii="Times New Roman" w:eastAsia="Times New Roman" w:hAnsi="Times New Roman" w:cs="Times New Roman"/>
          <w:b/>
          <w:sz w:val="28"/>
          <w:szCs w:val="28"/>
          <w:lang w:eastAsia="pl-PL"/>
        </w:rPr>
        <w:t>OFERTA</w:t>
      </w:r>
      <w:r>
        <w:rPr>
          <w:rFonts w:ascii="Times New Roman" w:eastAsia="Calibri" w:hAnsi="Times New Roman" w:cs="Times New Roman"/>
          <w:b/>
          <w:sz w:val="28"/>
          <w:szCs w:val="28"/>
        </w:rPr>
        <w:t xml:space="preserve"> NA REALIZACJĘ ZADANIA Z ZAKRESU ZDROWIA PUBLICZNEGO</w:t>
      </w:r>
    </w:p>
    <w:p w14:paraId="77B50DE1" w14:textId="77777777" w:rsidR="007F0049" w:rsidRDefault="007F0049" w:rsidP="007F0049">
      <w:pPr>
        <w:spacing w:after="0" w:line="240" w:lineRule="auto"/>
        <w:rPr>
          <w:rFonts w:ascii="Times New Roman" w:eastAsia="Times New Roman" w:hAnsi="Times New Roman" w:cs="Times New Roman"/>
          <w:sz w:val="24"/>
          <w:lang w:eastAsia="pl-PL"/>
        </w:rPr>
      </w:pPr>
    </w:p>
    <w:p w14:paraId="77E2713D" w14:textId="77777777" w:rsidR="007F0049" w:rsidRDefault="007F0049" w:rsidP="007F0049">
      <w:pPr>
        <w:spacing w:after="0" w:line="240" w:lineRule="auto"/>
        <w:rPr>
          <w:rFonts w:ascii="Times New Roman" w:eastAsia="Times New Roman" w:hAnsi="Times New Roman" w:cs="Times New Roman"/>
          <w:sz w:val="24"/>
          <w:lang w:eastAsia="pl-PL"/>
        </w:rPr>
      </w:pPr>
    </w:p>
    <w:p w14:paraId="451F1EC8" w14:textId="77777777" w:rsidR="007F0049" w:rsidRDefault="007F0049" w:rsidP="007F0049">
      <w:pPr>
        <w:spacing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lang w:eastAsia="pl-PL"/>
        </w:rPr>
        <w:t xml:space="preserve">w konkursie ofert ogłoszonym przez Burmistrza Miasta Płońska </w:t>
      </w:r>
      <w:r>
        <w:rPr>
          <w:rFonts w:ascii="Times New Roman" w:eastAsia="Times New Roman" w:hAnsi="Times New Roman" w:cs="Times New Roman"/>
          <w:sz w:val="24"/>
          <w:szCs w:val="24"/>
          <w:lang w:eastAsia="pl-PL"/>
        </w:rPr>
        <w:t>na podstawie:</w:t>
      </w:r>
    </w:p>
    <w:p w14:paraId="4AA46025" w14:textId="77777777" w:rsidR="00A42EDF" w:rsidRPr="0009425B" w:rsidRDefault="00A42EDF" w:rsidP="00A42EDF">
      <w:pPr>
        <w:pStyle w:val="Akapitzlist"/>
        <w:numPr>
          <w:ilvl w:val="0"/>
          <w:numId w:val="2"/>
        </w:numPr>
        <w:spacing w:line="276" w:lineRule="auto"/>
        <w:jc w:val="both"/>
        <w:rPr>
          <w:rFonts w:ascii="Times New Roman" w:hAnsi="Times New Roman" w:cs="Times New Roman"/>
          <w:color w:val="000000"/>
          <w:sz w:val="24"/>
          <w:szCs w:val="24"/>
        </w:rPr>
      </w:pPr>
      <w:r w:rsidRPr="0009425B">
        <w:rPr>
          <w:rFonts w:ascii="Times New Roman" w:eastAsia="Times New Roman" w:hAnsi="Times New Roman" w:cs="Times New Roman"/>
          <w:sz w:val="24"/>
          <w:szCs w:val="24"/>
          <w:lang w:eastAsia="pl-PL"/>
        </w:rPr>
        <w:t xml:space="preserve">art. 14 ust. 1 ustawy z dnia 11 września 2015 r. o zdrowiu publicznym </w:t>
      </w:r>
      <w:hyperlink r:id="rId10" w:history="1">
        <w:r w:rsidRPr="003E774B">
          <w:rPr>
            <w:rFonts w:ascii="Times New Roman" w:hAnsi="Times New Roman" w:cs="Times New Roman"/>
            <w:sz w:val="24"/>
            <w:szCs w:val="24"/>
          </w:rPr>
          <w:t xml:space="preserve"> </w:t>
        </w:r>
        <w:hyperlink r:id="rId11" w:history="1">
          <w:r w:rsidRPr="003E774B">
            <w:rPr>
              <w:rFonts w:ascii="Times New Roman" w:hAnsi="Times New Roman" w:cs="Times New Roman"/>
              <w:sz w:val="24"/>
              <w:szCs w:val="24"/>
            </w:rPr>
            <w:t>(</w:t>
          </w:r>
          <w:r>
            <w:rPr>
              <w:rFonts w:ascii="Times New Roman" w:hAnsi="Times New Roman" w:cs="Times New Roman"/>
              <w:sz w:val="24"/>
              <w:szCs w:val="24"/>
            </w:rPr>
            <w:t xml:space="preserve">t.j. </w:t>
          </w:r>
          <w:r w:rsidRPr="003E774B">
            <w:rPr>
              <w:rFonts w:ascii="Times New Roman" w:hAnsi="Times New Roman" w:cs="Times New Roman"/>
              <w:sz w:val="24"/>
              <w:szCs w:val="24"/>
            </w:rPr>
            <w:t xml:space="preserve">Dz.U. </w:t>
          </w:r>
          <w:r>
            <w:rPr>
              <w:rFonts w:ascii="Times New Roman" w:hAnsi="Times New Roman" w:cs="Times New Roman"/>
              <w:sz w:val="24"/>
              <w:szCs w:val="24"/>
            </w:rPr>
            <w:t xml:space="preserve">             </w:t>
          </w:r>
          <w:r w:rsidRPr="003E774B">
            <w:rPr>
              <w:rFonts w:ascii="Times New Roman" w:hAnsi="Times New Roman" w:cs="Times New Roman"/>
              <w:sz w:val="24"/>
              <w:szCs w:val="24"/>
            </w:rPr>
            <w:t>z 2022 r. poz. 1608</w:t>
          </w:r>
          <w:r>
            <w:rPr>
              <w:rFonts w:ascii="Times New Roman" w:hAnsi="Times New Roman" w:cs="Times New Roman"/>
              <w:sz w:val="24"/>
              <w:szCs w:val="24"/>
            </w:rPr>
            <w:t xml:space="preserve"> </w:t>
          </w:r>
        </w:hyperlink>
        <w:r w:rsidRPr="003E774B">
          <w:rPr>
            <w:rStyle w:val="Hipercze"/>
            <w:rFonts w:ascii="Times New Roman" w:hAnsi="Times New Roman" w:cs="Times New Roman"/>
            <w:color w:val="auto"/>
            <w:sz w:val="24"/>
            <w:szCs w:val="24"/>
            <w:u w:val="none"/>
          </w:rPr>
          <w:t>)</w:t>
        </w:r>
      </w:hyperlink>
      <w:r>
        <w:rPr>
          <w:rStyle w:val="Hipercze"/>
          <w:rFonts w:ascii="Times New Roman" w:hAnsi="Times New Roman" w:cs="Times New Roman"/>
          <w:color w:val="auto"/>
          <w:sz w:val="24"/>
          <w:szCs w:val="24"/>
          <w:u w:val="none"/>
        </w:rPr>
        <w:t>.</w:t>
      </w:r>
    </w:p>
    <w:p w14:paraId="1F094881" w14:textId="77777777" w:rsidR="00A42EDF" w:rsidRPr="0009425B" w:rsidRDefault="00A42EDF" w:rsidP="00A42EDF">
      <w:pPr>
        <w:pStyle w:val="Akapitzlist"/>
        <w:numPr>
          <w:ilvl w:val="0"/>
          <w:numId w:val="2"/>
        </w:numPr>
        <w:spacing w:line="276" w:lineRule="auto"/>
        <w:jc w:val="both"/>
        <w:rPr>
          <w:rFonts w:ascii="Times New Roman" w:hAnsi="Times New Roman" w:cs="Times New Roman"/>
          <w:color w:val="000000"/>
          <w:sz w:val="24"/>
          <w:szCs w:val="24"/>
        </w:rPr>
      </w:pPr>
      <w:r w:rsidRPr="0009425B">
        <w:rPr>
          <w:rFonts w:ascii="Times New Roman" w:hAnsi="Times New Roman" w:cs="Times New Roman"/>
          <w:bCs/>
          <w:sz w:val="24"/>
          <w:szCs w:val="24"/>
        </w:rPr>
        <w:t>art. 4</w:t>
      </w:r>
      <w:r w:rsidRPr="0009425B">
        <w:rPr>
          <w:rFonts w:ascii="Times New Roman" w:hAnsi="Times New Roman" w:cs="Times New Roman"/>
          <w:bCs/>
          <w:sz w:val="24"/>
          <w:szCs w:val="24"/>
          <w:vertAlign w:val="superscript"/>
        </w:rPr>
        <w:t>1</w:t>
      </w:r>
      <w:r w:rsidRPr="0009425B">
        <w:rPr>
          <w:rFonts w:ascii="Times New Roman" w:hAnsi="Times New Roman" w:cs="Times New Roman"/>
          <w:b/>
          <w:bCs/>
          <w:sz w:val="24"/>
          <w:szCs w:val="24"/>
        </w:rPr>
        <w:t xml:space="preserve"> </w:t>
      </w:r>
      <w:r w:rsidRPr="0009425B">
        <w:rPr>
          <w:rFonts w:ascii="Times New Roman" w:eastAsia="Times New Roman" w:hAnsi="Times New Roman" w:cs="Times New Roman"/>
          <w:sz w:val="24"/>
          <w:szCs w:val="24"/>
          <w:lang w:eastAsia="pl-PL"/>
        </w:rPr>
        <w:t xml:space="preserve">ustawy z dnia 26 października 1982 r. o wychowaniu </w:t>
      </w:r>
      <w:r w:rsidRPr="0009425B">
        <w:rPr>
          <w:rFonts w:ascii="Times New Roman" w:eastAsia="Times New Roman" w:hAnsi="Times New Roman" w:cs="Times New Roman"/>
          <w:sz w:val="24"/>
          <w:szCs w:val="24"/>
          <w:lang w:eastAsia="pl-PL"/>
        </w:rPr>
        <w:br/>
        <w:t xml:space="preserve">w trzeźwości i przeciwdziałaniu alkoholizmowi  </w:t>
      </w:r>
      <w:hyperlink r:id="rId12" w:history="1">
        <w:r w:rsidRPr="0026006D">
          <w:rPr>
            <w:rFonts w:ascii="Times New Roman" w:hAnsi="Times New Roman" w:cs="Times New Roman"/>
            <w:sz w:val="24"/>
            <w:szCs w:val="24"/>
          </w:rPr>
          <w:t>(</w:t>
        </w:r>
        <w:r>
          <w:rPr>
            <w:rFonts w:ascii="Times New Roman" w:hAnsi="Times New Roman" w:cs="Times New Roman"/>
            <w:sz w:val="24"/>
            <w:szCs w:val="24"/>
          </w:rPr>
          <w:t xml:space="preserve">t. j. </w:t>
        </w:r>
        <w:r w:rsidRPr="0026006D">
          <w:rPr>
            <w:rFonts w:ascii="Times New Roman" w:hAnsi="Times New Roman" w:cs="Times New Roman"/>
            <w:sz w:val="24"/>
            <w:szCs w:val="24"/>
          </w:rPr>
          <w:t xml:space="preserve">Dz.U. z 2023 r. poz. </w:t>
        </w:r>
        <w:r>
          <w:rPr>
            <w:rFonts w:ascii="Times New Roman" w:hAnsi="Times New Roman" w:cs="Times New Roman"/>
            <w:sz w:val="24"/>
            <w:szCs w:val="24"/>
          </w:rPr>
          <w:t>2151</w:t>
        </w:r>
        <w:r w:rsidRPr="0026006D">
          <w:rPr>
            <w:rFonts w:ascii="Times New Roman" w:hAnsi="Times New Roman" w:cs="Times New Roman"/>
            <w:sz w:val="24"/>
            <w:szCs w:val="24"/>
          </w:rPr>
          <w:t>)</w:t>
        </w:r>
      </w:hyperlink>
      <w:r>
        <w:rPr>
          <w:rFonts w:ascii="Times New Roman" w:hAnsi="Times New Roman" w:cs="Times New Roman"/>
          <w:sz w:val="24"/>
          <w:szCs w:val="24"/>
        </w:rPr>
        <w:t>.</w:t>
      </w:r>
    </w:p>
    <w:p w14:paraId="422F4744" w14:textId="77777777" w:rsidR="00A42EDF" w:rsidRPr="0009425B" w:rsidRDefault="00A42EDF" w:rsidP="00A42EDF">
      <w:pPr>
        <w:pStyle w:val="Akapitzlist"/>
        <w:numPr>
          <w:ilvl w:val="0"/>
          <w:numId w:val="2"/>
        </w:numPr>
        <w:spacing w:line="276" w:lineRule="auto"/>
        <w:jc w:val="both"/>
        <w:rPr>
          <w:rFonts w:ascii="Times New Roman" w:hAnsi="Times New Roman" w:cs="Times New Roman"/>
          <w:color w:val="000000"/>
          <w:sz w:val="24"/>
          <w:szCs w:val="24"/>
        </w:rPr>
      </w:pPr>
      <w:r w:rsidRPr="0009425B">
        <w:rPr>
          <w:rFonts w:ascii="Times New Roman" w:eastAsia="Times New Roman" w:hAnsi="Times New Roman" w:cs="Times New Roman"/>
          <w:sz w:val="24"/>
          <w:szCs w:val="24"/>
          <w:lang w:eastAsia="pl-PL"/>
        </w:rPr>
        <w:t xml:space="preserve">Rozporządzenia Rady Ministrów z dnia </w:t>
      </w:r>
      <w:r>
        <w:rPr>
          <w:rFonts w:ascii="Times New Roman" w:eastAsia="Times New Roman" w:hAnsi="Times New Roman" w:cs="Times New Roman"/>
          <w:sz w:val="24"/>
          <w:szCs w:val="24"/>
          <w:lang w:eastAsia="pl-PL"/>
        </w:rPr>
        <w:t>30 marca 2021</w:t>
      </w:r>
      <w:r w:rsidRPr="0009425B">
        <w:rPr>
          <w:rFonts w:ascii="Times New Roman" w:eastAsia="Times New Roman" w:hAnsi="Times New Roman" w:cs="Times New Roman"/>
          <w:sz w:val="24"/>
          <w:szCs w:val="24"/>
          <w:lang w:eastAsia="pl-PL"/>
        </w:rPr>
        <w:t xml:space="preserve"> r. w sprawie Narodowego Programu Zdrowia na lata 2021-2025  (</w:t>
      </w:r>
      <w:r w:rsidRPr="0009425B">
        <w:rPr>
          <w:rStyle w:val="acopre"/>
          <w:rFonts w:ascii="Times New Roman" w:hAnsi="Times New Roman" w:cs="Times New Roman"/>
          <w:sz w:val="24"/>
          <w:szCs w:val="24"/>
        </w:rPr>
        <w:t>Dz.U. 2021 poz. 642).</w:t>
      </w:r>
      <w:r>
        <w:rPr>
          <w:rStyle w:val="acopre"/>
          <w:rFonts w:ascii="Times New Roman" w:hAnsi="Times New Roman" w:cs="Times New Roman"/>
          <w:sz w:val="24"/>
          <w:szCs w:val="24"/>
        </w:rPr>
        <w:t xml:space="preserve">  </w:t>
      </w:r>
    </w:p>
    <w:p w14:paraId="4543B364" w14:textId="77777777" w:rsidR="007F0049" w:rsidRDefault="007F0049" w:rsidP="007F0049">
      <w:pPr>
        <w:spacing w:line="254" w:lineRule="auto"/>
        <w:ind w:left="720"/>
        <w:contextualSpacing/>
        <w:rPr>
          <w:rFonts w:ascii="Times New Roman" w:hAnsi="Times New Roman" w:cs="Times New Roman"/>
          <w:color w:val="000000"/>
          <w:sz w:val="24"/>
          <w:szCs w:val="24"/>
        </w:rPr>
      </w:pPr>
    </w:p>
    <w:p w14:paraId="5145DA8B" w14:textId="77777777" w:rsidR="007F0049" w:rsidRDefault="007F0049" w:rsidP="007F0049">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 realizację zadania pod nazwą</w:t>
      </w:r>
    </w:p>
    <w:p w14:paraId="09B62002" w14:textId="77777777" w:rsidR="00A42EDF" w:rsidRPr="00A42EDF" w:rsidRDefault="00A42EDF" w:rsidP="00A42EDF">
      <w:pPr>
        <w:spacing w:after="0" w:line="240" w:lineRule="auto"/>
        <w:jc w:val="center"/>
        <w:rPr>
          <w:rFonts w:ascii="Times New Roman" w:eastAsia="Times New Roman" w:hAnsi="Times New Roman" w:cs="Times New Roman"/>
          <w:b/>
          <w:bCs/>
          <w:sz w:val="24"/>
          <w:szCs w:val="24"/>
          <w:lang w:eastAsia="pl-PL"/>
        </w:rPr>
      </w:pPr>
    </w:p>
    <w:p w14:paraId="6FEF35A3" w14:textId="674A3619" w:rsidR="00A42EDF" w:rsidRPr="00A42EDF" w:rsidRDefault="00A42EDF" w:rsidP="00A42EDF">
      <w:pPr>
        <w:spacing w:line="240" w:lineRule="auto"/>
        <w:jc w:val="center"/>
        <w:rPr>
          <w:rFonts w:ascii="Times New Roman" w:hAnsi="Times New Roman" w:cs="Times New Roman"/>
          <w:b/>
          <w:bCs/>
          <w:sz w:val="24"/>
          <w:szCs w:val="24"/>
        </w:rPr>
      </w:pPr>
      <w:r w:rsidRPr="00A42EDF">
        <w:rPr>
          <w:rFonts w:ascii="Times New Roman" w:hAnsi="Times New Roman" w:cs="Times New Roman"/>
          <w:b/>
          <w:bCs/>
          <w:sz w:val="24"/>
          <w:szCs w:val="24"/>
        </w:rPr>
        <w:t>Organizacja wypoczynku letniego (kolonie, obozy) dla dzieci i młodzieży</w:t>
      </w:r>
      <w:r w:rsidR="009C7932">
        <w:rPr>
          <w:rFonts w:ascii="Times New Roman" w:hAnsi="Times New Roman" w:cs="Times New Roman"/>
          <w:b/>
          <w:bCs/>
          <w:sz w:val="24"/>
          <w:szCs w:val="24"/>
        </w:rPr>
        <w:t xml:space="preserve">                           </w:t>
      </w:r>
      <w:r w:rsidRPr="00A42EDF">
        <w:rPr>
          <w:rFonts w:ascii="Times New Roman" w:hAnsi="Times New Roman" w:cs="Times New Roman"/>
          <w:b/>
          <w:bCs/>
          <w:sz w:val="24"/>
          <w:szCs w:val="24"/>
        </w:rPr>
        <w:t xml:space="preserve"> z uwzględnieniem działań z zakresu profilaktyki uzależnień od substancji psychoaktywnych.</w:t>
      </w:r>
    </w:p>
    <w:p w14:paraId="5C562E7E" w14:textId="0CE91767" w:rsidR="007F0049" w:rsidRDefault="007F0049" w:rsidP="007F0049">
      <w:pPr>
        <w:autoSpaceDE w:val="0"/>
        <w:autoSpaceDN w:val="0"/>
        <w:adjustRightInd w:val="0"/>
        <w:spacing w:line="254" w:lineRule="auto"/>
        <w:rPr>
          <w:rFonts w:ascii="Times New Roman" w:hAnsi="Times New Roman" w:cs="Times New Roman"/>
          <w:sz w:val="24"/>
          <w:szCs w:val="24"/>
        </w:rPr>
      </w:pPr>
      <w:r>
        <w:rPr>
          <w:rFonts w:ascii="Times New Roman" w:eastAsia="Calibri" w:hAnsi="Times New Roman" w:cs="Times New Roman"/>
          <w:i/>
        </w:rPr>
        <w:t xml:space="preserve">                                                         </w:t>
      </w:r>
      <w:r w:rsidR="00A42EDF">
        <w:rPr>
          <w:rFonts w:ascii="Times New Roman" w:eastAsia="Calibri" w:hAnsi="Times New Roman" w:cs="Times New Roman"/>
          <w:i/>
        </w:rPr>
        <w:t xml:space="preserve">    </w:t>
      </w:r>
      <w:r>
        <w:rPr>
          <w:rFonts w:ascii="Times New Roman" w:eastAsia="Calibri" w:hAnsi="Times New Roman" w:cs="Times New Roman"/>
          <w:i/>
        </w:rPr>
        <w:t>(tytuł zadania publicznego)</w:t>
      </w:r>
    </w:p>
    <w:p w14:paraId="714279A1" w14:textId="37A54EBA" w:rsidR="007F0049" w:rsidRDefault="007F0049" w:rsidP="007F0049">
      <w:pPr>
        <w:autoSpaceDE w:val="0"/>
        <w:spacing w:line="254"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realizowane w okresie od dnia podpisania umowy do </w:t>
      </w:r>
      <w:r w:rsidRPr="008A3D25">
        <w:rPr>
          <w:rFonts w:ascii="Times New Roman" w:eastAsia="Calibri" w:hAnsi="Times New Roman" w:cs="Times New Roman"/>
          <w:sz w:val="24"/>
          <w:szCs w:val="24"/>
        </w:rPr>
        <w:t>dnia 31.</w:t>
      </w:r>
      <w:r w:rsidR="003D62D6" w:rsidRPr="008A3D25">
        <w:rPr>
          <w:rFonts w:ascii="Times New Roman" w:eastAsia="Calibri" w:hAnsi="Times New Roman" w:cs="Times New Roman"/>
          <w:sz w:val="24"/>
          <w:szCs w:val="24"/>
        </w:rPr>
        <w:t>08</w:t>
      </w:r>
      <w:r w:rsidRPr="008A3D25">
        <w:rPr>
          <w:rFonts w:ascii="Times New Roman" w:eastAsia="Calibri" w:hAnsi="Times New Roman" w:cs="Times New Roman"/>
          <w:sz w:val="24"/>
          <w:szCs w:val="24"/>
        </w:rPr>
        <w:t>.202</w:t>
      </w:r>
      <w:r w:rsidR="00A42EDF">
        <w:rPr>
          <w:rFonts w:ascii="Times New Roman" w:eastAsia="Calibri" w:hAnsi="Times New Roman" w:cs="Times New Roman"/>
          <w:sz w:val="24"/>
          <w:szCs w:val="24"/>
        </w:rPr>
        <w:t>4</w:t>
      </w:r>
    </w:p>
    <w:p w14:paraId="1E410356" w14:textId="77777777" w:rsidR="007F0049" w:rsidRDefault="007F0049" w:rsidP="007F0049">
      <w:pPr>
        <w:autoSpaceDE w:val="0"/>
        <w:spacing w:line="254" w:lineRule="auto"/>
        <w:jc w:val="center"/>
        <w:rPr>
          <w:rFonts w:ascii="Times New Roman" w:eastAsia="Calibri" w:hAnsi="Times New Roman" w:cs="Times New Roman"/>
          <w:sz w:val="24"/>
          <w:szCs w:val="24"/>
        </w:rPr>
      </w:pPr>
    </w:p>
    <w:p w14:paraId="3F29B8CF" w14:textId="77777777" w:rsidR="007F0049" w:rsidRDefault="007F0049" w:rsidP="007F0049">
      <w:pPr>
        <w:autoSpaceDE w:val="0"/>
        <w:spacing w:line="254" w:lineRule="auto"/>
        <w:jc w:val="center"/>
        <w:rPr>
          <w:rFonts w:ascii="Times New Roman" w:eastAsia="Calibri" w:hAnsi="Times New Roman" w:cs="Times New Roman"/>
          <w:sz w:val="24"/>
          <w:szCs w:val="24"/>
        </w:rPr>
      </w:pPr>
    </w:p>
    <w:p w14:paraId="3EA3AA60" w14:textId="77777777" w:rsidR="007F0049" w:rsidRDefault="007F0049" w:rsidP="007F0049">
      <w:pPr>
        <w:autoSpaceDE w:val="0"/>
        <w:spacing w:line="254" w:lineRule="auto"/>
        <w:rPr>
          <w:rFonts w:ascii="Times New Roman" w:eastAsia="Calibri" w:hAnsi="Times New Roman" w:cs="Times New Roman"/>
          <w:sz w:val="24"/>
          <w:szCs w:val="24"/>
        </w:rPr>
      </w:pPr>
    </w:p>
    <w:p w14:paraId="27CC022A" w14:textId="77777777" w:rsidR="007F0049" w:rsidRDefault="007F0049" w:rsidP="007F0049">
      <w:pPr>
        <w:autoSpaceDE w:val="0"/>
        <w:spacing w:line="254" w:lineRule="auto"/>
        <w:rPr>
          <w:rFonts w:ascii="Times New Roman" w:eastAsia="Calibri" w:hAnsi="Times New Roman" w:cs="Times New Roman"/>
          <w:sz w:val="24"/>
          <w:szCs w:val="24"/>
        </w:rPr>
      </w:pPr>
    </w:p>
    <w:p w14:paraId="628A5A3B" w14:textId="77777777" w:rsidR="008A3D25" w:rsidRDefault="008A3D25" w:rsidP="007F0049">
      <w:pPr>
        <w:autoSpaceDE w:val="0"/>
        <w:spacing w:line="254" w:lineRule="auto"/>
        <w:rPr>
          <w:rFonts w:ascii="Times New Roman" w:eastAsia="Calibri" w:hAnsi="Times New Roman" w:cs="Times New Roman"/>
          <w:sz w:val="24"/>
          <w:szCs w:val="24"/>
        </w:rPr>
      </w:pPr>
    </w:p>
    <w:p w14:paraId="56A6FFB1" w14:textId="77777777" w:rsidR="008A3D25" w:rsidRDefault="008A3D25" w:rsidP="007F0049">
      <w:pPr>
        <w:autoSpaceDE w:val="0"/>
        <w:spacing w:line="254" w:lineRule="auto"/>
        <w:rPr>
          <w:rFonts w:ascii="Times New Roman" w:eastAsia="Calibri" w:hAnsi="Times New Roman" w:cs="Times New Roman"/>
          <w:sz w:val="24"/>
          <w:szCs w:val="24"/>
        </w:rPr>
      </w:pPr>
    </w:p>
    <w:p w14:paraId="657FC80F" w14:textId="77777777" w:rsidR="008A3D25" w:rsidRDefault="008A3D25" w:rsidP="007F0049">
      <w:pPr>
        <w:autoSpaceDE w:val="0"/>
        <w:spacing w:line="254" w:lineRule="auto"/>
        <w:rPr>
          <w:rFonts w:ascii="Times New Roman" w:eastAsia="Calibri" w:hAnsi="Times New Roman" w:cs="Times New Roman"/>
          <w:sz w:val="24"/>
          <w:szCs w:val="24"/>
        </w:rPr>
      </w:pPr>
    </w:p>
    <w:p w14:paraId="6EC73439" w14:textId="77777777" w:rsidR="008A3D25" w:rsidRDefault="008A3D25" w:rsidP="007F0049">
      <w:pPr>
        <w:autoSpaceDE w:val="0"/>
        <w:spacing w:line="254" w:lineRule="auto"/>
        <w:rPr>
          <w:rFonts w:ascii="Times New Roman" w:eastAsia="Calibri" w:hAnsi="Times New Roman" w:cs="Times New Roman"/>
          <w:sz w:val="24"/>
          <w:szCs w:val="24"/>
        </w:rPr>
      </w:pPr>
    </w:p>
    <w:p w14:paraId="79F4CD4A" w14:textId="77777777" w:rsidR="008A3D25" w:rsidRDefault="008A3D25" w:rsidP="007F0049">
      <w:pPr>
        <w:autoSpaceDE w:val="0"/>
        <w:spacing w:line="254" w:lineRule="auto"/>
        <w:rPr>
          <w:rFonts w:ascii="Times New Roman" w:eastAsia="Calibri" w:hAnsi="Times New Roman" w:cs="Times New Roman"/>
          <w:sz w:val="24"/>
          <w:szCs w:val="24"/>
        </w:rPr>
      </w:pPr>
    </w:p>
    <w:p w14:paraId="1A5AAFA4" w14:textId="77777777" w:rsidR="00394443" w:rsidRDefault="00394443" w:rsidP="007F0049">
      <w:pPr>
        <w:autoSpaceDE w:val="0"/>
        <w:spacing w:line="254" w:lineRule="auto"/>
        <w:rPr>
          <w:rFonts w:ascii="Times New Roman" w:eastAsia="Calibri" w:hAnsi="Times New Roman" w:cs="Times New Roman"/>
          <w:sz w:val="24"/>
          <w:szCs w:val="24"/>
        </w:rPr>
      </w:pPr>
    </w:p>
    <w:p w14:paraId="3813BF88" w14:textId="77777777" w:rsidR="00394443" w:rsidRDefault="00394443" w:rsidP="007F0049">
      <w:pPr>
        <w:autoSpaceDE w:val="0"/>
        <w:spacing w:line="254" w:lineRule="auto"/>
        <w:rPr>
          <w:rFonts w:ascii="Times New Roman" w:eastAsia="Calibri" w:hAnsi="Times New Roman" w:cs="Times New Roman"/>
          <w:sz w:val="24"/>
          <w:szCs w:val="24"/>
        </w:rPr>
      </w:pPr>
    </w:p>
    <w:p w14:paraId="72FF8DCF" w14:textId="77777777" w:rsidR="008A3D25" w:rsidRDefault="008A3D25" w:rsidP="007F0049">
      <w:pPr>
        <w:autoSpaceDE w:val="0"/>
        <w:spacing w:line="254" w:lineRule="auto"/>
        <w:rPr>
          <w:rFonts w:ascii="Times New Roman" w:eastAsia="Calibri" w:hAnsi="Times New Roman" w:cs="Times New Roman"/>
          <w:sz w:val="24"/>
          <w:szCs w:val="24"/>
        </w:rPr>
      </w:pPr>
    </w:p>
    <w:p w14:paraId="1746E1F6" w14:textId="77777777" w:rsidR="008C6AC6" w:rsidRDefault="008C6AC6" w:rsidP="007F0049">
      <w:pPr>
        <w:autoSpaceDE w:val="0"/>
        <w:spacing w:line="254" w:lineRule="auto"/>
        <w:rPr>
          <w:rFonts w:ascii="Times New Roman" w:eastAsia="Calibri" w:hAnsi="Times New Roman" w:cs="Times New Roman"/>
          <w:sz w:val="24"/>
          <w:szCs w:val="24"/>
        </w:rPr>
      </w:pPr>
    </w:p>
    <w:p w14:paraId="38979DE2" w14:textId="77777777" w:rsidR="007F0049" w:rsidRDefault="007F0049" w:rsidP="007F0049">
      <w:pPr>
        <w:autoSpaceDE w:val="0"/>
        <w:spacing w:line="254" w:lineRule="auto"/>
        <w:rPr>
          <w:rFonts w:ascii="Times New Roman" w:eastAsia="Calibri" w:hAnsi="Times New Roman" w:cs="Times New Roman"/>
          <w:sz w:val="24"/>
          <w:szCs w:val="24"/>
        </w:rPr>
      </w:pPr>
    </w:p>
    <w:p w14:paraId="2B90A837" w14:textId="77777777" w:rsidR="007F0049" w:rsidRDefault="007F0049" w:rsidP="007F0049">
      <w:pPr>
        <w:spacing w:after="0" w:line="240" w:lineRule="auto"/>
        <w:jc w:val="both"/>
        <w:rPr>
          <w:rFonts w:ascii="Times New Roman" w:eastAsia="Times New Roman" w:hAnsi="Times New Roman" w:cs="Times New Roman"/>
          <w:sz w:val="8"/>
          <w:lang w:eastAsia="pl-PL"/>
        </w:rPr>
      </w:pPr>
    </w:p>
    <w:p w14:paraId="679219E6" w14:textId="77777777" w:rsidR="007F0049" w:rsidRDefault="007F0049">
      <w:pPr>
        <w:numPr>
          <w:ilvl w:val="1"/>
          <w:numId w:val="13"/>
        </w:numPr>
        <w:tabs>
          <w:tab w:val="num" w:pos="360"/>
        </w:tabs>
        <w:spacing w:after="0" w:line="240" w:lineRule="auto"/>
        <w:ind w:hanging="1800"/>
        <w:jc w:val="both"/>
        <w:rPr>
          <w:rFonts w:ascii="Times New Roman" w:eastAsia="Times New Roman" w:hAnsi="Times New Roman" w:cs="Times New Roman"/>
          <w:b/>
          <w:sz w:val="24"/>
          <w:lang w:eastAsia="pl-PL"/>
        </w:rPr>
      </w:pPr>
      <w:r>
        <w:rPr>
          <w:rFonts w:ascii="Times New Roman" w:eastAsia="Times New Roman" w:hAnsi="Times New Roman" w:cs="Times New Roman"/>
          <w:b/>
          <w:sz w:val="24"/>
          <w:lang w:eastAsia="pl-PL"/>
        </w:rPr>
        <w:t>Dane dotyczące wnioskodawcy</w:t>
      </w:r>
    </w:p>
    <w:p w14:paraId="17E6D9E6" w14:textId="77777777" w:rsidR="001C352B" w:rsidRDefault="001C352B" w:rsidP="001C352B">
      <w:pPr>
        <w:tabs>
          <w:tab w:val="num" w:pos="1800"/>
        </w:tabs>
        <w:spacing w:after="0" w:line="240" w:lineRule="auto"/>
        <w:ind w:left="1800"/>
        <w:jc w:val="both"/>
        <w:rPr>
          <w:rFonts w:ascii="Times New Roman" w:eastAsia="Times New Roman" w:hAnsi="Times New Roman" w:cs="Times New Roman"/>
          <w:b/>
          <w:sz w:val="24"/>
          <w:lang w:eastAsia="pl-PL"/>
        </w:rPr>
      </w:pPr>
    </w:p>
    <w:p w14:paraId="15BD1C6F" w14:textId="77777777" w:rsidR="001C352B" w:rsidRDefault="001C352B" w:rsidP="001C352B">
      <w:pPr>
        <w:tabs>
          <w:tab w:val="num" w:pos="1800"/>
        </w:tabs>
        <w:spacing w:after="0" w:line="240" w:lineRule="auto"/>
        <w:ind w:left="1800"/>
        <w:jc w:val="both"/>
        <w:rPr>
          <w:rFonts w:ascii="Times New Roman" w:eastAsia="Times New Roman" w:hAnsi="Times New Roman" w:cs="Times New Roman"/>
          <w:b/>
          <w:sz w:val="24"/>
          <w:lang w:eastAsia="pl-PL"/>
        </w:rPr>
      </w:pPr>
    </w:p>
    <w:tbl>
      <w:tblPr>
        <w:tblW w:w="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
        <w:gridCol w:w="2410"/>
        <w:gridCol w:w="850"/>
        <w:gridCol w:w="5812"/>
      </w:tblGrid>
      <w:tr w:rsidR="007F0049" w14:paraId="6E3E17F5" w14:textId="77777777" w:rsidTr="007F0049">
        <w:tc>
          <w:tcPr>
            <w:tcW w:w="444" w:type="dxa"/>
            <w:tcBorders>
              <w:top w:val="single" w:sz="4" w:space="0" w:color="auto"/>
              <w:left w:val="single" w:sz="4" w:space="0" w:color="auto"/>
              <w:bottom w:val="single" w:sz="4" w:space="0" w:color="auto"/>
              <w:right w:val="single" w:sz="4" w:space="0" w:color="auto"/>
            </w:tcBorders>
            <w:shd w:val="clear" w:color="auto" w:fill="D9D9D9"/>
            <w:vAlign w:val="center"/>
          </w:tcPr>
          <w:p w14:paraId="6AF8772D" w14:textId="77777777" w:rsidR="007F0049" w:rsidRDefault="007F0049">
            <w:pPr>
              <w:numPr>
                <w:ilvl w:val="0"/>
                <w:numId w:val="14"/>
              </w:numPr>
              <w:spacing w:after="0" w:line="240" w:lineRule="auto"/>
              <w:jc w:val="center"/>
              <w:rPr>
                <w:rFonts w:ascii="Times New Roman" w:eastAsia="Times New Roman" w:hAnsi="Times New Roman" w:cs="Times New Roman"/>
                <w:sz w:val="20"/>
                <w:szCs w:val="20"/>
                <w:lang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900E565" w14:textId="77777777" w:rsidR="007F0049" w:rsidRDefault="007F0049">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Pełna nazwa podmiotu składającego ofertę</w:t>
            </w:r>
          </w:p>
        </w:tc>
        <w:tc>
          <w:tcPr>
            <w:tcW w:w="6662" w:type="dxa"/>
            <w:gridSpan w:val="2"/>
            <w:tcBorders>
              <w:top w:val="single" w:sz="4" w:space="0" w:color="auto"/>
              <w:left w:val="single" w:sz="4" w:space="0" w:color="auto"/>
              <w:bottom w:val="single" w:sz="4" w:space="0" w:color="auto"/>
              <w:right w:val="single" w:sz="4" w:space="0" w:color="auto"/>
            </w:tcBorders>
          </w:tcPr>
          <w:p w14:paraId="126D2AD6" w14:textId="77777777" w:rsidR="007F0049" w:rsidRDefault="007F0049">
            <w:pPr>
              <w:spacing w:after="0" w:line="240" w:lineRule="auto"/>
              <w:jc w:val="both"/>
              <w:rPr>
                <w:rFonts w:ascii="Times New Roman" w:eastAsia="Times New Roman" w:hAnsi="Times New Roman" w:cs="Times New Roman"/>
                <w:sz w:val="20"/>
                <w:szCs w:val="20"/>
                <w:lang w:eastAsia="pl-PL"/>
              </w:rPr>
            </w:pPr>
          </w:p>
          <w:p w14:paraId="011110BD" w14:textId="77777777" w:rsidR="007F0049" w:rsidRDefault="007F0049">
            <w:pPr>
              <w:spacing w:after="0" w:line="240" w:lineRule="auto"/>
              <w:jc w:val="both"/>
              <w:rPr>
                <w:rFonts w:ascii="Times New Roman" w:eastAsia="Times New Roman" w:hAnsi="Times New Roman" w:cs="Times New Roman"/>
                <w:sz w:val="20"/>
                <w:szCs w:val="20"/>
                <w:lang w:eastAsia="pl-PL"/>
              </w:rPr>
            </w:pPr>
          </w:p>
          <w:p w14:paraId="06BBD098" w14:textId="77777777" w:rsidR="007F0049" w:rsidRDefault="007F0049">
            <w:pPr>
              <w:spacing w:after="0" w:line="240" w:lineRule="auto"/>
              <w:jc w:val="both"/>
              <w:rPr>
                <w:rFonts w:ascii="Times New Roman" w:eastAsia="Times New Roman" w:hAnsi="Times New Roman" w:cs="Times New Roman"/>
                <w:sz w:val="20"/>
                <w:szCs w:val="20"/>
                <w:lang w:eastAsia="pl-PL"/>
              </w:rPr>
            </w:pPr>
          </w:p>
        </w:tc>
      </w:tr>
      <w:tr w:rsidR="007F0049" w14:paraId="309B7F64" w14:textId="77777777" w:rsidTr="007F0049">
        <w:trPr>
          <w:trHeight w:val="2480"/>
        </w:trPr>
        <w:tc>
          <w:tcPr>
            <w:tcW w:w="444" w:type="dxa"/>
            <w:tcBorders>
              <w:top w:val="single" w:sz="4" w:space="0" w:color="auto"/>
              <w:left w:val="single" w:sz="4" w:space="0" w:color="auto"/>
              <w:bottom w:val="single" w:sz="4" w:space="0" w:color="auto"/>
              <w:right w:val="single" w:sz="4" w:space="0" w:color="auto"/>
            </w:tcBorders>
            <w:shd w:val="clear" w:color="auto" w:fill="D9D9D9"/>
            <w:vAlign w:val="center"/>
          </w:tcPr>
          <w:p w14:paraId="5F29F4F2" w14:textId="77777777" w:rsidR="007F0049" w:rsidRDefault="007F0049">
            <w:pPr>
              <w:numPr>
                <w:ilvl w:val="0"/>
                <w:numId w:val="14"/>
              </w:numPr>
              <w:spacing w:after="0" w:line="240" w:lineRule="auto"/>
              <w:jc w:val="center"/>
              <w:rPr>
                <w:rFonts w:ascii="Times New Roman" w:eastAsia="Times New Roman" w:hAnsi="Times New Roman" w:cs="Times New Roman"/>
                <w:sz w:val="20"/>
                <w:szCs w:val="20"/>
                <w:lang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tcPr>
          <w:p w14:paraId="67A6CF8A" w14:textId="77777777" w:rsidR="007F0049" w:rsidRDefault="007F0049">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forma prawna</w:t>
            </w:r>
          </w:p>
          <w:p w14:paraId="0574C2FE" w14:textId="77777777" w:rsidR="007F0049" w:rsidRDefault="007F0049">
            <w:pPr>
              <w:spacing w:after="0" w:line="240" w:lineRule="auto"/>
              <w:rPr>
                <w:rFonts w:ascii="Times New Roman" w:eastAsia="Times New Roman" w:hAnsi="Times New Roman" w:cs="Times New Roman"/>
                <w:sz w:val="20"/>
                <w:szCs w:val="20"/>
                <w:lang w:eastAsia="pl-PL"/>
              </w:rPr>
            </w:pPr>
          </w:p>
          <w:p w14:paraId="6B69464A" w14:textId="77777777" w:rsidR="007F0049" w:rsidRDefault="007F0049">
            <w:pPr>
              <w:autoSpaceDE w:val="0"/>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6662" w:type="dxa"/>
            <w:gridSpan w:val="2"/>
            <w:tcBorders>
              <w:top w:val="single" w:sz="4" w:space="0" w:color="auto"/>
              <w:left w:val="single" w:sz="4" w:space="0" w:color="auto"/>
              <w:bottom w:val="single" w:sz="4" w:space="0" w:color="auto"/>
              <w:right w:val="single" w:sz="4" w:space="0" w:color="auto"/>
            </w:tcBorders>
            <w:hideMark/>
          </w:tcPr>
          <w:p w14:paraId="40BA71AE" w14:textId="77777777" w:rsidR="007F0049" w:rsidRDefault="007F0049">
            <w:pPr>
              <w:autoSpaceDE w:val="0"/>
              <w:spacing w:line="254"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 stowarzyszenie                                   </w:t>
            </w:r>
          </w:p>
          <w:p w14:paraId="4BA7F029" w14:textId="77777777" w:rsidR="007F0049" w:rsidRDefault="007F0049">
            <w:pPr>
              <w:autoSpaceDE w:val="0"/>
              <w:spacing w:line="254" w:lineRule="auto"/>
              <w:rPr>
                <w:rFonts w:ascii="Times New Roman" w:eastAsia="Calibri" w:hAnsi="Times New Roman" w:cs="Times New Roman"/>
                <w:sz w:val="20"/>
                <w:szCs w:val="20"/>
              </w:rPr>
            </w:pPr>
            <w:r>
              <w:rPr>
                <w:rFonts w:ascii="Times New Roman" w:eastAsia="Calibri" w:hAnsi="Times New Roman" w:cs="Times New Roman"/>
                <w:sz w:val="20"/>
                <w:szCs w:val="20"/>
              </w:rPr>
              <w:t>(   ) fundacja</w:t>
            </w:r>
          </w:p>
          <w:p w14:paraId="04B52778" w14:textId="77777777" w:rsidR="007F0049" w:rsidRDefault="007F0049">
            <w:pPr>
              <w:autoSpaceDE w:val="0"/>
              <w:spacing w:line="254"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 kościelna osoba prawna                                 </w:t>
            </w:r>
          </w:p>
          <w:p w14:paraId="34B7E084" w14:textId="77777777" w:rsidR="007F0049" w:rsidRDefault="007F0049">
            <w:pPr>
              <w:autoSpaceDE w:val="0"/>
              <w:spacing w:line="254" w:lineRule="auto"/>
              <w:rPr>
                <w:rFonts w:ascii="Times New Roman" w:eastAsia="Calibri" w:hAnsi="Times New Roman" w:cs="Times New Roman"/>
                <w:sz w:val="20"/>
                <w:szCs w:val="20"/>
              </w:rPr>
            </w:pPr>
            <w:r>
              <w:rPr>
                <w:rFonts w:ascii="Times New Roman" w:eastAsia="Calibri" w:hAnsi="Times New Roman" w:cs="Times New Roman"/>
                <w:sz w:val="20"/>
                <w:szCs w:val="20"/>
              </w:rPr>
              <w:t>(   ) kościelna jednostka  organizacyjna</w:t>
            </w:r>
          </w:p>
          <w:p w14:paraId="0D2CEB18" w14:textId="77777777" w:rsidR="007F0049" w:rsidRDefault="007F0049">
            <w:pPr>
              <w:autoSpaceDE w:val="0"/>
              <w:spacing w:line="276" w:lineRule="auto"/>
              <w:rPr>
                <w:rFonts w:ascii="Times New Roman" w:eastAsia="Calibri" w:hAnsi="Times New Roman" w:cs="Times New Roman"/>
                <w:sz w:val="20"/>
                <w:szCs w:val="20"/>
              </w:rPr>
            </w:pPr>
            <w:r>
              <w:rPr>
                <w:rFonts w:ascii="Times New Roman" w:eastAsia="Calibri" w:hAnsi="Times New Roman" w:cs="Times New Roman"/>
                <w:sz w:val="20"/>
                <w:szCs w:val="20"/>
              </w:rPr>
              <w:t>(   ) jednostka samorządu terytorialnego</w:t>
            </w:r>
          </w:p>
          <w:p w14:paraId="0F43A19B" w14:textId="77777777" w:rsidR="007F0049" w:rsidRDefault="007F0049">
            <w:pPr>
              <w:autoSpaceDE w:val="0"/>
              <w:spacing w:line="276" w:lineRule="auto"/>
              <w:rPr>
                <w:rFonts w:ascii="Times New Roman" w:eastAsia="Calibri" w:hAnsi="Times New Roman" w:cs="Times New Roman"/>
                <w:sz w:val="20"/>
                <w:szCs w:val="20"/>
              </w:rPr>
            </w:pPr>
            <w:r>
              <w:rPr>
                <w:rFonts w:ascii="Times New Roman" w:eastAsia="Calibri" w:hAnsi="Times New Roman" w:cs="Times New Roman"/>
                <w:sz w:val="20"/>
                <w:szCs w:val="20"/>
              </w:rPr>
              <w:t>(   ) inna ………..............................</w:t>
            </w:r>
          </w:p>
        </w:tc>
      </w:tr>
      <w:tr w:rsidR="007F0049" w14:paraId="0B94B646" w14:textId="77777777" w:rsidTr="007F0049">
        <w:tc>
          <w:tcPr>
            <w:tcW w:w="444" w:type="dxa"/>
            <w:tcBorders>
              <w:top w:val="single" w:sz="4" w:space="0" w:color="auto"/>
              <w:left w:val="single" w:sz="4" w:space="0" w:color="auto"/>
              <w:bottom w:val="single" w:sz="4" w:space="0" w:color="auto"/>
              <w:right w:val="single" w:sz="4" w:space="0" w:color="auto"/>
            </w:tcBorders>
            <w:shd w:val="clear" w:color="auto" w:fill="D9D9D9"/>
            <w:vAlign w:val="center"/>
          </w:tcPr>
          <w:p w14:paraId="5872EF20" w14:textId="77777777" w:rsidR="007F0049" w:rsidRDefault="007F0049">
            <w:pPr>
              <w:numPr>
                <w:ilvl w:val="0"/>
                <w:numId w:val="14"/>
              </w:numPr>
              <w:spacing w:after="0" w:line="240" w:lineRule="auto"/>
              <w:jc w:val="center"/>
              <w:rPr>
                <w:rFonts w:ascii="Times New Roman" w:eastAsia="Times New Roman" w:hAnsi="Times New Roman" w:cs="Times New Roman"/>
                <w:sz w:val="20"/>
                <w:szCs w:val="20"/>
                <w:lang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C4C899F" w14:textId="77777777" w:rsidR="007F0049" w:rsidRDefault="007F0049">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numer w Krajowym Rejestrze Sądowym lub w innym rejestrze</w:t>
            </w:r>
            <w:r>
              <w:rPr>
                <w:rFonts w:ascii="Times New Roman" w:eastAsia="Times New Roman" w:hAnsi="Times New Roman" w:cs="Times New Roman"/>
                <w:sz w:val="20"/>
                <w:szCs w:val="20"/>
                <w:vertAlign w:val="superscript"/>
                <w:lang w:eastAsia="pl-PL"/>
              </w:rPr>
              <w:t>*</w:t>
            </w:r>
          </w:p>
        </w:tc>
        <w:tc>
          <w:tcPr>
            <w:tcW w:w="6662" w:type="dxa"/>
            <w:gridSpan w:val="2"/>
            <w:tcBorders>
              <w:top w:val="single" w:sz="4" w:space="0" w:color="auto"/>
              <w:left w:val="single" w:sz="4" w:space="0" w:color="auto"/>
              <w:bottom w:val="single" w:sz="4" w:space="0" w:color="auto"/>
              <w:right w:val="single" w:sz="4" w:space="0" w:color="auto"/>
            </w:tcBorders>
          </w:tcPr>
          <w:p w14:paraId="2F48814A" w14:textId="77777777" w:rsidR="007F0049" w:rsidRDefault="007F0049">
            <w:pPr>
              <w:spacing w:after="0" w:line="240" w:lineRule="auto"/>
              <w:jc w:val="both"/>
              <w:rPr>
                <w:rFonts w:ascii="Times New Roman" w:eastAsia="Times New Roman" w:hAnsi="Times New Roman" w:cs="Times New Roman"/>
                <w:sz w:val="20"/>
                <w:szCs w:val="20"/>
                <w:lang w:eastAsia="pl-PL"/>
              </w:rPr>
            </w:pPr>
          </w:p>
        </w:tc>
      </w:tr>
      <w:tr w:rsidR="007F0049" w14:paraId="448E5F3D" w14:textId="77777777" w:rsidTr="007F0049">
        <w:tc>
          <w:tcPr>
            <w:tcW w:w="444" w:type="dxa"/>
            <w:tcBorders>
              <w:top w:val="single" w:sz="4" w:space="0" w:color="auto"/>
              <w:left w:val="single" w:sz="4" w:space="0" w:color="auto"/>
              <w:bottom w:val="single" w:sz="4" w:space="0" w:color="auto"/>
              <w:right w:val="single" w:sz="4" w:space="0" w:color="auto"/>
            </w:tcBorders>
            <w:shd w:val="clear" w:color="auto" w:fill="D9D9D9"/>
            <w:vAlign w:val="center"/>
          </w:tcPr>
          <w:p w14:paraId="63214C5B" w14:textId="77777777" w:rsidR="007F0049" w:rsidRDefault="007F0049">
            <w:pPr>
              <w:numPr>
                <w:ilvl w:val="0"/>
                <w:numId w:val="14"/>
              </w:numPr>
              <w:spacing w:after="0" w:line="240" w:lineRule="auto"/>
              <w:jc w:val="center"/>
              <w:rPr>
                <w:rFonts w:ascii="Times New Roman" w:eastAsia="Times New Roman" w:hAnsi="Times New Roman" w:cs="Times New Roman"/>
                <w:sz w:val="20"/>
                <w:szCs w:val="20"/>
                <w:lang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F7B305A" w14:textId="77777777" w:rsidR="007F0049" w:rsidRDefault="007F0049">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data wpisu, rejestracji lub utworzenia</w:t>
            </w:r>
          </w:p>
        </w:tc>
        <w:tc>
          <w:tcPr>
            <w:tcW w:w="6662" w:type="dxa"/>
            <w:gridSpan w:val="2"/>
            <w:tcBorders>
              <w:top w:val="single" w:sz="4" w:space="0" w:color="auto"/>
              <w:left w:val="single" w:sz="4" w:space="0" w:color="auto"/>
              <w:bottom w:val="single" w:sz="4" w:space="0" w:color="auto"/>
              <w:right w:val="single" w:sz="4" w:space="0" w:color="auto"/>
            </w:tcBorders>
          </w:tcPr>
          <w:p w14:paraId="03FAB8C0" w14:textId="77777777" w:rsidR="007F0049" w:rsidRDefault="007F0049">
            <w:pPr>
              <w:spacing w:after="0" w:line="240" w:lineRule="auto"/>
              <w:jc w:val="both"/>
              <w:rPr>
                <w:rFonts w:ascii="Times New Roman" w:eastAsia="Times New Roman" w:hAnsi="Times New Roman" w:cs="Times New Roman"/>
                <w:sz w:val="20"/>
                <w:szCs w:val="20"/>
                <w:lang w:eastAsia="pl-PL"/>
              </w:rPr>
            </w:pPr>
          </w:p>
        </w:tc>
      </w:tr>
      <w:tr w:rsidR="007F0049" w14:paraId="2AE29F5B" w14:textId="77777777" w:rsidTr="007F0049">
        <w:trPr>
          <w:trHeight w:val="355"/>
        </w:trPr>
        <w:tc>
          <w:tcPr>
            <w:tcW w:w="444" w:type="dxa"/>
            <w:tcBorders>
              <w:top w:val="single" w:sz="4" w:space="0" w:color="auto"/>
              <w:left w:val="single" w:sz="4" w:space="0" w:color="auto"/>
              <w:bottom w:val="single" w:sz="4" w:space="0" w:color="auto"/>
              <w:right w:val="single" w:sz="4" w:space="0" w:color="auto"/>
            </w:tcBorders>
            <w:shd w:val="clear" w:color="auto" w:fill="D9D9D9"/>
            <w:vAlign w:val="center"/>
          </w:tcPr>
          <w:p w14:paraId="24E8778F" w14:textId="77777777" w:rsidR="007F0049" w:rsidRDefault="007F0049">
            <w:pPr>
              <w:numPr>
                <w:ilvl w:val="0"/>
                <w:numId w:val="14"/>
              </w:numPr>
              <w:spacing w:after="0" w:line="240" w:lineRule="auto"/>
              <w:jc w:val="center"/>
              <w:rPr>
                <w:rFonts w:ascii="Times New Roman" w:eastAsia="Times New Roman" w:hAnsi="Times New Roman" w:cs="Times New Roman"/>
                <w:sz w:val="20"/>
                <w:szCs w:val="20"/>
                <w:lang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53F7EF9" w14:textId="77777777" w:rsidR="007F0049" w:rsidRDefault="007F0049">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Nr NIP</w:t>
            </w:r>
          </w:p>
        </w:tc>
        <w:tc>
          <w:tcPr>
            <w:tcW w:w="6662" w:type="dxa"/>
            <w:gridSpan w:val="2"/>
            <w:tcBorders>
              <w:top w:val="single" w:sz="4" w:space="0" w:color="auto"/>
              <w:left w:val="single" w:sz="4" w:space="0" w:color="auto"/>
              <w:bottom w:val="single" w:sz="4" w:space="0" w:color="auto"/>
              <w:right w:val="single" w:sz="4" w:space="0" w:color="auto"/>
            </w:tcBorders>
          </w:tcPr>
          <w:p w14:paraId="6FF6B7A6" w14:textId="77777777" w:rsidR="007F0049" w:rsidRDefault="007F0049">
            <w:pPr>
              <w:spacing w:after="0" w:line="240" w:lineRule="auto"/>
              <w:jc w:val="both"/>
              <w:rPr>
                <w:rFonts w:ascii="Times New Roman" w:eastAsia="Times New Roman" w:hAnsi="Times New Roman" w:cs="Times New Roman"/>
                <w:sz w:val="20"/>
                <w:szCs w:val="20"/>
                <w:lang w:eastAsia="pl-PL"/>
              </w:rPr>
            </w:pPr>
          </w:p>
          <w:p w14:paraId="66F0470D" w14:textId="77777777" w:rsidR="007F0049" w:rsidRDefault="007F0049">
            <w:pPr>
              <w:spacing w:after="0" w:line="240" w:lineRule="auto"/>
              <w:jc w:val="both"/>
              <w:rPr>
                <w:rFonts w:ascii="Times New Roman" w:eastAsia="Times New Roman" w:hAnsi="Times New Roman" w:cs="Times New Roman"/>
                <w:sz w:val="20"/>
                <w:szCs w:val="20"/>
                <w:lang w:eastAsia="pl-PL"/>
              </w:rPr>
            </w:pPr>
          </w:p>
        </w:tc>
      </w:tr>
      <w:tr w:rsidR="007F0049" w14:paraId="75DB3396" w14:textId="77777777" w:rsidTr="007F0049">
        <w:tc>
          <w:tcPr>
            <w:tcW w:w="444" w:type="dxa"/>
            <w:tcBorders>
              <w:top w:val="single" w:sz="4" w:space="0" w:color="auto"/>
              <w:left w:val="single" w:sz="4" w:space="0" w:color="auto"/>
              <w:bottom w:val="single" w:sz="4" w:space="0" w:color="auto"/>
              <w:right w:val="single" w:sz="4" w:space="0" w:color="auto"/>
            </w:tcBorders>
            <w:shd w:val="clear" w:color="auto" w:fill="D9D9D9"/>
            <w:vAlign w:val="center"/>
          </w:tcPr>
          <w:p w14:paraId="53083389" w14:textId="77777777" w:rsidR="007F0049" w:rsidRDefault="007F0049">
            <w:pPr>
              <w:numPr>
                <w:ilvl w:val="0"/>
                <w:numId w:val="14"/>
              </w:numPr>
              <w:spacing w:after="0" w:line="240" w:lineRule="auto"/>
              <w:jc w:val="center"/>
              <w:rPr>
                <w:rFonts w:ascii="Times New Roman" w:eastAsia="Times New Roman" w:hAnsi="Times New Roman" w:cs="Times New Roman"/>
                <w:sz w:val="20"/>
                <w:szCs w:val="20"/>
                <w:lang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CADE190" w14:textId="77777777" w:rsidR="007F0049" w:rsidRDefault="007F0049">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Nr REGON</w:t>
            </w:r>
          </w:p>
        </w:tc>
        <w:tc>
          <w:tcPr>
            <w:tcW w:w="6662" w:type="dxa"/>
            <w:gridSpan w:val="2"/>
            <w:tcBorders>
              <w:top w:val="single" w:sz="4" w:space="0" w:color="auto"/>
              <w:left w:val="single" w:sz="4" w:space="0" w:color="auto"/>
              <w:bottom w:val="single" w:sz="4" w:space="0" w:color="auto"/>
              <w:right w:val="single" w:sz="4" w:space="0" w:color="auto"/>
            </w:tcBorders>
          </w:tcPr>
          <w:p w14:paraId="35B34680" w14:textId="77777777" w:rsidR="007F0049" w:rsidRDefault="007F0049">
            <w:pPr>
              <w:spacing w:after="0" w:line="240" w:lineRule="auto"/>
              <w:jc w:val="both"/>
              <w:rPr>
                <w:rFonts w:ascii="Times New Roman" w:eastAsia="Times New Roman" w:hAnsi="Times New Roman" w:cs="Times New Roman"/>
                <w:sz w:val="20"/>
                <w:szCs w:val="20"/>
                <w:lang w:eastAsia="pl-PL"/>
              </w:rPr>
            </w:pPr>
          </w:p>
          <w:p w14:paraId="39A479A3" w14:textId="77777777" w:rsidR="007F0049" w:rsidRDefault="007F0049">
            <w:pPr>
              <w:spacing w:after="0" w:line="240" w:lineRule="auto"/>
              <w:jc w:val="both"/>
              <w:rPr>
                <w:rFonts w:ascii="Times New Roman" w:eastAsia="Times New Roman" w:hAnsi="Times New Roman" w:cs="Times New Roman"/>
                <w:sz w:val="20"/>
                <w:szCs w:val="20"/>
                <w:lang w:eastAsia="pl-PL"/>
              </w:rPr>
            </w:pPr>
          </w:p>
        </w:tc>
      </w:tr>
      <w:tr w:rsidR="007F0049" w14:paraId="1CEEED23" w14:textId="77777777" w:rsidTr="007F0049">
        <w:tc>
          <w:tcPr>
            <w:tcW w:w="444" w:type="dxa"/>
            <w:tcBorders>
              <w:top w:val="single" w:sz="4" w:space="0" w:color="auto"/>
              <w:left w:val="single" w:sz="4" w:space="0" w:color="auto"/>
              <w:bottom w:val="single" w:sz="4" w:space="0" w:color="auto"/>
              <w:right w:val="single" w:sz="4" w:space="0" w:color="auto"/>
            </w:tcBorders>
            <w:shd w:val="clear" w:color="auto" w:fill="D9D9D9"/>
            <w:vAlign w:val="center"/>
          </w:tcPr>
          <w:p w14:paraId="7556E55E" w14:textId="77777777" w:rsidR="007F0049" w:rsidRDefault="007F0049">
            <w:pPr>
              <w:numPr>
                <w:ilvl w:val="0"/>
                <w:numId w:val="14"/>
              </w:numPr>
              <w:spacing w:after="0" w:line="240" w:lineRule="auto"/>
              <w:jc w:val="center"/>
              <w:rPr>
                <w:rFonts w:ascii="Times New Roman" w:eastAsia="Times New Roman" w:hAnsi="Times New Roman" w:cs="Times New Roman"/>
                <w:sz w:val="20"/>
                <w:szCs w:val="20"/>
                <w:lang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1AA4C4C" w14:textId="77777777" w:rsidR="007F0049" w:rsidRDefault="007F0049">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adres siedziby: </w:t>
            </w:r>
          </w:p>
        </w:tc>
        <w:tc>
          <w:tcPr>
            <w:tcW w:w="6662" w:type="dxa"/>
            <w:gridSpan w:val="2"/>
            <w:tcBorders>
              <w:top w:val="single" w:sz="4" w:space="0" w:color="auto"/>
              <w:left w:val="single" w:sz="4" w:space="0" w:color="auto"/>
              <w:bottom w:val="single" w:sz="4" w:space="0" w:color="auto"/>
              <w:right w:val="single" w:sz="4" w:space="0" w:color="auto"/>
            </w:tcBorders>
          </w:tcPr>
          <w:p w14:paraId="1D3DD0E9" w14:textId="77777777" w:rsidR="007F0049" w:rsidRDefault="007F0049">
            <w:pPr>
              <w:spacing w:after="0" w:line="240" w:lineRule="auto"/>
              <w:jc w:val="both"/>
              <w:rPr>
                <w:rFonts w:ascii="Times New Roman" w:eastAsia="Times New Roman" w:hAnsi="Times New Roman" w:cs="Times New Roman"/>
                <w:sz w:val="20"/>
                <w:szCs w:val="20"/>
                <w:lang w:eastAsia="pl-PL"/>
              </w:rPr>
            </w:pPr>
          </w:p>
          <w:p w14:paraId="67843131" w14:textId="77777777" w:rsidR="007F0049" w:rsidRDefault="007F0049">
            <w:p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miejscowość ……………………………………………………………..</w:t>
            </w:r>
          </w:p>
          <w:p w14:paraId="556007A1" w14:textId="77777777" w:rsidR="007F0049" w:rsidRDefault="007F0049">
            <w:pPr>
              <w:spacing w:after="0" w:line="240" w:lineRule="auto"/>
              <w:jc w:val="both"/>
              <w:rPr>
                <w:rFonts w:ascii="Times New Roman" w:eastAsia="Times New Roman" w:hAnsi="Times New Roman" w:cs="Times New Roman"/>
                <w:sz w:val="20"/>
                <w:szCs w:val="20"/>
                <w:lang w:eastAsia="pl-PL"/>
              </w:rPr>
            </w:pPr>
          </w:p>
          <w:p w14:paraId="60119BBB" w14:textId="77777777" w:rsidR="007F0049" w:rsidRDefault="007F0049">
            <w:p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ul. ………………………………… nr………………… </w:t>
            </w:r>
          </w:p>
          <w:p w14:paraId="1E903285" w14:textId="77777777" w:rsidR="007F0049" w:rsidRDefault="007F0049">
            <w:p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kod pocztowy…………………………….</w:t>
            </w:r>
          </w:p>
        </w:tc>
      </w:tr>
      <w:tr w:rsidR="007F0049" w14:paraId="3FBDBBA2" w14:textId="77777777" w:rsidTr="007F0049">
        <w:trPr>
          <w:trHeight w:val="454"/>
        </w:trPr>
        <w:tc>
          <w:tcPr>
            <w:tcW w:w="444" w:type="dxa"/>
            <w:tcBorders>
              <w:top w:val="single" w:sz="4" w:space="0" w:color="auto"/>
              <w:left w:val="single" w:sz="4" w:space="0" w:color="auto"/>
              <w:bottom w:val="single" w:sz="4" w:space="0" w:color="auto"/>
              <w:right w:val="single" w:sz="4" w:space="0" w:color="auto"/>
            </w:tcBorders>
            <w:shd w:val="clear" w:color="auto" w:fill="D9D9D9"/>
            <w:vAlign w:val="center"/>
          </w:tcPr>
          <w:p w14:paraId="150C22DF" w14:textId="77777777" w:rsidR="007F0049" w:rsidRDefault="007F0049">
            <w:pPr>
              <w:numPr>
                <w:ilvl w:val="0"/>
                <w:numId w:val="14"/>
              </w:numPr>
              <w:spacing w:after="0" w:line="240" w:lineRule="auto"/>
              <w:jc w:val="center"/>
              <w:rPr>
                <w:rFonts w:ascii="Times New Roman" w:eastAsia="Times New Roman" w:hAnsi="Times New Roman" w:cs="Times New Roman"/>
                <w:sz w:val="20"/>
                <w:szCs w:val="20"/>
                <w:lang w:val="en-US"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DA27F9C" w14:textId="77777777" w:rsidR="007F0049" w:rsidRDefault="007F0049">
            <w:pPr>
              <w:spacing w:after="0" w:line="240" w:lineRule="auto"/>
              <w:rPr>
                <w:rFonts w:ascii="Times New Roman" w:eastAsia="Times New Roman" w:hAnsi="Times New Roman" w:cs="Times New Roman"/>
                <w:sz w:val="20"/>
                <w:szCs w:val="20"/>
                <w:lang w:val="en-US" w:eastAsia="pl-PL"/>
              </w:rPr>
            </w:pPr>
            <w:r>
              <w:rPr>
                <w:rFonts w:ascii="Times New Roman" w:eastAsia="Times New Roman" w:hAnsi="Times New Roman" w:cs="Times New Roman"/>
                <w:sz w:val="20"/>
                <w:szCs w:val="20"/>
                <w:lang w:val="en-US" w:eastAsia="pl-PL"/>
              </w:rPr>
              <w:t>telefon</w:t>
            </w:r>
          </w:p>
        </w:tc>
        <w:tc>
          <w:tcPr>
            <w:tcW w:w="6662" w:type="dxa"/>
            <w:gridSpan w:val="2"/>
            <w:tcBorders>
              <w:top w:val="single" w:sz="4" w:space="0" w:color="auto"/>
              <w:left w:val="single" w:sz="4" w:space="0" w:color="auto"/>
              <w:bottom w:val="single" w:sz="4" w:space="0" w:color="auto"/>
              <w:right w:val="single" w:sz="4" w:space="0" w:color="auto"/>
            </w:tcBorders>
          </w:tcPr>
          <w:p w14:paraId="2E0638CC" w14:textId="77777777" w:rsidR="007F0049" w:rsidRDefault="007F0049">
            <w:pPr>
              <w:spacing w:after="0" w:line="240" w:lineRule="auto"/>
              <w:jc w:val="both"/>
              <w:rPr>
                <w:rFonts w:ascii="Times New Roman" w:eastAsia="Times New Roman" w:hAnsi="Times New Roman" w:cs="Times New Roman"/>
                <w:sz w:val="20"/>
                <w:szCs w:val="20"/>
                <w:lang w:eastAsia="pl-PL"/>
              </w:rPr>
            </w:pPr>
          </w:p>
        </w:tc>
      </w:tr>
      <w:tr w:rsidR="007F0049" w14:paraId="2E68EA3D" w14:textId="77777777" w:rsidTr="007F0049">
        <w:tc>
          <w:tcPr>
            <w:tcW w:w="444" w:type="dxa"/>
            <w:tcBorders>
              <w:top w:val="single" w:sz="4" w:space="0" w:color="auto"/>
              <w:left w:val="single" w:sz="4" w:space="0" w:color="auto"/>
              <w:bottom w:val="single" w:sz="4" w:space="0" w:color="auto"/>
              <w:right w:val="single" w:sz="4" w:space="0" w:color="auto"/>
            </w:tcBorders>
            <w:shd w:val="clear" w:color="auto" w:fill="D9D9D9"/>
            <w:vAlign w:val="center"/>
          </w:tcPr>
          <w:p w14:paraId="6CD4014D" w14:textId="77777777" w:rsidR="007F0049" w:rsidRDefault="007F0049">
            <w:pPr>
              <w:numPr>
                <w:ilvl w:val="0"/>
                <w:numId w:val="14"/>
              </w:numPr>
              <w:spacing w:after="0" w:line="240" w:lineRule="auto"/>
              <w:jc w:val="center"/>
              <w:rPr>
                <w:rFonts w:ascii="Times New Roman" w:eastAsia="Times New Roman" w:hAnsi="Times New Roman" w:cs="Times New Roman"/>
                <w:sz w:val="20"/>
                <w:szCs w:val="20"/>
                <w:lang w:val="en-US"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tcPr>
          <w:p w14:paraId="1C42E3CE" w14:textId="77777777" w:rsidR="007F0049" w:rsidRDefault="007F0049">
            <w:pPr>
              <w:spacing w:after="0" w:line="240" w:lineRule="auto"/>
              <w:rPr>
                <w:rFonts w:ascii="Times New Roman" w:eastAsia="Times New Roman" w:hAnsi="Times New Roman" w:cs="Times New Roman"/>
                <w:sz w:val="20"/>
                <w:szCs w:val="20"/>
                <w:lang w:val="en-US" w:eastAsia="pl-PL"/>
              </w:rPr>
            </w:pPr>
          </w:p>
          <w:p w14:paraId="4D2A20FD" w14:textId="77777777" w:rsidR="007F0049" w:rsidRDefault="007F0049">
            <w:pPr>
              <w:spacing w:after="0" w:line="240" w:lineRule="auto"/>
              <w:rPr>
                <w:rFonts w:ascii="Times New Roman" w:eastAsia="Times New Roman" w:hAnsi="Times New Roman" w:cs="Times New Roman"/>
                <w:sz w:val="20"/>
                <w:szCs w:val="20"/>
                <w:lang w:val="en-US" w:eastAsia="pl-PL"/>
              </w:rPr>
            </w:pPr>
            <w:r>
              <w:rPr>
                <w:rFonts w:ascii="Times New Roman" w:eastAsia="Times New Roman" w:hAnsi="Times New Roman" w:cs="Times New Roman"/>
                <w:sz w:val="20"/>
                <w:szCs w:val="20"/>
                <w:lang w:val="en-US" w:eastAsia="pl-PL"/>
              </w:rPr>
              <w:t>e-mail</w:t>
            </w:r>
          </w:p>
        </w:tc>
        <w:tc>
          <w:tcPr>
            <w:tcW w:w="6662" w:type="dxa"/>
            <w:gridSpan w:val="2"/>
            <w:tcBorders>
              <w:top w:val="single" w:sz="4" w:space="0" w:color="auto"/>
              <w:left w:val="single" w:sz="4" w:space="0" w:color="auto"/>
              <w:bottom w:val="single" w:sz="4" w:space="0" w:color="auto"/>
              <w:right w:val="single" w:sz="4" w:space="0" w:color="auto"/>
            </w:tcBorders>
          </w:tcPr>
          <w:p w14:paraId="64406ADE" w14:textId="77777777" w:rsidR="007F0049" w:rsidRDefault="007F0049">
            <w:pPr>
              <w:spacing w:after="0" w:line="240" w:lineRule="auto"/>
              <w:jc w:val="both"/>
              <w:rPr>
                <w:rFonts w:ascii="Times New Roman" w:eastAsia="Times New Roman" w:hAnsi="Times New Roman" w:cs="Times New Roman"/>
                <w:sz w:val="20"/>
                <w:szCs w:val="20"/>
                <w:lang w:eastAsia="pl-PL"/>
              </w:rPr>
            </w:pPr>
          </w:p>
          <w:p w14:paraId="1650A224" w14:textId="77777777" w:rsidR="007F0049" w:rsidRDefault="007F0049">
            <w:pPr>
              <w:spacing w:after="0" w:line="240" w:lineRule="auto"/>
              <w:jc w:val="both"/>
              <w:rPr>
                <w:rFonts w:ascii="Times New Roman" w:eastAsia="Times New Roman" w:hAnsi="Times New Roman" w:cs="Times New Roman"/>
                <w:sz w:val="20"/>
                <w:szCs w:val="20"/>
                <w:lang w:eastAsia="pl-PL"/>
              </w:rPr>
            </w:pPr>
          </w:p>
        </w:tc>
      </w:tr>
      <w:tr w:rsidR="007F0049" w14:paraId="6CD1C7D9" w14:textId="77777777" w:rsidTr="007F0049">
        <w:tc>
          <w:tcPr>
            <w:tcW w:w="444" w:type="dxa"/>
            <w:tcBorders>
              <w:top w:val="single" w:sz="4" w:space="0" w:color="auto"/>
              <w:left w:val="single" w:sz="4" w:space="0" w:color="auto"/>
              <w:bottom w:val="single" w:sz="4" w:space="0" w:color="auto"/>
              <w:right w:val="single" w:sz="4" w:space="0" w:color="auto"/>
            </w:tcBorders>
            <w:shd w:val="clear" w:color="auto" w:fill="D9D9D9"/>
            <w:vAlign w:val="center"/>
          </w:tcPr>
          <w:p w14:paraId="09EEF19E" w14:textId="77777777" w:rsidR="007F0049" w:rsidRDefault="007F0049">
            <w:pPr>
              <w:numPr>
                <w:ilvl w:val="0"/>
                <w:numId w:val="14"/>
              </w:numPr>
              <w:spacing w:after="0" w:line="240" w:lineRule="auto"/>
              <w:jc w:val="center"/>
              <w:rPr>
                <w:rFonts w:ascii="Times New Roman" w:eastAsia="Times New Roman" w:hAnsi="Times New Roman" w:cs="Times New Roman"/>
                <w:sz w:val="20"/>
                <w:szCs w:val="20"/>
                <w:lang w:val="en-US"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EB7EA81" w14:textId="77777777" w:rsidR="007F0049" w:rsidRDefault="007F0049">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val="en-US" w:eastAsia="pl-PL"/>
              </w:rPr>
              <w:t>http://</w:t>
            </w:r>
          </w:p>
        </w:tc>
        <w:tc>
          <w:tcPr>
            <w:tcW w:w="6662" w:type="dxa"/>
            <w:gridSpan w:val="2"/>
            <w:tcBorders>
              <w:top w:val="single" w:sz="4" w:space="0" w:color="auto"/>
              <w:left w:val="single" w:sz="4" w:space="0" w:color="auto"/>
              <w:bottom w:val="single" w:sz="4" w:space="0" w:color="auto"/>
              <w:right w:val="single" w:sz="4" w:space="0" w:color="auto"/>
            </w:tcBorders>
          </w:tcPr>
          <w:p w14:paraId="60AC21DD" w14:textId="77777777" w:rsidR="007F0049" w:rsidRDefault="007F0049">
            <w:pPr>
              <w:spacing w:after="0" w:line="240" w:lineRule="auto"/>
              <w:jc w:val="both"/>
              <w:rPr>
                <w:rFonts w:ascii="Times New Roman" w:eastAsia="Times New Roman" w:hAnsi="Times New Roman" w:cs="Times New Roman"/>
                <w:sz w:val="20"/>
                <w:szCs w:val="20"/>
                <w:lang w:eastAsia="pl-PL"/>
              </w:rPr>
            </w:pPr>
          </w:p>
          <w:p w14:paraId="469C14AB" w14:textId="77777777" w:rsidR="007F0049" w:rsidRDefault="007F0049">
            <w:pPr>
              <w:spacing w:after="0" w:line="240" w:lineRule="auto"/>
              <w:jc w:val="both"/>
              <w:rPr>
                <w:rFonts w:ascii="Times New Roman" w:eastAsia="Times New Roman" w:hAnsi="Times New Roman" w:cs="Times New Roman"/>
                <w:sz w:val="20"/>
                <w:szCs w:val="20"/>
                <w:lang w:eastAsia="pl-PL"/>
              </w:rPr>
            </w:pPr>
          </w:p>
        </w:tc>
      </w:tr>
      <w:tr w:rsidR="007F0049" w14:paraId="6C3A3F05" w14:textId="77777777" w:rsidTr="007F0049">
        <w:trPr>
          <w:trHeight w:val="639"/>
        </w:trPr>
        <w:tc>
          <w:tcPr>
            <w:tcW w:w="444" w:type="dxa"/>
            <w:tcBorders>
              <w:top w:val="single" w:sz="4" w:space="0" w:color="auto"/>
              <w:left w:val="single" w:sz="4" w:space="0" w:color="auto"/>
              <w:bottom w:val="single" w:sz="4" w:space="0" w:color="auto"/>
              <w:right w:val="single" w:sz="4" w:space="0" w:color="auto"/>
            </w:tcBorders>
            <w:shd w:val="clear" w:color="auto" w:fill="D9D9D9"/>
            <w:vAlign w:val="center"/>
          </w:tcPr>
          <w:p w14:paraId="46ECC6F8" w14:textId="77777777" w:rsidR="007F0049" w:rsidRDefault="007F0049">
            <w:pPr>
              <w:numPr>
                <w:ilvl w:val="0"/>
                <w:numId w:val="14"/>
              </w:numPr>
              <w:spacing w:after="0" w:line="240" w:lineRule="auto"/>
              <w:jc w:val="center"/>
              <w:rPr>
                <w:rFonts w:ascii="Times New Roman" w:eastAsia="Times New Roman" w:hAnsi="Times New Roman" w:cs="Times New Roman"/>
                <w:sz w:val="20"/>
                <w:szCs w:val="20"/>
                <w:lang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499EABE" w14:textId="77777777" w:rsidR="007F0049" w:rsidRDefault="007F0049">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nazwa banku </w:t>
            </w:r>
          </w:p>
        </w:tc>
        <w:tc>
          <w:tcPr>
            <w:tcW w:w="6662" w:type="dxa"/>
            <w:gridSpan w:val="2"/>
            <w:tcBorders>
              <w:top w:val="single" w:sz="4" w:space="0" w:color="auto"/>
              <w:left w:val="single" w:sz="4" w:space="0" w:color="auto"/>
              <w:bottom w:val="single" w:sz="4" w:space="0" w:color="auto"/>
              <w:right w:val="single" w:sz="4" w:space="0" w:color="auto"/>
            </w:tcBorders>
          </w:tcPr>
          <w:p w14:paraId="1FCF3BEA" w14:textId="77777777" w:rsidR="007F0049" w:rsidRDefault="007F0049">
            <w:pPr>
              <w:spacing w:after="0" w:line="240" w:lineRule="auto"/>
              <w:jc w:val="both"/>
              <w:rPr>
                <w:rFonts w:ascii="Times New Roman" w:eastAsia="Times New Roman" w:hAnsi="Times New Roman" w:cs="Times New Roman"/>
                <w:sz w:val="20"/>
                <w:szCs w:val="20"/>
                <w:lang w:eastAsia="pl-PL"/>
              </w:rPr>
            </w:pPr>
          </w:p>
        </w:tc>
      </w:tr>
      <w:tr w:rsidR="007F0049" w14:paraId="54DEAE22" w14:textId="77777777" w:rsidTr="007F0049">
        <w:tc>
          <w:tcPr>
            <w:tcW w:w="444" w:type="dxa"/>
            <w:tcBorders>
              <w:top w:val="single" w:sz="4" w:space="0" w:color="auto"/>
              <w:left w:val="single" w:sz="4" w:space="0" w:color="auto"/>
              <w:bottom w:val="single" w:sz="4" w:space="0" w:color="auto"/>
              <w:right w:val="single" w:sz="4" w:space="0" w:color="auto"/>
            </w:tcBorders>
            <w:shd w:val="clear" w:color="auto" w:fill="D9D9D9"/>
            <w:vAlign w:val="center"/>
          </w:tcPr>
          <w:p w14:paraId="119099CE" w14:textId="77777777" w:rsidR="007F0049" w:rsidRDefault="007F0049">
            <w:pPr>
              <w:numPr>
                <w:ilvl w:val="0"/>
                <w:numId w:val="14"/>
              </w:numPr>
              <w:spacing w:after="0" w:line="240" w:lineRule="auto"/>
              <w:jc w:val="center"/>
              <w:rPr>
                <w:rFonts w:ascii="Times New Roman" w:eastAsia="Times New Roman" w:hAnsi="Times New Roman" w:cs="Times New Roman"/>
                <w:sz w:val="20"/>
                <w:szCs w:val="20"/>
                <w:lang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3693864" w14:textId="77777777" w:rsidR="007F0049" w:rsidRDefault="007F0049">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numer rachunku bankowego</w:t>
            </w:r>
          </w:p>
        </w:tc>
        <w:tc>
          <w:tcPr>
            <w:tcW w:w="6662" w:type="dxa"/>
            <w:gridSpan w:val="2"/>
            <w:tcBorders>
              <w:top w:val="single" w:sz="4" w:space="0" w:color="auto"/>
              <w:left w:val="single" w:sz="4" w:space="0" w:color="auto"/>
              <w:bottom w:val="single" w:sz="4" w:space="0" w:color="auto"/>
              <w:right w:val="single" w:sz="4" w:space="0" w:color="auto"/>
            </w:tcBorders>
          </w:tcPr>
          <w:p w14:paraId="26A55C40" w14:textId="77777777" w:rsidR="007F0049" w:rsidRDefault="007F0049">
            <w:pPr>
              <w:spacing w:after="0" w:line="240" w:lineRule="auto"/>
              <w:jc w:val="both"/>
              <w:rPr>
                <w:rFonts w:ascii="Times New Roman" w:eastAsia="Times New Roman" w:hAnsi="Times New Roman" w:cs="Times New Roman"/>
                <w:sz w:val="20"/>
                <w:szCs w:val="20"/>
                <w:lang w:eastAsia="pl-PL"/>
              </w:rPr>
            </w:pPr>
          </w:p>
          <w:p w14:paraId="30D0C9E9" w14:textId="77777777" w:rsidR="007F0049" w:rsidRDefault="007F0049">
            <w:pPr>
              <w:spacing w:after="0" w:line="240" w:lineRule="auto"/>
              <w:jc w:val="both"/>
              <w:rPr>
                <w:rFonts w:ascii="Times New Roman" w:eastAsia="Times New Roman" w:hAnsi="Times New Roman" w:cs="Times New Roman"/>
                <w:sz w:val="20"/>
                <w:szCs w:val="20"/>
                <w:lang w:eastAsia="pl-PL"/>
              </w:rPr>
            </w:pPr>
          </w:p>
        </w:tc>
      </w:tr>
      <w:tr w:rsidR="007F0049" w14:paraId="27749F53" w14:textId="77777777" w:rsidTr="007F0049">
        <w:tc>
          <w:tcPr>
            <w:tcW w:w="444" w:type="dxa"/>
            <w:tcBorders>
              <w:top w:val="single" w:sz="4" w:space="0" w:color="auto"/>
              <w:left w:val="single" w:sz="4" w:space="0" w:color="auto"/>
              <w:bottom w:val="single" w:sz="4" w:space="0" w:color="auto"/>
              <w:right w:val="single" w:sz="4" w:space="0" w:color="auto"/>
            </w:tcBorders>
            <w:shd w:val="clear" w:color="auto" w:fill="D9D9D9"/>
            <w:vAlign w:val="center"/>
          </w:tcPr>
          <w:p w14:paraId="7DCB3AEB" w14:textId="77777777" w:rsidR="007F0049" w:rsidRDefault="007F0049">
            <w:pPr>
              <w:numPr>
                <w:ilvl w:val="0"/>
                <w:numId w:val="14"/>
              </w:numPr>
              <w:spacing w:after="0" w:line="240" w:lineRule="auto"/>
              <w:jc w:val="center"/>
              <w:rPr>
                <w:rFonts w:ascii="Times New Roman" w:eastAsia="Times New Roman" w:hAnsi="Times New Roman" w:cs="Times New Roman"/>
                <w:sz w:val="20"/>
                <w:szCs w:val="20"/>
                <w:lang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F2F2F2"/>
            <w:hideMark/>
          </w:tcPr>
          <w:p w14:paraId="78A05123" w14:textId="77777777" w:rsidR="007F0049" w:rsidRDefault="007F0049">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nazwiska i imiona osób upoważnionych do podpisywania umowy</w:t>
            </w:r>
          </w:p>
        </w:tc>
        <w:tc>
          <w:tcPr>
            <w:tcW w:w="6662" w:type="dxa"/>
            <w:gridSpan w:val="2"/>
            <w:tcBorders>
              <w:top w:val="single" w:sz="4" w:space="0" w:color="auto"/>
              <w:left w:val="single" w:sz="4" w:space="0" w:color="auto"/>
              <w:bottom w:val="single" w:sz="4" w:space="0" w:color="auto"/>
              <w:right w:val="single" w:sz="4" w:space="0" w:color="auto"/>
            </w:tcBorders>
          </w:tcPr>
          <w:p w14:paraId="3955B103" w14:textId="77777777" w:rsidR="007F0049" w:rsidRDefault="007F0049">
            <w:pPr>
              <w:spacing w:after="0" w:line="240" w:lineRule="auto"/>
              <w:jc w:val="both"/>
              <w:rPr>
                <w:rFonts w:ascii="Times New Roman" w:eastAsia="Times New Roman" w:hAnsi="Times New Roman" w:cs="Times New Roman"/>
                <w:sz w:val="20"/>
                <w:szCs w:val="20"/>
                <w:lang w:eastAsia="pl-PL"/>
              </w:rPr>
            </w:pPr>
          </w:p>
        </w:tc>
      </w:tr>
      <w:tr w:rsidR="007F0049" w14:paraId="22714E93" w14:textId="77777777" w:rsidTr="007F0049">
        <w:tc>
          <w:tcPr>
            <w:tcW w:w="444" w:type="dxa"/>
            <w:tcBorders>
              <w:top w:val="single" w:sz="4" w:space="0" w:color="auto"/>
              <w:left w:val="single" w:sz="4" w:space="0" w:color="auto"/>
              <w:bottom w:val="single" w:sz="4" w:space="0" w:color="auto"/>
              <w:right w:val="single" w:sz="4" w:space="0" w:color="auto"/>
            </w:tcBorders>
            <w:shd w:val="clear" w:color="auto" w:fill="D9D9D9"/>
            <w:vAlign w:val="center"/>
          </w:tcPr>
          <w:p w14:paraId="401107D2" w14:textId="77777777" w:rsidR="007F0049" w:rsidRDefault="007F0049">
            <w:pPr>
              <w:numPr>
                <w:ilvl w:val="0"/>
                <w:numId w:val="14"/>
              </w:numPr>
              <w:spacing w:after="0" w:line="240" w:lineRule="auto"/>
              <w:jc w:val="center"/>
              <w:rPr>
                <w:rFonts w:ascii="Times New Roman" w:eastAsia="Times New Roman" w:hAnsi="Times New Roman" w:cs="Times New Roman"/>
                <w:sz w:val="20"/>
                <w:szCs w:val="20"/>
                <w:lang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F2F2F2"/>
            <w:hideMark/>
          </w:tcPr>
          <w:p w14:paraId="6865E6DE" w14:textId="25EFB2EE" w:rsidR="007F0049" w:rsidRDefault="007F0049">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osoba upoważniona </w:t>
            </w:r>
            <w:r>
              <w:rPr>
                <w:rFonts w:ascii="Times New Roman" w:eastAsia="Times New Roman" w:hAnsi="Times New Roman" w:cs="Times New Roman"/>
                <w:sz w:val="20"/>
                <w:szCs w:val="20"/>
                <w:lang w:eastAsia="pl-PL"/>
              </w:rPr>
              <w:br/>
              <w:t>do składania wyjaśnień</w:t>
            </w:r>
            <w:r>
              <w:rPr>
                <w:rFonts w:ascii="Times New Roman" w:eastAsia="Times New Roman" w:hAnsi="Times New Roman" w:cs="Times New Roman"/>
                <w:sz w:val="20"/>
                <w:szCs w:val="20"/>
                <w:lang w:eastAsia="pl-PL"/>
              </w:rPr>
              <w:br/>
              <w:t xml:space="preserve"> i uzupełnień dotyczących wniosku (imię i nazwisko</w:t>
            </w:r>
            <w:r>
              <w:rPr>
                <w:rFonts w:ascii="Times New Roman" w:eastAsia="Times New Roman" w:hAnsi="Times New Roman" w:cs="Times New Roman"/>
                <w:sz w:val="20"/>
                <w:szCs w:val="20"/>
                <w:lang w:eastAsia="pl-PL"/>
              </w:rPr>
              <w:br/>
              <w:t xml:space="preserve"> oraz nr tel.</w:t>
            </w:r>
            <w:r w:rsidR="00F16AC4">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kontaktowego)</w:t>
            </w:r>
          </w:p>
        </w:tc>
        <w:tc>
          <w:tcPr>
            <w:tcW w:w="6662" w:type="dxa"/>
            <w:gridSpan w:val="2"/>
            <w:tcBorders>
              <w:top w:val="single" w:sz="4" w:space="0" w:color="auto"/>
              <w:left w:val="single" w:sz="4" w:space="0" w:color="auto"/>
              <w:bottom w:val="single" w:sz="4" w:space="0" w:color="auto"/>
              <w:right w:val="single" w:sz="4" w:space="0" w:color="auto"/>
            </w:tcBorders>
          </w:tcPr>
          <w:p w14:paraId="2856BBD9" w14:textId="77777777" w:rsidR="007F0049" w:rsidRDefault="007F0049">
            <w:pPr>
              <w:spacing w:after="0" w:line="240" w:lineRule="auto"/>
              <w:jc w:val="both"/>
              <w:rPr>
                <w:rFonts w:ascii="Times New Roman" w:eastAsia="Times New Roman" w:hAnsi="Times New Roman" w:cs="Times New Roman"/>
                <w:sz w:val="20"/>
                <w:szCs w:val="20"/>
                <w:lang w:eastAsia="pl-PL"/>
              </w:rPr>
            </w:pPr>
          </w:p>
        </w:tc>
      </w:tr>
      <w:tr w:rsidR="007F0049" w14:paraId="50018F65" w14:textId="77777777" w:rsidTr="007F0049">
        <w:trPr>
          <w:trHeight w:val="762"/>
        </w:trPr>
        <w:tc>
          <w:tcPr>
            <w:tcW w:w="444" w:type="dxa"/>
            <w:tcBorders>
              <w:top w:val="single" w:sz="4" w:space="0" w:color="auto"/>
              <w:left w:val="single" w:sz="4" w:space="0" w:color="auto"/>
              <w:bottom w:val="single" w:sz="4" w:space="0" w:color="auto"/>
              <w:right w:val="single" w:sz="4" w:space="0" w:color="auto"/>
            </w:tcBorders>
            <w:shd w:val="clear" w:color="auto" w:fill="D9D9D9"/>
            <w:vAlign w:val="center"/>
          </w:tcPr>
          <w:p w14:paraId="6FE00F9A" w14:textId="77777777" w:rsidR="007F0049" w:rsidRDefault="007F0049">
            <w:pPr>
              <w:numPr>
                <w:ilvl w:val="0"/>
                <w:numId w:val="14"/>
              </w:numPr>
              <w:spacing w:after="0" w:line="240" w:lineRule="auto"/>
              <w:jc w:val="center"/>
              <w:rPr>
                <w:rFonts w:ascii="Times New Roman" w:eastAsia="Times New Roman" w:hAnsi="Times New Roman" w:cs="Times New Roman"/>
                <w:sz w:val="20"/>
                <w:szCs w:val="20"/>
                <w:lang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1C37B9D" w14:textId="77777777" w:rsidR="007F0049" w:rsidRDefault="007F0049">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przedmiot działalności statutowej:</w:t>
            </w:r>
          </w:p>
        </w:tc>
        <w:tc>
          <w:tcPr>
            <w:tcW w:w="6662" w:type="dxa"/>
            <w:gridSpan w:val="2"/>
            <w:tcBorders>
              <w:top w:val="single" w:sz="4" w:space="0" w:color="auto"/>
              <w:left w:val="single" w:sz="4" w:space="0" w:color="auto"/>
              <w:bottom w:val="single" w:sz="4" w:space="0" w:color="auto"/>
              <w:right w:val="single" w:sz="4" w:space="0" w:color="auto"/>
            </w:tcBorders>
          </w:tcPr>
          <w:p w14:paraId="4369E278" w14:textId="77777777" w:rsidR="007F0049" w:rsidRDefault="007F0049">
            <w:pPr>
              <w:spacing w:after="0" w:line="240" w:lineRule="auto"/>
              <w:jc w:val="both"/>
              <w:rPr>
                <w:rFonts w:ascii="Times New Roman" w:eastAsia="Times New Roman" w:hAnsi="Times New Roman" w:cs="Times New Roman"/>
                <w:sz w:val="20"/>
                <w:szCs w:val="20"/>
                <w:lang w:eastAsia="pl-PL"/>
              </w:rPr>
            </w:pPr>
          </w:p>
          <w:p w14:paraId="5021E46C" w14:textId="77777777" w:rsidR="007F0049" w:rsidRDefault="007F0049">
            <w:pPr>
              <w:spacing w:after="0" w:line="240" w:lineRule="auto"/>
              <w:jc w:val="both"/>
              <w:rPr>
                <w:rFonts w:ascii="Times New Roman" w:eastAsia="Times New Roman" w:hAnsi="Times New Roman" w:cs="Times New Roman"/>
                <w:sz w:val="20"/>
                <w:szCs w:val="20"/>
                <w:lang w:eastAsia="pl-PL"/>
              </w:rPr>
            </w:pPr>
          </w:p>
          <w:p w14:paraId="3F44D103" w14:textId="77777777" w:rsidR="007F0049" w:rsidRDefault="007F0049">
            <w:pPr>
              <w:spacing w:after="0" w:line="240" w:lineRule="auto"/>
              <w:jc w:val="both"/>
              <w:rPr>
                <w:rFonts w:ascii="Times New Roman" w:eastAsia="Times New Roman" w:hAnsi="Times New Roman" w:cs="Times New Roman"/>
                <w:sz w:val="20"/>
                <w:szCs w:val="20"/>
                <w:lang w:eastAsia="pl-PL"/>
              </w:rPr>
            </w:pPr>
          </w:p>
          <w:p w14:paraId="4E132865" w14:textId="77777777" w:rsidR="007F0049" w:rsidRDefault="007F0049">
            <w:pPr>
              <w:spacing w:after="0" w:line="240" w:lineRule="auto"/>
              <w:jc w:val="both"/>
              <w:rPr>
                <w:rFonts w:ascii="Times New Roman" w:eastAsia="Times New Roman" w:hAnsi="Times New Roman" w:cs="Times New Roman"/>
                <w:sz w:val="20"/>
                <w:szCs w:val="20"/>
                <w:lang w:eastAsia="pl-PL"/>
              </w:rPr>
            </w:pPr>
          </w:p>
        </w:tc>
      </w:tr>
      <w:tr w:rsidR="007F0049" w14:paraId="10107FA9" w14:textId="77777777" w:rsidTr="007F0049">
        <w:trPr>
          <w:trHeight w:val="570"/>
        </w:trPr>
        <w:tc>
          <w:tcPr>
            <w:tcW w:w="444"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66E6F453" w14:textId="77777777" w:rsidR="007F0049" w:rsidRDefault="007F0049">
            <w:pPr>
              <w:numPr>
                <w:ilvl w:val="0"/>
                <w:numId w:val="14"/>
              </w:numPr>
              <w:spacing w:after="0" w:line="240" w:lineRule="auto"/>
              <w:jc w:val="center"/>
              <w:rPr>
                <w:rFonts w:ascii="Times New Roman" w:eastAsia="Times New Roman" w:hAnsi="Times New Roman" w:cs="Times New Roman"/>
                <w:color w:val="FF0000"/>
                <w:sz w:val="20"/>
                <w:szCs w:val="20"/>
                <w:lang w:eastAsia="pl-PL"/>
              </w:rPr>
            </w:pPr>
          </w:p>
        </w:tc>
        <w:tc>
          <w:tcPr>
            <w:tcW w:w="9072"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537FDCD" w14:textId="77777777" w:rsidR="007F0049" w:rsidRDefault="007F0049">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Jeżeli wnioskodawca prowadzi działalność gospodarczą:</w:t>
            </w:r>
          </w:p>
        </w:tc>
      </w:tr>
      <w:tr w:rsidR="007F0049" w14:paraId="71D6F669" w14:textId="77777777" w:rsidTr="007F0049">
        <w:trPr>
          <w:trHeight w:val="510"/>
        </w:trPr>
        <w:tc>
          <w:tcPr>
            <w:tcW w:w="444" w:type="dxa"/>
            <w:vMerge/>
            <w:tcBorders>
              <w:top w:val="single" w:sz="4" w:space="0" w:color="auto"/>
              <w:left w:val="single" w:sz="4" w:space="0" w:color="auto"/>
              <w:bottom w:val="single" w:sz="4" w:space="0" w:color="auto"/>
              <w:right w:val="single" w:sz="4" w:space="0" w:color="auto"/>
            </w:tcBorders>
            <w:vAlign w:val="center"/>
            <w:hideMark/>
          </w:tcPr>
          <w:p w14:paraId="63FE363B" w14:textId="77777777" w:rsidR="007F0049" w:rsidRDefault="007F0049">
            <w:pPr>
              <w:spacing w:after="0" w:line="256" w:lineRule="auto"/>
              <w:rPr>
                <w:rFonts w:ascii="Times New Roman" w:eastAsia="Times New Roman" w:hAnsi="Times New Roman" w:cs="Times New Roman"/>
                <w:color w:val="FF0000"/>
                <w:sz w:val="20"/>
                <w:szCs w:val="20"/>
                <w:lang w:eastAsia="pl-PL"/>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A736C59" w14:textId="77777777" w:rsidR="007F0049" w:rsidRDefault="007F0049">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a) numer wpisu w rejestrze przedsiębiorców</w:t>
            </w:r>
          </w:p>
        </w:tc>
        <w:tc>
          <w:tcPr>
            <w:tcW w:w="5812" w:type="dxa"/>
            <w:tcBorders>
              <w:top w:val="single" w:sz="4" w:space="0" w:color="auto"/>
              <w:left w:val="single" w:sz="4" w:space="0" w:color="auto"/>
              <w:bottom w:val="single" w:sz="4" w:space="0" w:color="auto"/>
              <w:right w:val="single" w:sz="4" w:space="0" w:color="auto"/>
            </w:tcBorders>
          </w:tcPr>
          <w:p w14:paraId="29104FED" w14:textId="77777777" w:rsidR="007F0049" w:rsidRDefault="007F0049">
            <w:pPr>
              <w:spacing w:after="0" w:line="240" w:lineRule="auto"/>
              <w:jc w:val="both"/>
              <w:rPr>
                <w:rFonts w:ascii="Times New Roman" w:eastAsia="Times New Roman" w:hAnsi="Times New Roman" w:cs="Times New Roman"/>
                <w:color w:val="000000"/>
                <w:sz w:val="20"/>
                <w:szCs w:val="20"/>
                <w:lang w:eastAsia="pl-PL"/>
              </w:rPr>
            </w:pPr>
          </w:p>
        </w:tc>
      </w:tr>
      <w:tr w:rsidR="007F0049" w14:paraId="044FE204" w14:textId="77777777" w:rsidTr="007F0049">
        <w:trPr>
          <w:trHeight w:val="510"/>
        </w:trPr>
        <w:tc>
          <w:tcPr>
            <w:tcW w:w="444" w:type="dxa"/>
            <w:vMerge/>
            <w:tcBorders>
              <w:top w:val="single" w:sz="4" w:space="0" w:color="auto"/>
              <w:left w:val="single" w:sz="4" w:space="0" w:color="auto"/>
              <w:bottom w:val="single" w:sz="4" w:space="0" w:color="auto"/>
              <w:right w:val="single" w:sz="4" w:space="0" w:color="auto"/>
            </w:tcBorders>
            <w:vAlign w:val="center"/>
            <w:hideMark/>
          </w:tcPr>
          <w:p w14:paraId="5EB806A4" w14:textId="77777777" w:rsidR="007F0049" w:rsidRDefault="007F0049">
            <w:pPr>
              <w:spacing w:after="0" w:line="256" w:lineRule="auto"/>
              <w:rPr>
                <w:rFonts w:ascii="Times New Roman" w:eastAsia="Times New Roman" w:hAnsi="Times New Roman" w:cs="Times New Roman"/>
                <w:color w:val="FF0000"/>
                <w:sz w:val="20"/>
                <w:szCs w:val="20"/>
                <w:lang w:eastAsia="pl-PL"/>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4E39C04" w14:textId="77777777" w:rsidR="007F0049" w:rsidRDefault="007F0049">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b) przedmiot działalności gospodarczej</w:t>
            </w:r>
          </w:p>
        </w:tc>
        <w:tc>
          <w:tcPr>
            <w:tcW w:w="5812" w:type="dxa"/>
            <w:tcBorders>
              <w:top w:val="single" w:sz="4" w:space="0" w:color="auto"/>
              <w:left w:val="single" w:sz="4" w:space="0" w:color="auto"/>
              <w:bottom w:val="single" w:sz="4" w:space="0" w:color="auto"/>
              <w:right w:val="single" w:sz="4" w:space="0" w:color="auto"/>
            </w:tcBorders>
          </w:tcPr>
          <w:p w14:paraId="3AE52882" w14:textId="77777777" w:rsidR="007F0049" w:rsidRDefault="007F0049">
            <w:pPr>
              <w:spacing w:after="0" w:line="240" w:lineRule="auto"/>
              <w:jc w:val="both"/>
              <w:rPr>
                <w:rFonts w:ascii="Times New Roman" w:eastAsia="Times New Roman" w:hAnsi="Times New Roman" w:cs="Times New Roman"/>
                <w:color w:val="000000"/>
                <w:sz w:val="20"/>
                <w:szCs w:val="20"/>
                <w:lang w:eastAsia="pl-PL"/>
              </w:rPr>
            </w:pPr>
          </w:p>
        </w:tc>
      </w:tr>
    </w:tbl>
    <w:p w14:paraId="079E5E51" w14:textId="77777777" w:rsidR="007F0049" w:rsidRDefault="007F0049" w:rsidP="007F0049">
      <w:pPr>
        <w:spacing w:after="0" w:line="240" w:lineRule="auto"/>
        <w:jc w:val="both"/>
        <w:rPr>
          <w:rFonts w:ascii="Times New Roman" w:eastAsia="Times New Roman" w:hAnsi="Times New Roman" w:cs="Times New Roman"/>
          <w:lang w:eastAsia="pl-PL"/>
        </w:rPr>
      </w:pPr>
    </w:p>
    <w:p w14:paraId="6194F901" w14:textId="77777777" w:rsidR="007F0049" w:rsidRDefault="007F0049" w:rsidP="007F0049">
      <w:pPr>
        <w:tabs>
          <w:tab w:val="left" w:pos="0"/>
          <w:tab w:val="left" w:pos="426"/>
        </w:tabs>
        <w:spacing w:after="0" w:line="240" w:lineRule="auto"/>
        <w:jc w:val="both"/>
        <w:rPr>
          <w:rFonts w:ascii="Times New Roman" w:eastAsia="Times New Roman" w:hAnsi="Times New Roman" w:cs="Times New Roman"/>
          <w:b/>
          <w:szCs w:val="20"/>
          <w:lang w:eastAsia="pl-PL"/>
        </w:rPr>
      </w:pPr>
    </w:p>
    <w:p w14:paraId="2B218251" w14:textId="77777777" w:rsidR="007F0049" w:rsidRDefault="007F0049">
      <w:pPr>
        <w:numPr>
          <w:ilvl w:val="1"/>
          <w:numId w:val="13"/>
        </w:numPr>
        <w:tabs>
          <w:tab w:val="left" w:pos="0"/>
          <w:tab w:val="left" w:pos="426"/>
        </w:tabs>
        <w:spacing w:after="0" w:line="240" w:lineRule="auto"/>
        <w:ind w:left="0" w:firstLine="0"/>
        <w:jc w:val="both"/>
        <w:rPr>
          <w:rFonts w:ascii="Times New Roman" w:eastAsia="Times New Roman" w:hAnsi="Times New Roman" w:cs="Times New Roman"/>
          <w:b/>
          <w:szCs w:val="20"/>
          <w:lang w:eastAsia="pl-PL"/>
        </w:rPr>
      </w:pPr>
      <w:r>
        <w:rPr>
          <w:rFonts w:ascii="Times New Roman" w:eastAsia="Times New Roman" w:hAnsi="Times New Roman" w:cs="Times New Roman"/>
          <w:b/>
          <w:szCs w:val="20"/>
          <w:lang w:eastAsia="pl-PL"/>
        </w:rPr>
        <w:t xml:space="preserve">Opis </w:t>
      </w:r>
      <w:r>
        <w:rPr>
          <w:rFonts w:ascii="Times New Roman" w:eastAsia="Times New Roman" w:hAnsi="Times New Roman" w:cs="Times New Roman"/>
          <w:b/>
          <w:sz w:val="24"/>
          <w:lang w:eastAsia="pl-PL"/>
        </w:rPr>
        <w:t xml:space="preserve">zadania publicznego </w:t>
      </w:r>
      <w:r>
        <w:rPr>
          <w:rFonts w:ascii="Times New Roman" w:eastAsia="Times New Roman" w:hAnsi="Times New Roman" w:cs="Times New Roman"/>
          <w:sz w:val="24"/>
          <w:lang w:eastAsia="pl-PL"/>
        </w:rPr>
        <w:t>(</w:t>
      </w:r>
      <w:r>
        <w:rPr>
          <w:rFonts w:ascii="Times New Roman" w:eastAsia="Calibri" w:hAnsi="Times New Roman" w:cs="Times New Roman"/>
          <w:szCs w:val="24"/>
        </w:rPr>
        <w:t>charakterystyka zadania publicznego, metody realizacji).</w:t>
      </w:r>
    </w:p>
    <w:p w14:paraId="3F9126EE" w14:textId="77777777" w:rsidR="007F0049" w:rsidRDefault="007F0049" w:rsidP="007F0049">
      <w:pPr>
        <w:spacing w:after="0" w:line="240" w:lineRule="auto"/>
        <w:ind w:left="851"/>
        <w:jc w:val="both"/>
        <w:rPr>
          <w:rFonts w:ascii="Times New Roman" w:eastAsia="Times New Roman" w:hAnsi="Times New Roman" w:cs="Times New Roman"/>
          <w:b/>
          <w:lang w:eastAsia="pl-PL"/>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7"/>
      </w:tblGrid>
      <w:tr w:rsidR="007F0049" w14:paraId="69D4DAA3" w14:textId="77777777" w:rsidTr="007F0049">
        <w:tc>
          <w:tcPr>
            <w:tcW w:w="9527" w:type="dxa"/>
            <w:tcBorders>
              <w:top w:val="single" w:sz="4" w:space="0" w:color="auto"/>
              <w:left w:val="single" w:sz="4" w:space="0" w:color="auto"/>
              <w:bottom w:val="single" w:sz="4" w:space="0" w:color="auto"/>
              <w:right w:val="single" w:sz="4" w:space="0" w:color="auto"/>
            </w:tcBorders>
          </w:tcPr>
          <w:p w14:paraId="3E8F5992" w14:textId="77777777" w:rsidR="007F0049" w:rsidRDefault="007F0049">
            <w:pPr>
              <w:spacing w:after="0" w:line="240" w:lineRule="auto"/>
              <w:rPr>
                <w:rFonts w:ascii="Times New Roman" w:eastAsia="Times New Roman" w:hAnsi="Times New Roman" w:cs="Times New Roman"/>
                <w:lang w:eastAsia="pl-PL"/>
              </w:rPr>
            </w:pPr>
          </w:p>
          <w:p w14:paraId="1C6BF91A" w14:textId="77777777" w:rsidR="007F0049" w:rsidRDefault="007F0049">
            <w:pPr>
              <w:spacing w:after="0" w:line="240" w:lineRule="auto"/>
              <w:rPr>
                <w:rFonts w:ascii="Times New Roman" w:eastAsia="Times New Roman" w:hAnsi="Times New Roman" w:cs="Times New Roman"/>
                <w:lang w:eastAsia="pl-PL"/>
              </w:rPr>
            </w:pPr>
          </w:p>
          <w:p w14:paraId="754023B9" w14:textId="77777777" w:rsidR="007F0049" w:rsidRDefault="007F0049">
            <w:pPr>
              <w:spacing w:after="0" w:line="240" w:lineRule="auto"/>
              <w:rPr>
                <w:rFonts w:ascii="Times New Roman" w:eastAsia="Times New Roman" w:hAnsi="Times New Roman" w:cs="Times New Roman"/>
                <w:lang w:eastAsia="pl-PL"/>
              </w:rPr>
            </w:pPr>
          </w:p>
          <w:p w14:paraId="691DB32C" w14:textId="77777777" w:rsidR="008A3D25" w:rsidRDefault="008A3D25">
            <w:pPr>
              <w:spacing w:after="0" w:line="240" w:lineRule="auto"/>
              <w:rPr>
                <w:rFonts w:ascii="Times New Roman" w:eastAsia="Times New Roman" w:hAnsi="Times New Roman" w:cs="Times New Roman"/>
                <w:lang w:eastAsia="pl-PL"/>
              </w:rPr>
            </w:pPr>
          </w:p>
          <w:p w14:paraId="38A762C6" w14:textId="77777777" w:rsidR="007F0049" w:rsidRDefault="007F0049">
            <w:pPr>
              <w:spacing w:after="0" w:line="240" w:lineRule="auto"/>
              <w:rPr>
                <w:rFonts w:ascii="Times New Roman" w:eastAsia="Times New Roman" w:hAnsi="Times New Roman" w:cs="Times New Roman"/>
                <w:lang w:eastAsia="pl-PL"/>
              </w:rPr>
            </w:pPr>
          </w:p>
          <w:p w14:paraId="7493EC15" w14:textId="77777777" w:rsidR="007F0049" w:rsidRDefault="007F0049">
            <w:pPr>
              <w:spacing w:after="0" w:line="240" w:lineRule="auto"/>
              <w:rPr>
                <w:rFonts w:ascii="Times New Roman" w:eastAsia="Times New Roman" w:hAnsi="Times New Roman" w:cs="Times New Roman"/>
                <w:lang w:eastAsia="pl-PL"/>
              </w:rPr>
            </w:pPr>
          </w:p>
        </w:tc>
      </w:tr>
    </w:tbl>
    <w:p w14:paraId="25D4868B" w14:textId="77777777" w:rsidR="007F0049" w:rsidRDefault="007F0049" w:rsidP="007F0049">
      <w:pPr>
        <w:tabs>
          <w:tab w:val="left" w:pos="0"/>
          <w:tab w:val="left" w:pos="426"/>
        </w:tabs>
        <w:spacing w:after="0" w:line="240" w:lineRule="auto"/>
        <w:jc w:val="both"/>
        <w:rPr>
          <w:rFonts w:ascii="Times New Roman" w:eastAsia="Times New Roman" w:hAnsi="Times New Roman" w:cs="Times New Roman"/>
          <w:b/>
          <w:szCs w:val="20"/>
          <w:lang w:eastAsia="pl-PL"/>
        </w:rPr>
      </w:pPr>
    </w:p>
    <w:p w14:paraId="653A487A" w14:textId="77777777" w:rsidR="007F0049" w:rsidRDefault="007F0049" w:rsidP="007F0049">
      <w:pPr>
        <w:tabs>
          <w:tab w:val="left" w:pos="0"/>
          <w:tab w:val="left" w:pos="426"/>
        </w:tabs>
        <w:spacing w:after="0" w:line="240" w:lineRule="auto"/>
        <w:jc w:val="both"/>
        <w:rPr>
          <w:rFonts w:ascii="Times New Roman" w:eastAsia="Times New Roman" w:hAnsi="Times New Roman" w:cs="Times New Roman"/>
          <w:b/>
          <w:szCs w:val="20"/>
          <w:lang w:eastAsia="pl-PL"/>
        </w:rPr>
      </w:pPr>
      <w:r>
        <w:rPr>
          <w:rFonts w:ascii="Times New Roman" w:eastAsia="Times New Roman" w:hAnsi="Times New Roman" w:cs="Times New Roman"/>
          <w:b/>
          <w:szCs w:val="20"/>
          <w:lang w:eastAsia="pl-PL"/>
        </w:rPr>
        <w:t xml:space="preserve">III. </w:t>
      </w:r>
      <w:r>
        <w:rPr>
          <w:rFonts w:ascii="Times New Roman" w:eastAsia="Times New Roman" w:hAnsi="Times New Roman" w:cs="Times New Roman"/>
          <w:b/>
        </w:rPr>
        <w:t>Charakterystyka grupy odbiorców</w:t>
      </w:r>
      <w:r>
        <w:rPr>
          <w:rFonts w:ascii="Times New Roman" w:eastAsia="Times New Roman" w:hAnsi="Times New Roman" w:cs="Times New Roman"/>
          <w:b/>
          <w:sz w:val="24"/>
          <w:lang w:eastAsia="pl-PL"/>
        </w:rPr>
        <w:t xml:space="preserve"> (</w:t>
      </w:r>
      <w:r>
        <w:rPr>
          <w:rFonts w:ascii="Times New Roman" w:eastAsia="Calibri" w:hAnsi="Times New Roman" w:cs="Times New Roman"/>
          <w:szCs w:val="24"/>
        </w:rPr>
        <w:t xml:space="preserve">opis grupy adresatów zadania publicznego, liczba adresatów zadania publicznego). </w:t>
      </w:r>
    </w:p>
    <w:p w14:paraId="07FB6330" w14:textId="77777777" w:rsidR="007F0049" w:rsidRDefault="007F0049" w:rsidP="007F0049">
      <w:pPr>
        <w:spacing w:after="0" w:line="240" w:lineRule="auto"/>
        <w:jc w:val="both"/>
        <w:rPr>
          <w:rFonts w:ascii="Times New Roman" w:eastAsia="Times New Roman" w:hAnsi="Times New Roman" w:cs="Times New Roman"/>
          <w:b/>
          <w:lang w:eastAsia="pl-PL"/>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7F0049" w14:paraId="67FE49D6" w14:textId="77777777" w:rsidTr="007F0049">
        <w:tc>
          <w:tcPr>
            <w:tcW w:w="9385" w:type="dxa"/>
            <w:tcBorders>
              <w:top w:val="single" w:sz="4" w:space="0" w:color="auto"/>
              <w:left w:val="single" w:sz="4" w:space="0" w:color="auto"/>
              <w:bottom w:val="single" w:sz="4" w:space="0" w:color="auto"/>
              <w:right w:val="single" w:sz="4" w:space="0" w:color="auto"/>
            </w:tcBorders>
          </w:tcPr>
          <w:p w14:paraId="5218ED5F" w14:textId="77777777" w:rsidR="007F0049" w:rsidRDefault="007F0049">
            <w:pPr>
              <w:spacing w:after="0" w:line="240" w:lineRule="auto"/>
              <w:rPr>
                <w:rFonts w:ascii="Times New Roman" w:eastAsia="Times New Roman" w:hAnsi="Times New Roman" w:cs="Times New Roman"/>
                <w:lang w:eastAsia="pl-PL"/>
              </w:rPr>
            </w:pPr>
          </w:p>
          <w:p w14:paraId="2157338D" w14:textId="77777777" w:rsidR="007F0049" w:rsidRDefault="007F0049">
            <w:pPr>
              <w:spacing w:after="0" w:line="240" w:lineRule="auto"/>
              <w:rPr>
                <w:rFonts w:ascii="Times New Roman" w:eastAsia="Times New Roman" w:hAnsi="Times New Roman" w:cs="Times New Roman"/>
                <w:lang w:eastAsia="pl-PL"/>
              </w:rPr>
            </w:pPr>
          </w:p>
          <w:p w14:paraId="29615A20" w14:textId="77777777" w:rsidR="007F0049" w:rsidRDefault="007F0049">
            <w:pPr>
              <w:spacing w:after="0" w:line="240" w:lineRule="auto"/>
              <w:rPr>
                <w:rFonts w:ascii="Times New Roman" w:eastAsia="Times New Roman" w:hAnsi="Times New Roman" w:cs="Times New Roman"/>
                <w:lang w:eastAsia="pl-PL"/>
              </w:rPr>
            </w:pPr>
          </w:p>
          <w:p w14:paraId="0EFFAF7A" w14:textId="77777777" w:rsidR="008A3D25" w:rsidRDefault="008A3D25">
            <w:pPr>
              <w:spacing w:after="0" w:line="240" w:lineRule="auto"/>
              <w:rPr>
                <w:rFonts w:ascii="Times New Roman" w:eastAsia="Times New Roman" w:hAnsi="Times New Roman" w:cs="Times New Roman"/>
                <w:lang w:eastAsia="pl-PL"/>
              </w:rPr>
            </w:pPr>
          </w:p>
          <w:p w14:paraId="16CB566B" w14:textId="77777777" w:rsidR="007F0049" w:rsidRDefault="007F0049">
            <w:pPr>
              <w:spacing w:after="0" w:line="240" w:lineRule="auto"/>
              <w:rPr>
                <w:rFonts w:ascii="Times New Roman" w:eastAsia="Times New Roman" w:hAnsi="Times New Roman" w:cs="Times New Roman"/>
                <w:lang w:eastAsia="pl-PL"/>
              </w:rPr>
            </w:pPr>
          </w:p>
          <w:p w14:paraId="11BF03B7" w14:textId="77777777" w:rsidR="00F16AC4" w:rsidRDefault="00F16AC4">
            <w:pPr>
              <w:spacing w:after="0" w:line="240" w:lineRule="auto"/>
              <w:rPr>
                <w:rFonts w:ascii="Times New Roman" w:eastAsia="Times New Roman" w:hAnsi="Times New Roman" w:cs="Times New Roman"/>
                <w:lang w:eastAsia="pl-PL"/>
              </w:rPr>
            </w:pPr>
          </w:p>
        </w:tc>
      </w:tr>
    </w:tbl>
    <w:p w14:paraId="21638616" w14:textId="77777777" w:rsidR="007F0049" w:rsidRDefault="007F0049" w:rsidP="007F0049">
      <w:pPr>
        <w:spacing w:after="0" w:line="240" w:lineRule="auto"/>
        <w:jc w:val="both"/>
        <w:rPr>
          <w:rFonts w:ascii="Times New Roman" w:eastAsia="Times New Roman" w:hAnsi="Times New Roman" w:cs="Times New Roman"/>
          <w:lang w:eastAsia="pl-PL"/>
        </w:rPr>
      </w:pPr>
    </w:p>
    <w:p w14:paraId="021BD0B0" w14:textId="77777777" w:rsidR="007F0049" w:rsidRDefault="007F0049" w:rsidP="007F0049">
      <w:pPr>
        <w:tabs>
          <w:tab w:val="left" w:pos="0"/>
          <w:tab w:val="left" w:pos="426"/>
        </w:tabs>
        <w:spacing w:after="0" w:line="240" w:lineRule="auto"/>
        <w:jc w:val="both"/>
        <w:rPr>
          <w:rFonts w:ascii="Times New Roman" w:eastAsia="Times New Roman" w:hAnsi="Times New Roman" w:cs="Times New Roman"/>
          <w:b/>
          <w:szCs w:val="20"/>
          <w:lang w:eastAsia="pl-PL"/>
        </w:rPr>
      </w:pPr>
      <w:r>
        <w:rPr>
          <w:rFonts w:ascii="Times New Roman" w:eastAsia="Times New Roman" w:hAnsi="Times New Roman" w:cs="Times New Roman"/>
          <w:b/>
          <w:szCs w:val="20"/>
          <w:lang w:eastAsia="pl-PL"/>
        </w:rPr>
        <w:t xml:space="preserve">IV. Planowane cele i rezultaty zadania. </w:t>
      </w:r>
      <w:r>
        <w:rPr>
          <w:rFonts w:ascii="Times New Roman" w:eastAsia="Calibri" w:hAnsi="Times New Roman" w:cs="Times New Roman"/>
          <w:szCs w:val="24"/>
        </w:rPr>
        <w:t xml:space="preserve"> </w:t>
      </w:r>
    </w:p>
    <w:p w14:paraId="0021A97D" w14:textId="77777777" w:rsidR="007F0049" w:rsidRDefault="007F0049" w:rsidP="007F0049">
      <w:pPr>
        <w:spacing w:after="0" w:line="240" w:lineRule="auto"/>
        <w:jc w:val="both"/>
        <w:rPr>
          <w:rFonts w:ascii="Times New Roman" w:eastAsia="Times New Roman" w:hAnsi="Times New Roman" w:cs="Times New Roman"/>
          <w:b/>
          <w:lang w:eastAsia="pl-PL"/>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7F0049" w14:paraId="1FB2F228" w14:textId="77777777" w:rsidTr="007F0049">
        <w:tc>
          <w:tcPr>
            <w:tcW w:w="9385" w:type="dxa"/>
            <w:tcBorders>
              <w:top w:val="single" w:sz="4" w:space="0" w:color="auto"/>
              <w:left w:val="single" w:sz="4" w:space="0" w:color="auto"/>
              <w:bottom w:val="single" w:sz="4" w:space="0" w:color="auto"/>
              <w:right w:val="single" w:sz="4" w:space="0" w:color="auto"/>
            </w:tcBorders>
          </w:tcPr>
          <w:p w14:paraId="266FC0B5" w14:textId="77777777" w:rsidR="007F0049" w:rsidRDefault="007F0049">
            <w:pPr>
              <w:spacing w:after="0" w:line="240" w:lineRule="auto"/>
              <w:rPr>
                <w:rFonts w:ascii="Times New Roman" w:eastAsia="Times New Roman" w:hAnsi="Times New Roman" w:cs="Times New Roman"/>
                <w:lang w:eastAsia="pl-PL"/>
              </w:rPr>
            </w:pPr>
          </w:p>
          <w:p w14:paraId="2840B53E" w14:textId="77777777" w:rsidR="007F0049" w:rsidRDefault="007F0049">
            <w:pPr>
              <w:spacing w:after="0" w:line="240" w:lineRule="auto"/>
              <w:rPr>
                <w:rFonts w:ascii="Times New Roman" w:eastAsia="Times New Roman" w:hAnsi="Times New Roman" w:cs="Times New Roman"/>
                <w:lang w:eastAsia="pl-PL"/>
              </w:rPr>
            </w:pPr>
          </w:p>
          <w:p w14:paraId="5575DEC5" w14:textId="77777777" w:rsidR="007F0049" w:rsidRDefault="007F0049">
            <w:pPr>
              <w:spacing w:after="0" w:line="240" w:lineRule="auto"/>
              <w:rPr>
                <w:rFonts w:ascii="Times New Roman" w:eastAsia="Times New Roman" w:hAnsi="Times New Roman" w:cs="Times New Roman"/>
                <w:lang w:eastAsia="pl-PL"/>
              </w:rPr>
            </w:pPr>
          </w:p>
          <w:p w14:paraId="77FFC6AA" w14:textId="77777777" w:rsidR="00D55317" w:rsidRDefault="00D55317">
            <w:pPr>
              <w:spacing w:after="0" w:line="240" w:lineRule="auto"/>
              <w:rPr>
                <w:rFonts w:ascii="Times New Roman" w:eastAsia="Times New Roman" w:hAnsi="Times New Roman" w:cs="Times New Roman"/>
                <w:lang w:eastAsia="pl-PL"/>
              </w:rPr>
            </w:pPr>
          </w:p>
          <w:p w14:paraId="25EFFDD7" w14:textId="77777777" w:rsidR="007F0049" w:rsidRDefault="007F0049">
            <w:pPr>
              <w:spacing w:after="0" w:line="240" w:lineRule="auto"/>
              <w:rPr>
                <w:rFonts w:ascii="Times New Roman" w:eastAsia="Times New Roman" w:hAnsi="Times New Roman" w:cs="Times New Roman"/>
                <w:lang w:eastAsia="pl-PL"/>
              </w:rPr>
            </w:pPr>
          </w:p>
          <w:p w14:paraId="6216CC92" w14:textId="77777777" w:rsidR="007F0049" w:rsidRDefault="007F0049">
            <w:pPr>
              <w:spacing w:after="0" w:line="240" w:lineRule="auto"/>
              <w:rPr>
                <w:rFonts w:ascii="Times New Roman" w:eastAsia="Times New Roman" w:hAnsi="Times New Roman" w:cs="Times New Roman"/>
                <w:lang w:eastAsia="pl-PL"/>
              </w:rPr>
            </w:pPr>
          </w:p>
        </w:tc>
      </w:tr>
    </w:tbl>
    <w:p w14:paraId="2F00AF57" w14:textId="77777777" w:rsidR="007F0049" w:rsidRDefault="007F0049" w:rsidP="007F0049">
      <w:pPr>
        <w:tabs>
          <w:tab w:val="num" w:pos="1800"/>
        </w:tabs>
        <w:spacing w:after="0" w:line="240" w:lineRule="auto"/>
        <w:jc w:val="both"/>
        <w:rPr>
          <w:rFonts w:ascii="Times New Roman" w:eastAsia="Times New Roman" w:hAnsi="Times New Roman" w:cs="Times New Roman"/>
          <w:b/>
          <w:sz w:val="24"/>
          <w:lang w:eastAsia="pl-PL"/>
        </w:rPr>
      </w:pPr>
    </w:p>
    <w:p w14:paraId="48536908" w14:textId="77777777" w:rsidR="007F0049" w:rsidRDefault="007F0049" w:rsidP="007F0049">
      <w:pPr>
        <w:tabs>
          <w:tab w:val="num" w:pos="1800"/>
        </w:tabs>
        <w:spacing w:after="0" w:line="240" w:lineRule="auto"/>
        <w:jc w:val="both"/>
        <w:rPr>
          <w:rFonts w:ascii="Times New Roman" w:eastAsia="Times New Roman" w:hAnsi="Times New Roman" w:cs="Times New Roman"/>
          <w:b/>
          <w:sz w:val="24"/>
          <w:lang w:eastAsia="pl-PL"/>
        </w:rPr>
      </w:pPr>
      <w:r>
        <w:rPr>
          <w:rFonts w:ascii="Times New Roman" w:eastAsia="Times New Roman" w:hAnsi="Times New Roman" w:cs="Times New Roman"/>
          <w:b/>
          <w:sz w:val="24"/>
          <w:lang w:eastAsia="pl-PL"/>
        </w:rPr>
        <w:t>V. Termin i miejsce realizacji zadania.</w:t>
      </w:r>
    </w:p>
    <w:p w14:paraId="42F13C3C" w14:textId="77777777" w:rsidR="007F0049" w:rsidRDefault="007F0049" w:rsidP="007F0049">
      <w:pPr>
        <w:spacing w:after="0" w:line="240" w:lineRule="auto"/>
        <w:jc w:val="both"/>
        <w:rPr>
          <w:rFonts w:ascii="Times New Roman" w:eastAsia="Times New Roman" w:hAnsi="Times New Roman" w:cs="Times New Roman"/>
          <w:b/>
          <w:lang w:eastAsia="pl-P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7F0049" w14:paraId="096029AD" w14:textId="77777777" w:rsidTr="007F0049">
        <w:tc>
          <w:tcPr>
            <w:tcW w:w="9351" w:type="dxa"/>
            <w:tcBorders>
              <w:top w:val="single" w:sz="4" w:space="0" w:color="auto"/>
              <w:left w:val="single" w:sz="4" w:space="0" w:color="auto"/>
              <w:bottom w:val="single" w:sz="4" w:space="0" w:color="auto"/>
              <w:right w:val="single" w:sz="4" w:space="0" w:color="auto"/>
            </w:tcBorders>
          </w:tcPr>
          <w:p w14:paraId="3BA0ABF4" w14:textId="77777777" w:rsidR="007F0049" w:rsidRDefault="007F0049">
            <w:pPr>
              <w:spacing w:after="0" w:line="240" w:lineRule="auto"/>
              <w:jc w:val="both"/>
              <w:rPr>
                <w:rFonts w:ascii="Times New Roman" w:eastAsia="Times New Roman" w:hAnsi="Times New Roman" w:cs="Times New Roman"/>
                <w:b/>
                <w:lang w:eastAsia="pl-PL"/>
              </w:rPr>
            </w:pPr>
          </w:p>
          <w:p w14:paraId="1DF18789" w14:textId="77777777" w:rsidR="007F0049" w:rsidRDefault="007F0049">
            <w:pPr>
              <w:spacing w:after="0" w:line="240" w:lineRule="auto"/>
              <w:jc w:val="both"/>
              <w:rPr>
                <w:rFonts w:ascii="Times New Roman" w:eastAsia="Times New Roman" w:hAnsi="Times New Roman" w:cs="Times New Roman"/>
                <w:b/>
                <w:lang w:eastAsia="pl-PL"/>
              </w:rPr>
            </w:pPr>
          </w:p>
          <w:p w14:paraId="55E948B8" w14:textId="77777777" w:rsidR="007F0049" w:rsidRDefault="007F0049">
            <w:pPr>
              <w:spacing w:after="0" w:line="240" w:lineRule="auto"/>
              <w:jc w:val="both"/>
              <w:rPr>
                <w:rFonts w:ascii="Times New Roman" w:eastAsia="Times New Roman" w:hAnsi="Times New Roman" w:cs="Times New Roman"/>
                <w:b/>
                <w:lang w:eastAsia="pl-PL"/>
              </w:rPr>
            </w:pPr>
          </w:p>
          <w:p w14:paraId="71978C4A" w14:textId="77777777" w:rsidR="007F0049" w:rsidRDefault="007F0049">
            <w:pPr>
              <w:spacing w:after="0" w:line="240" w:lineRule="auto"/>
              <w:jc w:val="both"/>
              <w:rPr>
                <w:rFonts w:ascii="Times New Roman" w:eastAsia="Times New Roman" w:hAnsi="Times New Roman" w:cs="Times New Roman"/>
                <w:b/>
                <w:lang w:eastAsia="pl-PL"/>
              </w:rPr>
            </w:pPr>
          </w:p>
          <w:p w14:paraId="42B445CB" w14:textId="77777777" w:rsidR="00D55317" w:rsidRDefault="00D55317">
            <w:pPr>
              <w:spacing w:after="0" w:line="240" w:lineRule="auto"/>
              <w:jc w:val="both"/>
              <w:rPr>
                <w:rFonts w:ascii="Times New Roman" w:eastAsia="Times New Roman" w:hAnsi="Times New Roman" w:cs="Times New Roman"/>
                <w:b/>
                <w:lang w:eastAsia="pl-PL"/>
              </w:rPr>
            </w:pPr>
          </w:p>
          <w:p w14:paraId="5DEDDDBB" w14:textId="77777777" w:rsidR="00F16AC4" w:rsidRDefault="00F16AC4">
            <w:pPr>
              <w:spacing w:after="0" w:line="240" w:lineRule="auto"/>
              <w:jc w:val="both"/>
              <w:rPr>
                <w:rFonts w:ascii="Times New Roman" w:eastAsia="Times New Roman" w:hAnsi="Times New Roman" w:cs="Times New Roman"/>
                <w:b/>
                <w:lang w:eastAsia="pl-PL"/>
              </w:rPr>
            </w:pPr>
          </w:p>
        </w:tc>
      </w:tr>
    </w:tbl>
    <w:p w14:paraId="492B840D" w14:textId="77777777" w:rsidR="007F0049" w:rsidRDefault="007F0049" w:rsidP="007F0049">
      <w:pPr>
        <w:tabs>
          <w:tab w:val="num" w:pos="1800"/>
        </w:tabs>
        <w:spacing w:after="0" w:line="240" w:lineRule="auto"/>
        <w:jc w:val="both"/>
        <w:rPr>
          <w:rFonts w:ascii="Times New Roman" w:eastAsia="Times New Roman" w:hAnsi="Times New Roman" w:cs="Times New Roman"/>
          <w:b/>
          <w:lang w:eastAsia="pl-PL"/>
        </w:rPr>
      </w:pPr>
    </w:p>
    <w:p w14:paraId="2575B506" w14:textId="77777777" w:rsidR="007F0049" w:rsidRDefault="007F0049" w:rsidP="007F0049">
      <w:pPr>
        <w:tabs>
          <w:tab w:val="num" w:pos="1800"/>
        </w:tabs>
        <w:spacing w:after="0" w:line="240" w:lineRule="auto"/>
        <w:jc w:val="both"/>
        <w:rPr>
          <w:rFonts w:ascii="Times New Roman" w:eastAsia="Times New Roman" w:hAnsi="Times New Roman" w:cs="Times New Roman"/>
          <w:sz w:val="24"/>
          <w:lang w:eastAsia="pl-PL"/>
        </w:rPr>
      </w:pPr>
      <w:r>
        <w:rPr>
          <w:rFonts w:ascii="Times New Roman" w:eastAsia="Times New Roman" w:hAnsi="Times New Roman" w:cs="Times New Roman"/>
          <w:b/>
          <w:lang w:eastAsia="pl-PL"/>
        </w:rPr>
        <w:t>VI.</w:t>
      </w:r>
      <w:r>
        <w:rPr>
          <w:rFonts w:ascii="Times New Roman" w:eastAsia="Times New Roman" w:hAnsi="Times New Roman" w:cs="Times New Roman"/>
          <w:lang w:eastAsia="pl-PL"/>
        </w:rPr>
        <w:t xml:space="preserve"> </w:t>
      </w:r>
      <w:r>
        <w:rPr>
          <w:rFonts w:ascii="Times New Roman" w:eastAsia="Times New Roman" w:hAnsi="Times New Roman" w:cs="Times New Roman"/>
          <w:b/>
          <w:sz w:val="24"/>
          <w:lang w:eastAsia="pl-PL"/>
        </w:rPr>
        <w:t>Harmonogram działań w zakresie realizacji zadania.</w:t>
      </w:r>
    </w:p>
    <w:p w14:paraId="2FAE79E7" w14:textId="77777777" w:rsidR="007F0049" w:rsidRDefault="007F0049" w:rsidP="007F0049">
      <w:pPr>
        <w:spacing w:after="0" w:line="240" w:lineRule="auto"/>
        <w:jc w:val="both"/>
        <w:rPr>
          <w:rFonts w:ascii="Times New Roman" w:eastAsia="Times New Roman" w:hAnsi="Times New Roman" w:cs="Times New Roman"/>
          <w:lang w:eastAsia="pl-PL"/>
        </w:rPr>
      </w:pP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59"/>
        <w:gridCol w:w="2410"/>
        <w:gridCol w:w="2268"/>
        <w:gridCol w:w="1594"/>
      </w:tblGrid>
      <w:tr w:rsidR="007F0049" w14:paraId="7397630F" w14:textId="77777777" w:rsidTr="007F0049">
        <w:trPr>
          <w:trHeight w:val="721"/>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3875AC6" w14:textId="77777777" w:rsidR="007F0049" w:rsidRDefault="007F0049">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Lp.</w:t>
            </w:r>
          </w:p>
        </w:tc>
        <w:tc>
          <w:tcPr>
            <w:tcW w:w="265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B23F31" w14:textId="77777777" w:rsidR="007F0049" w:rsidRDefault="007F0049">
            <w:pPr>
              <w:spacing w:after="0" w:line="240" w:lineRule="auto"/>
              <w:jc w:val="center"/>
              <w:rPr>
                <w:rFonts w:ascii="Times New Roman" w:eastAsia="Times New Roman" w:hAnsi="Times New Roman" w:cs="Times New Roman"/>
                <w:b/>
                <w:sz w:val="20"/>
                <w:szCs w:val="20"/>
                <w:lang w:eastAsia="pl-PL"/>
              </w:rPr>
            </w:pPr>
            <w:r>
              <w:rPr>
                <w:rFonts w:ascii="Times New Roman" w:eastAsia="Calibri" w:hAnsi="Times New Roman" w:cs="Times New Roman"/>
                <w:b/>
                <w:sz w:val="20"/>
                <w:szCs w:val="20"/>
              </w:rPr>
              <w:t>Poszczególne działania w zakresie realizowanego zadania publicznego</w:t>
            </w:r>
          </w:p>
        </w:tc>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2EE56F" w14:textId="77777777" w:rsidR="007F0049" w:rsidRDefault="007F0049">
            <w:pPr>
              <w:autoSpaceDE w:val="0"/>
              <w:snapToGrid w:val="0"/>
              <w:spacing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Terminy realizacji poszczególnych działań</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924BAB9" w14:textId="77777777" w:rsidR="007F0049" w:rsidRDefault="007F0049">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Miejsce </w:t>
            </w:r>
            <w:r>
              <w:rPr>
                <w:rFonts w:ascii="Times New Roman" w:eastAsia="Calibri" w:hAnsi="Times New Roman" w:cs="Times New Roman"/>
                <w:b/>
                <w:sz w:val="20"/>
                <w:szCs w:val="20"/>
              </w:rPr>
              <w:t>realizacji poszczególnych działań</w:t>
            </w:r>
          </w:p>
        </w:tc>
        <w:tc>
          <w:tcPr>
            <w:tcW w:w="159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1C3E86" w14:textId="77777777" w:rsidR="007F0049" w:rsidRDefault="007F0049">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Uwagi</w:t>
            </w:r>
          </w:p>
        </w:tc>
      </w:tr>
      <w:tr w:rsidR="007F0049" w14:paraId="18F3A724" w14:textId="77777777" w:rsidTr="007F0049">
        <w:trPr>
          <w:trHeight w:val="1538"/>
        </w:trPr>
        <w:tc>
          <w:tcPr>
            <w:tcW w:w="567" w:type="dxa"/>
            <w:tcBorders>
              <w:top w:val="single" w:sz="4" w:space="0" w:color="auto"/>
              <w:left w:val="single" w:sz="4" w:space="0" w:color="auto"/>
              <w:bottom w:val="single" w:sz="4" w:space="0" w:color="auto"/>
              <w:right w:val="single" w:sz="4" w:space="0" w:color="auto"/>
            </w:tcBorders>
          </w:tcPr>
          <w:p w14:paraId="11C02220" w14:textId="77777777" w:rsidR="007F0049" w:rsidRDefault="007F0049">
            <w:pPr>
              <w:spacing w:after="0" w:line="240" w:lineRule="auto"/>
              <w:jc w:val="center"/>
              <w:rPr>
                <w:rFonts w:ascii="Times New Roman" w:eastAsia="Times New Roman" w:hAnsi="Times New Roman" w:cs="Times New Roman"/>
                <w:lang w:eastAsia="pl-PL"/>
              </w:rPr>
            </w:pPr>
          </w:p>
        </w:tc>
        <w:tc>
          <w:tcPr>
            <w:tcW w:w="2659" w:type="dxa"/>
            <w:tcBorders>
              <w:top w:val="single" w:sz="4" w:space="0" w:color="auto"/>
              <w:left w:val="single" w:sz="4" w:space="0" w:color="auto"/>
              <w:bottom w:val="single" w:sz="4" w:space="0" w:color="auto"/>
              <w:right w:val="single" w:sz="4" w:space="0" w:color="auto"/>
            </w:tcBorders>
          </w:tcPr>
          <w:p w14:paraId="30574AD3" w14:textId="77777777" w:rsidR="007F0049" w:rsidRDefault="007F0049">
            <w:pPr>
              <w:spacing w:after="0" w:line="240" w:lineRule="auto"/>
              <w:rPr>
                <w:rFonts w:ascii="Times New Roman" w:eastAsia="Times New Roman" w:hAnsi="Times New Roman" w:cs="Times New Roman"/>
                <w:lang w:eastAsia="pl-PL"/>
              </w:rPr>
            </w:pPr>
          </w:p>
        </w:tc>
        <w:tc>
          <w:tcPr>
            <w:tcW w:w="2410" w:type="dxa"/>
            <w:tcBorders>
              <w:top w:val="single" w:sz="4" w:space="0" w:color="auto"/>
              <w:left w:val="single" w:sz="4" w:space="0" w:color="auto"/>
              <w:bottom w:val="single" w:sz="4" w:space="0" w:color="auto"/>
              <w:right w:val="single" w:sz="4" w:space="0" w:color="auto"/>
            </w:tcBorders>
          </w:tcPr>
          <w:p w14:paraId="1FDE5732" w14:textId="77777777" w:rsidR="007F0049" w:rsidRDefault="007F0049">
            <w:pPr>
              <w:spacing w:after="0" w:line="240" w:lineRule="auto"/>
              <w:jc w:val="center"/>
              <w:rPr>
                <w:rFonts w:ascii="Times New Roman" w:eastAsia="Times New Roman" w:hAnsi="Times New Roman" w:cs="Times New Roman"/>
                <w:lang w:eastAsia="pl-PL"/>
              </w:rPr>
            </w:pPr>
          </w:p>
        </w:tc>
        <w:tc>
          <w:tcPr>
            <w:tcW w:w="2268" w:type="dxa"/>
            <w:tcBorders>
              <w:top w:val="single" w:sz="4" w:space="0" w:color="auto"/>
              <w:left w:val="single" w:sz="4" w:space="0" w:color="auto"/>
              <w:bottom w:val="single" w:sz="4" w:space="0" w:color="auto"/>
              <w:right w:val="single" w:sz="4" w:space="0" w:color="auto"/>
            </w:tcBorders>
          </w:tcPr>
          <w:p w14:paraId="2FC3EB23" w14:textId="77777777" w:rsidR="007F0049" w:rsidRDefault="007F0049">
            <w:pPr>
              <w:spacing w:after="0" w:line="240" w:lineRule="auto"/>
              <w:jc w:val="center"/>
              <w:rPr>
                <w:rFonts w:ascii="Times New Roman" w:eastAsia="Times New Roman" w:hAnsi="Times New Roman" w:cs="Times New Roman"/>
                <w:lang w:eastAsia="pl-PL"/>
              </w:rPr>
            </w:pPr>
          </w:p>
        </w:tc>
        <w:tc>
          <w:tcPr>
            <w:tcW w:w="1594" w:type="dxa"/>
            <w:tcBorders>
              <w:top w:val="single" w:sz="4" w:space="0" w:color="auto"/>
              <w:left w:val="single" w:sz="4" w:space="0" w:color="auto"/>
              <w:bottom w:val="single" w:sz="4" w:space="0" w:color="auto"/>
              <w:right w:val="single" w:sz="4" w:space="0" w:color="auto"/>
            </w:tcBorders>
          </w:tcPr>
          <w:p w14:paraId="0A206C9E" w14:textId="77777777" w:rsidR="007F0049" w:rsidRDefault="007F0049">
            <w:pPr>
              <w:spacing w:after="0" w:line="240" w:lineRule="auto"/>
              <w:jc w:val="center"/>
              <w:rPr>
                <w:rFonts w:ascii="Times New Roman" w:eastAsia="Times New Roman" w:hAnsi="Times New Roman" w:cs="Times New Roman"/>
                <w:lang w:eastAsia="pl-PL"/>
              </w:rPr>
            </w:pPr>
          </w:p>
        </w:tc>
      </w:tr>
    </w:tbl>
    <w:p w14:paraId="565FDD54" w14:textId="77777777" w:rsidR="007F0049" w:rsidRDefault="007F0049" w:rsidP="007F0049">
      <w:pPr>
        <w:spacing w:after="0" w:line="240" w:lineRule="auto"/>
        <w:jc w:val="both"/>
        <w:rPr>
          <w:rFonts w:ascii="Times New Roman" w:eastAsia="Times New Roman" w:hAnsi="Times New Roman" w:cs="Times New Roman"/>
          <w:b/>
          <w:sz w:val="24"/>
          <w:lang w:eastAsia="pl-PL"/>
        </w:rPr>
      </w:pPr>
    </w:p>
    <w:p w14:paraId="36BAC3C5" w14:textId="77777777" w:rsidR="007F0049" w:rsidRDefault="007F0049" w:rsidP="007F0049">
      <w:pPr>
        <w:spacing w:after="0" w:line="240" w:lineRule="auto"/>
        <w:jc w:val="both"/>
        <w:rPr>
          <w:rFonts w:ascii="Times New Roman" w:eastAsia="Times New Roman" w:hAnsi="Times New Roman" w:cs="Times New Roman"/>
          <w:b/>
          <w:color w:val="FF0000"/>
          <w:lang w:eastAsia="pl-PL"/>
        </w:rPr>
      </w:pPr>
      <w:r>
        <w:rPr>
          <w:rFonts w:ascii="Times New Roman" w:eastAsia="Times New Roman" w:hAnsi="Times New Roman" w:cs="Times New Roman"/>
          <w:b/>
          <w:sz w:val="24"/>
          <w:lang w:eastAsia="pl-PL"/>
        </w:rPr>
        <w:t>VII. Informacja o wysokości wnioskowanych środków.</w:t>
      </w:r>
    </w:p>
    <w:p w14:paraId="35F537C1" w14:textId="77777777" w:rsidR="007F0049" w:rsidRDefault="007F0049" w:rsidP="007F0049">
      <w:pPr>
        <w:spacing w:after="0" w:line="240" w:lineRule="auto"/>
        <w:jc w:val="both"/>
        <w:rPr>
          <w:rFonts w:ascii="Times New Roman" w:eastAsia="Times New Roman" w:hAnsi="Times New Roman" w:cs="Times New Roman"/>
          <w:b/>
          <w:lang w:eastAsia="pl-P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7F0049" w14:paraId="15F1E48E" w14:textId="77777777" w:rsidTr="00D55317">
        <w:tc>
          <w:tcPr>
            <w:tcW w:w="9493" w:type="dxa"/>
            <w:tcBorders>
              <w:top w:val="single" w:sz="4" w:space="0" w:color="auto"/>
              <w:left w:val="single" w:sz="4" w:space="0" w:color="auto"/>
              <w:bottom w:val="single" w:sz="4" w:space="0" w:color="auto"/>
              <w:right w:val="single" w:sz="4" w:space="0" w:color="auto"/>
            </w:tcBorders>
          </w:tcPr>
          <w:p w14:paraId="1B68C321" w14:textId="77777777" w:rsidR="007F0049" w:rsidRDefault="007F0049">
            <w:pPr>
              <w:spacing w:after="0" w:line="240" w:lineRule="auto"/>
              <w:jc w:val="center"/>
              <w:rPr>
                <w:rFonts w:ascii="Times New Roman" w:eastAsia="Times New Roman" w:hAnsi="Times New Roman" w:cs="Times New Roman"/>
                <w:b/>
                <w:lang w:eastAsia="pl-PL"/>
              </w:rPr>
            </w:pPr>
          </w:p>
          <w:p w14:paraId="2D903807" w14:textId="77777777" w:rsidR="008A3D25" w:rsidRDefault="008A3D25" w:rsidP="00A42EDF">
            <w:pPr>
              <w:spacing w:after="0" w:line="240" w:lineRule="auto"/>
              <w:rPr>
                <w:rFonts w:ascii="Times New Roman" w:eastAsia="Times New Roman" w:hAnsi="Times New Roman" w:cs="Times New Roman"/>
                <w:b/>
                <w:lang w:eastAsia="pl-PL"/>
              </w:rPr>
            </w:pPr>
          </w:p>
          <w:p w14:paraId="7FC53BB2" w14:textId="77777777" w:rsidR="00394443" w:rsidRDefault="00394443" w:rsidP="00A42EDF">
            <w:pPr>
              <w:spacing w:after="0" w:line="240" w:lineRule="auto"/>
              <w:rPr>
                <w:rFonts w:ascii="Times New Roman" w:eastAsia="Times New Roman" w:hAnsi="Times New Roman" w:cs="Times New Roman"/>
                <w:b/>
                <w:lang w:eastAsia="pl-PL"/>
              </w:rPr>
            </w:pPr>
          </w:p>
          <w:p w14:paraId="4EE32CE5" w14:textId="77777777" w:rsidR="00394443" w:rsidRDefault="00394443" w:rsidP="00A42EDF">
            <w:pPr>
              <w:spacing w:after="0" w:line="240" w:lineRule="auto"/>
              <w:rPr>
                <w:rFonts w:ascii="Times New Roman" w:eastAsia="Times New Roman" w:hAnsi="Times New Roman" w:cs="Times New Roman"/>
                <w:b/>
                <w:lang w:eastAsia="pl-PL"/>
              </w:rPr>
            </w:pPr>
          </w:p>
          <w:p w14:paraId="0EB8B640" w14:textId="77777777" w:rsidR="007F0049" w:rsidRDefault="007F0049">
            <w:pPr>
              <w:spacing w:after="0" w:line="240" w:lineRule="auto"/>
              <w:jc w:val="center"/>
              <w:rPr>
                <w:rFonts w:ascii="Times New Roman" w:eastAsia="Times New Roman" w:hAnsi="Times New Roman" w:cs="Times New Roman"/>
                <w:b/>
                <w:lang w:eastAsia="pl-PL"/>
              </w:rPr>
            </w:pPr>
          </w:p>
          <w:p w14:paraId="78775B2E" w14:textId="77777777" w:rsidR="007F0049" w:rsidRDefault="007F0049">
            <w:pPr>
              <w:spacing w:after="0" w:line="240" w:lineRule="auto"/>
              <w:rPr>
                <w:rFonts w:ascii="Times New Roman" w:eastAsia="Times New Roman" w:hAnsi="Times New Roman" w:cs="Times New Roman"/>
                <w:b/>
                <w:lang w:eastAsia="pl-PL"/>
              </w:rPr>
            </w:pPr>
          </w:p>
        </w:tc>
      </w:tr>
    </w:tbl>
    <w:p w14:paraId="7BD9E457" w14:textId="33B8C29E" w:rsidR="007F0049" w:rsidRDefault="007F0049" w:rsidP="007F0049">
      <w:pPr>
        <w:spacing w:after="0" w:line="240" w:lineRule="auto"/>
        <w:jc w:val="both"/>
        <w:rPr>
          <w:rFonts w:ascii="Times New Roman" w:eastAsia="Times New Roman" w:hAnsi="Times New Roman" w:cs="Times New Roman"/>
          <w:b/>
          <w:sz w:val="24"/>
          <w:lang w:eastAsia="pl-PL"/>
        </w:rPr>
      </w:pPr>
      <w:r>
        <w:rPr>
          <w:rFonts w:ascii="Times New Roman" w:eastAsia="TimesNewRoman" w:hAnsi="Times New Roman" w:cs="Times New Roman"/>
          <w:b/>
          <w:sz w:val="24"/>
          <w:szCs w:val="24"/>
        </w:rPr>
        <w:lastRenderedPageBreak/>
        <w:t>VIII. Informacja o wcześniejszej działalności podmiotu składającego ofertę, jeżeli działalność ta dotyczy zadania określonego w ogłoszeniu o konkursie ofert.</w:t>
      </w:r>
    </w:p>
    <w:p w14:paraId="7119C5C1" w14:textId="77777777" w:rsidR="007F0049" w:rsidRDefault="007F0049" w:rsidP="007F0049">
      <w:pPr>
        <w:spacing w:after="0" w:line="240" w:lineRule="auto"/>
        <w:jc w:val="both"/>
        <w:rPr>
          <w:rFonts w:ascii="Times New Roman" w:eastAsia="Times New Roman" w:hAnsi="Times New Roman" w:cs="Times New Roman"/>
          <w:b/>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7F0049" w14:paraId="419F0D76" w14:textId="77777777" w:rsidTr="007F0049">
        <w:tc>
          <w:tcPr>
            <w:tcW w:w="9212" w:type="dxa"/>
            <w:tcBorders>
              <w:top w:val="single" w:sz="4" w:space="0" w:color="auto"/>
              <w:left w:val="single" w:sz="4" w:space="0" w:color="auto"/>
              <w:bottom w:val="single" w:sz="4" w:space="0" w:color="auto"/>
              <w:right w:val="single" w:sz="4" w:space="0" w:color="auto"/>
            </w:tcBorders>
          </w:tcPr>
          <w:p w14:paraId="04C4698A" w14:textId="77777777" w:rsidR="007F0049" w:rsidRDefault="007F0049">
            <w:pPr>
              <w:spacing w:after="0" w:line="240" w:lineRule="auto"/>
              <w:jc w:val="both"/>
              <w:rPr>
                <w:rFonts w:ascii="Times New Roman" w:eastAsia="Times New Roman" w:hAnsi="Times New Roman" w:cs="Times New Roman"/>
                <w:b/>
                <w:lang w:eastAsia="pl-PL"/>
              </w:rPr>
            </w:pPr>
          </w:p>
          <w:p w14:paraId="7E118050" w14:textId="77777777" w:rsidR="007F0049" w:rsidRDefault="007F0049">
            <w:pPr>
              <w:spacing w:after="0" w:line="240" w:lineRule="auto"/>
              <w:jc w:val="both"/>
              <w:rPr>
                <w:rFonts w:ascii="Times New Roman" w:eastAsia="Times New Roman" w:hAnsi="Times New Roman" w:cs="Times New Roman"/>
                <w:b/>
                <w:lang w:eastAsia="pl-PL"/>
              </w:rPr>
            </w:pPr>
          </w:p>
          <w:p w14:paraId="0D41AAB2" w14:textId="77777777" w:rsidR="007F0049" w:rsidRDefault="007F0049">
            <w:pPr>
              <w:spacing w:after="0" w:line="240" w:lineRule="auto"/>
              <w:jc w:val="both"/>
              <w:rPr>
                <w:rFonts w:ascii="Times New Roman" w:eastAsia="Times New Roman" w:hAnsi="Times New Roman" w:cs="Times New Roman"/>
                <w:b/>
                <w:lang w:eastAsia="pl-PL"/>
              </w:rPr>
            </w:pPr>
          </w:p>
          <w:p w14:paraId="79B97510" w14:textId="77777777" w:rsidR="007F0049" w:rsidRDefault="007F0049">
            <w:pPr>
              <w:spacing w:after="0" w:line="240" w:lineRule="auto"/>
              <w:jc w:val="both"/>
              <w:rPr>
                <w:rFonts w:ascii="Times New Roman" w:eastAsia="Times New Roman" w:hAnsi="Times New Roman" w:cs="Times New Roman"/>
                <w:b/>
                <w:lang w:eastAsia="pl-PL"/>
              </w:rPr>
            </w:pPr>
          </w:p>
          <w:p w14:paraId="533C0BD7" w14:textId="77777777" w:rsidR="00394443" w:rsidRDefault="00394443">
            <w:pPr>
              <w:spacing w:after="0" w:line="240" w:lineRule="auto"/>
              <w:jc w:val="both"/>
              <w:rPr>
                <w:rFonts w:ascii="Times New Roman" w:eastAsia="Times New Roman" w:hAnsi="Times New Roman" w:cs="Times New Roman"/>
                <w:b/>
                <w:lang w:eastAsia="pl-PL"/>
              </w:rPr>
            </w:pPr>
          </w:p>
        </w:tc>
      </w:tr>
    </w:tbl>
    <w:p w14:paraId="0DD43BA4" w14:textId="77777777" w:rsidR="007F0049" w:rsidRDefault="007F0049" w:rsidP="007F0049">
      <w:pPr>
        <w:tabs>
          <w:tab w:val="num" w:pos="1800"/>
        </w:tabs>
        <w:spacing w:after="0" w:line="240" w:lineRule="auto"/>
        <w:ind w:left="720"/>
        <w:jc w:val="both"/>
        <w:rPr>
          <w:rFonts w:ascii="Times New Roman" w:eastAsia="Times New Roman" w:hAnsi="Times New Roman" w:cs="Times New Roman"/>
          <w:b/>
          <w:szCs w:val="20"/>
          <w:lang w:eastAsia="pl-PL"/>
        </w:rPr>
      </w:pPr>
    </w:p>
    <w:p w14:paraId="2200B8E7" w14:textId="77777777" w:rsidR="007F0049" w:rsidRDefault="007F0049" w:rsidP="007F0049">
      <w:pPr>
        <w:tabs>
          <w:tab w:val="num" w:pos="1800"/>
        </w:tabs>
        <w:spacing w:after="0" w:line="240" w:lineRule="auto"/>
        <w:jc w:val="both"/>
        <w:rPr>
          <w:rFonts w:ascii="Times New Roman" w:eastAsia="Times New Roman" w:hAnsi="Times New Roman" w:cs="Times New Roman"/>
          <w:b/>
          <w:szCs w:val="20"/>
          <w:lang w:eastAsia="pl-PL"/>
        </w:rPr>
      </w:pPr>
      <w:r>
        <w:rPr>
          <w:rFonts w:ascii="Times New Roman" w:eastAsia="TimesNewRoman" w:hAnsi="Times New Roman" w:cs="Times New Roman"/>
          <w:b/>
          <w:sz w:val="24"/>
          <w:szCs w:val="24"/>
        </w:rPr>
        <w:t>IX. Informacja o posiadanych zasobach rzeczowych oraz zasobie kadrowym i kompetencjach osób zapewniających wykonanie zadania, a także o zakresie obowiązków tych osób.</w:t>
      </w:r>
    </w:p>
    <w:p w14:paraId="10C243D9" w14:textId="77777777" w:rsidR="007F0049" w:rsidRDefault="007F0049" w:rsidP="007F0049">
      <w:pPr>
        <w:tabs>
          <w:tab w:val="num" w:pos="1800"/>
        </w:tabs>
        <w:spacing w:after="0" w:line="240" w:lineRule="auto"/>
        <w:ind w:left="426"/>
        <w:jc w:val="both"/>
        <w:rPr>
          <w:rFonts w:ascii="Times New Roman" w:eastAsia="Times New Roman" w:hAnsi="Times New Roman" w:cs="Times New Roman"/>
          <w:b/>
          <w:lang w:eastAsia="pl-PL"/>
        </w:rPr>
      </w:pPr>
    </w:p>
    <w:p w14:paraId="4149A194" w14:textId="18E64282" w:rsidR="007F0049" w:rsidRPr="00D55317" w:rsidRDefault="007F0049" w:rsidP="00D55317">
      <w:pPr>
        <w:tabs>
          <w:tab w:val="num" w:pos="1800"/>
        </w:tabs>
        <w:spacing w:after="0" w:line="240" w:lineRule="auto"/>
        <w:ind w:left="426"/>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Zasoby rzeczowe przewidziane do realizacji zadania: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7F0049" w14:paraId="5E56DF6E" w14:textId="77777777" w:rsidTr="007F0049">
        <w:tc>
          <w:tcPr>
            <w:tcW w:w="9180" w:type="dxa"/>
            <w:tcBorders>
              <w:top w:val="single" w:sz="4" w:space="0" w:color="auto"/>
              <w:left w:val="single" w:sz="4" w:space="0" w:color="auto"/>
              <w:bottom w:val="single" w:sz="4" w:space="0" w:color="auto"/>
              <w:right w:val="single" w:sz="4" w:space="0" w:color="auto"/>
            </w:tcBorders>
          </w:tcPr>
          <w:p w14:paraId="40C88A26" w14:textId="77777777" w:rsidR="007F0049" w:rsidRDefault="007F0049">
            <w:pPr>
              <w:spacing w:after="0" w:line="240" w:lineRule="auto"/>
              <w:jc w:val="both"/>
              <w:rPr>
                <w:rFonts w:ascii="Times New Roman" w:eastAsia="Times New Roman" w:hAnsi="Times New Roman" w:cs="Times New Roman"/>
                <w:lang w:eastAsia="pl-PL"/>
              </w:rPr>
            </w:pPr>
          </w:p>
          <w:p w14:paraId="6868B668" w14:textId="77777777" w:rsidR="007F0049" w:rsidRDefault="007F0049">
            <w:pPr>
              <w:spacing w:after="0" w:line="240" w:lineRule="auto"/>
              <w:jc w:val="both"/>
              <w:rPr>
                <w:rFonts w:ascii="Times New Roman" w:eastAsia="Times New Roman" w:hAnsi="Times New Roman" w:cs="Times New Roman"/>
                <w:lang w:eastAsia="pl-PL"/>
              </w:rPr>
            </w:pPr>
          </w:p>
          <w:p w14:paraId="142AB57C" w14:textId="77777777" w:rsidR="007F0049" w:rsidRDefault="007F0049">
            <w:pPr>
              <w:spacing w:after="0" w:line="240" w:lineRule="auto"/>
              <w:jc w:val="both"/>
              <w:rPr>
                <w:rFonts w:ascii="Times New Roman" w:eastAsia="Times New Roman" w:hAnsi="Times New Roman" w:cs="Times New Roman"/>
                <w:lang w:eastAsia="pl-PL"/>
              </w:rPr>
            </w:pPr>
          </w:p>
          <w:p w14:paraId="6BB6558F" w14:textId="77777777" w:rsidR="008C6AC6" w:rsidRDefault="008C6AC6">
            <w:pPr>
              <w:spacing w:after="0" w:line="240" w:lineRule="auto"/>
              <w:jc w:val="both"/>
              <w:rPr>
                <w:rFonts w:ascii="Times New Roman" w:eastAsia="Times New Roman" w:hAnsi="Times New Roman" w:cs="Times New Roman"/>
                <w:lang w:eastAsia="pl-PL"/>
              </w:rPr>
            </w:pPr>
          </w:p>
          <w:p w14:paraId="01995846" w14:textId="77777777" w:rsidR="00394443" w:rsidRDefault="00394443">
            <w:pPr>
              <w:spacing w:after="0" w:line="240" w:lineRule="auto"/>
              <w:jc w:val="both"/>
              <w:rPr>
                <w:rFonts w:ascii="Times New Roman" w:eastAsia="Times New Roman" w:hAnsi="Times New Roman" w:cs="Times New Roman"/>
                <w:lang w:eastAsia="pl-PL"/>
              </w:rPr>
            </w:pPr>
          </w:p>
          <w:p w14:paraId="67AC76CF" w14:textId="77777777" w:rsidR="007F0049" w:rsidRDefault="007F0049">
            <w:pPr>
              <w:spacing w:after="0" w:line="240" w:lineRule="auto"/>
              <w:jc w:val="both"/>
              <w:rPr>
                <w:rFonts w:ascii="Times New Roman" w:eastAsia="Times New Roman" w:hAnsi="Times New Roman" w:cs="Times New Roman"/>
                <w:lang w:eastAsia="pl-PL"/>
              </w:rPr>
            </w:pPr>
          </w:p>
        </w:tc>
      </w:tr>
    </w:tbl>
    <w:p w14:paraId="45C675F2" w14:textId="77777777" w:rsidR="007F0049" w:rsidRDefault="007F0049" w:rsidP="007F0049">
      <w:pPr>
        <w:spacing w:after="0" w:line="240" w:lineRule="auto"/>
        <w:ind w:left="708" w:firstLine="143"/>
        <w:jc w:val="both"/>
        <w:rPr>
          <w:rFonts w:ascii="Times New Roman" w:eastAsia="Times New Roman" w:hAnsi="Times New Roman" w:cs="Times New Roman"/>
          <w:sz w:val="28"/>
          <w:lang w:eastAsia="pl-PL"/>
        </w:rPr>
      </w:pPr>
    </w:p>
    <w:p w14:paraId="69A7AFD6" w14:textId="77777777" w:rsidR="007F0049" w:rsidRDefault="007F0049" w:rsidP="007F0049">
      <w:pPr>
        <w:spacing w:after="0" w:line="240" w:lineRule="auto"/>
        <w:ind w:firstLine="426"/>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Zasoby kadrowe przewidziane do realizacji zadania:</w:t>
      </w:r>
    </w:p>
    <w:tbl>
      <w:tblPr>
        <w:tblpPr w:leftFromText="141" w:rightFromText="141" w:bottomFromText="160" w:vertAnchor="text" w:horzAnchor="margin" w:tblpY="192"/>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530"/>
        <w:gridCol w:w="2722"/>
        <w:gridCol w:w="4082"/>
      </w:tblGrid>
      <w:tr w:rsidR="007F0049" w14:paraId="2961405A" w14:textId="77777777" w:rsidTr="007F0049">
        <w:trPr>
          <w:trHeight w:val="645"/>
        </w:trPr>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11864C" w14:textId="77777777" w:rsidR="007F0049" w:rsidRDefault="007F0049">
            <w:pPr>
              <w:spacing w:after="0" w:line="240" w:lineRule="auto"/>
              <w:jc w:val="center"/>
              <w:rPr>
                <w:rFonts w:ascii="Times New Roman" w:eastAsia="Times New Roman" w:hAnsi="Times New Roman" w:cs="Times New Roman"/>
                <w:b/>
                <w:sz w:val="20"/>
                <w:szCs w:val="18"/>
                <w:lang w:eastAsia="pl-PL"/>
              </w:rPr>
            </w:pPr>
            <w:r>
              <w:rPr>
                <w:rFonts w:ascii="Times New Roman" w:eastAsia="Times New Roman" w:hAnsi="Times New Roman" w:cs="Times New Roman"/>
                <w:b/>
                <w:sz w:val="20"/>
                <w:szCs w:val="18"/>
                <w:lang w:eastAsia="pl-PL"/>
              </w:rPr>
              <w:t>Lp.</w:t>
            </w:r>
          </w:p>
        </w:tc>
        <w:tc>
          <w:tcPr>
            <w:tcW w:w="1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59FE7A" w14:textId="77777777" w:rsidR="007F0049" w:rsidRDefault="007F0049">
            <w:pPr>
              <w:spacing w:after="0" w:line="240" w:lineRule="auto"/>
              <w:jc w:val="center"/>
              <w:rPr>
                <w:rFonts w:ascii="Times New Roman" w:eastAsia="Times New Roman" w:hAnsi="Times New Roman" w:cs="Times New Roman"/>
                <w:b/>
                <w:sz w:val="20"/>
                <w:szCs w:val="18"/>
                <w:lang w:eastAsia="pl-PL"/>
              </w:rPr>
            </w:pPr>
            <w:r>
              <w:rPr>
                <w:rFonts w:ascii="Times New Roman" w:eastAsia="Times New Roman" w:hAnsi="Times New Roman" w:cs="Times New Roman"/>
                <w:b/>
                <w:sz w:val="20"/>
                <w:szCs w:val="18"/>
                <w:lang w:eastAsia="pl-PL"/>
              </w:rPr>
              <w:t>Imię i nazwisko</w:t>
            </w:r>
          </w:p>
        </w:tc>
        <w:tc>
          <w:tcPr>
            <w:tcW w:w="272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848B9A" w14:textId="77777777" w:rsidR="007F0049" w:rsidRDefault="007F0049">
            <w:pPr>
              <w:spacing w:after="0" w:line="240" w:lineRule="auto"/>
              <w:jc w:val="center"/>
              <w:rPr>
                <w:rFonts w:ascii="Times New Roman" w:eastAsia="Times New Roman" w:hAnsi="Times New Roman" w:cs="Times New Roman"/>
                <w:b/>
                <w:sz w:val="20"/>
                <w:szCs w:val="18"/>
                <w:lang w:eastAsia="pl-PL"/>
              </w:rPr>
            </w:pPr>
            <w:r>
              <w:rPr>
                <w:rFonts w:ascii="Times New Roman" w:eastAsia="Times New Roman" w:hAnsi="Times New Roman" w:cs="Times New Roman"/>
                <w:b/>
                <w:sz w:val="20"/>
                <w:szCs w:val="18"/>
                <w:lang w:eastAsia="pl-PL"/>
              </w:rPr>
              <w:t xml:space="preserve">Posiadane stopnie, kwalifikacje </w:t>
            </w:r>
            <w:r>
              <w:rPr>
                <w:rFonts w:ascii="Times New Roman" w:eastAsia="Times New Roman" w:hAnsi="Times New Roman" w:cs="Times New Roman"/>
                <w:b/>
                <w:sz w:val="20"/>
                <w:szCs w:val="18"/>
                <w:lang w:eastAsia="pl-PL"/>
              </w:rPr>
              <w:br/>
              <w:t>i uprawnienia</w:t>
            </w:r>
          </w:p>
        </w:tc>
        <w:tc>
          <w:tcPr>
            <w:tcW w:w="408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EC6166" w14:textId="77777777" w:rsidR="007F0049" w:rsidRDefault="007F0049">
            <w:pPr>
              <w:spacing w:after="0" w:line="240" w:lineRule="auto"/>
              <w:jc w:val="center"/>
              <w:rPr>
                <w:rFonts w:ascii="Times New Roman" w:eastAsia="Times New Roman" w:hAnsi="Times New Roman" w:cs="Times New Roman"/>
                <w:b/>
                <w:sz w:val="20"/>
                <w:szCs w:val="18"/>
                <w:lang w:eastAsia="pl-PL"/>
              </w:rPr>
            </w:pPr>
            <w:r>
              <w:rPr>
                <w:rFonts w:ascii="Times New Roman" w:eastAsia="Times New Roman" w:hAnsi="Times New Roman" w:cs="Times New Roman"/>
                <w:b/>
                <w:sz w:val="20"/>
                <w:szCs w:val="18"/>
                <w:lang w:eastAsia="pl-PL"/>
              </w:rPr>
              <w:t>Zakres obowiązków</w:t>
            </w:r>
          </w:p>
        </w:tc>
      </w:tr>
      <w:tr w:rsidR="007F0049" w14:paraId="7167E065" w14:textId="77777777" w:rsidTr="007F0049">
        <w:trPr>
          <w:trHeight w:val="397"/>
        </w:trPr>
        <w:tc>
          <w:tcPr>
            <w:tcW w:w="709" w:type="dxa"/>
            <w:tcBorders>
              <w:top w:val="single" w:sz="4" w:space="0" w:color="auto"/>
              <w:left w:val="single" w:sz="4" w:space="0" w:color="auto"/>
              <w:bottom w:val="single" w:sz="4" w:space="0" w:color="auto"/>
              <w:right w:val="single" w:sz="4" w:space="0" w:color="auto"/>
            </w:tcBorders>
            <w:vAlign w:val="center"/>
          </w:tcPr>
          <w:p w14:paraId="12EE7C50" w14:textId="77777777" w:rsidR="007F0049" w:rsidRDefault="007F0049">
            <w:pPr>
              <w:numPr>
                <w:ilvl w:val="0"/>
                <w:numId w:val="15"/>
              </w:numPr>
              <w:spacing w:after="0" w:line="240" w:lineRule="auto"/>
              <w:jc w:val="center"/>
              <w:rPr>
                <w:rFonts w:ascii="Times New Roman" w:eastAsia="Times New Roman" w:hAnsi="Times New Roman" w:cs="Times New Roman"/>
                <w:sz w:val="16"/>
                <w:szCs w:val="16"/>
                <w:lang w:eastAsia="pl-PL"/>
              </w:rPr>
            </w:pPr>
          </w:p>
        </w:tc>
        <w:tc>
          <w:tcPr>
            <w:tcW w:w="1530" w:type="dxa"/>
            <w:tcBorders>
              <w:top w:val="single" w:sz="4" w:space="0" w:color="auto"/>
              <w:left w:val="single" w:sz="4" w:space="0" w:color="auto"/>
              <w:bottom w:val="single" w:sz="4" w:space="0" w:color="auto"/>
              <w:right w:val="single" w:sz="4" w:space="0" w:color="auto"/>
            </w:tcBorders>
          </w:tcPr>
          <w:p w14:paraId="6223C4B4" w14:textId="77777777" w:rsidR="007F0049" w:rsidRDefault="007F0049">
            <w:pPr>
              <w:spacing w:after="0" w:line="240" w:lineRule="auto"/>
              <w:jc w:val="center"/>
              <w:rPr>
                <w:rFonts w:ascii="Times New Roman" w:eastAsia="Times New Roman" w:hAnsi="Times New Roman" w:cs="Times New Roman"/>
                <w:lang w:eastAsia="pl-PL"/>
              </w:rPr>
            </w:pPr>
          </w:p>
        </w:tc>
        <w:tc>
          <w:tcPr>
            <w:tcW w:w="2722" w:type="dxa"/>
            <w:tcBorders>
              <w:top w:val="single" w:sz="4" w:space="0" w:color="auto"/>
              <w:left w:val="single" w:sz="4" w:space="0" w:color="auto"/>
              <w:bottom w:val="single" w:sz="4" w:space="0" w:color="auto"/>
              <w:right w:val="single" w:sz="4" w:space="0" w:color="auto"/>
            </w:tcBorders>
          </w:tcPr>
          <w:p w14:paraId="113E1DB6" w14:textId="77777777" w:rsidR="007F0049" w:rsidRDefault="007F0049">
            <w:pPr>
              <w:spacing w:after="0" w:line="240" w:lineRule="auto"/>
              <w:jc w:val="center"/>
              <w:rPr>
                <w:rFonts w:ascii="Times New Roman" w:eastAsia="Times New Roman" w:hAnsi="Times New Roman" w:cs="Times New Roman"/>
                <w:lang w:eastAsia="pl-PL"/>
              </w:rPr>
            </w:pPr>
          </w:p>
        </w:tc>
        <w:tc>
          <w:tcPr>
            <w:tcW w:w="4082" w:type="dxa"/>
            <w:tcBorders>
              <w:top w:val="single" w:sz="4" w:space="0" w:color="auto"/>
              <w:left w:val="single" w:sz="4" w:space="0" w:color="auto"/>
              <w:bottom w:val="single" w:sz="4" w:space="0" w:color="auto"/>
              <w:right w:val="single" w:sz="4" w:space="0" w:color="auto"/>
            </w:tcBorders>
          </w:tcPr>
          <w:p w14:paraId="17068D4F" w14:textId="77777777" w:rsidR="007F0049" w:rsidRDefault="007F0049">
            <w:pPr>
              <w:spacing w:after="0" w:line="240" w:lineRule="auto"/>
              <w:jc w:val="center"/>
              <w:rPr>
                <w:rFonts w:ascii="Times New Roman" w:eastAsia="Times New Roman" w:hAnsi="Times New Roman" w:cs="Times New Roman"/>
                <w:lang w:eastAsia="pl-PL"/>
              </w:rPr>
            </w:pPr>
          </w:p>
        </w:tc>
      </w:tr>
      <w:tr w:rsidR="007F0049" w14:paraId="6F265EEA" w14:textId="77777777" w:rsidTr="007F0049">
        <w:trPr>
          <w:trHeight w:val="397"/>
        </w:trPr>
        <w:tc>
          <w:tcPr>
            <w:tcW w:w="709" w:type="dxa"/>
            <w:tcBorders>
              <w:top w:val="single" w:sz="4" w:space="0" w:color="auto"/>
              <w:left w:val="single" w:sz="4" w:space="0" w:color="auto"/>
              <w:bottom w:val="single" w:sz="4" w:space="0" w:color="auto"/>
              <w:right w:val="single" w:sz="4" w:space="0" w:color="auto"/>
            </w:tcBorders>
            <w:vAlign w:val="center"/>
          </w:tcPr>
          <w:p w14:paraId="39187495" w14:textId="77777777" w:rsidR="007F0049" w:rsidRDefault="007F0049">
            <w:pPr>
              <w:numPr>
                <w:ilvl w:val="0"/>
                <w:numId w:val="15"/>
              </w:numPr>
              <w:spacing w:after="0" w:line="240" w:lineRule="auto"/>
              <w:jc w:val="center"/>
              <w:rPr>
                <w:rFonts w:ascii="Times New Roman" w:eastAsia="Times New Roman" w:hAnsi="Times New Roman" w:cs="Times New Roman"/>
                <w:sz w:val="16"/>
                <w:szCs w:val="16"/>
                <w:lang w:eastAsia="pl-PL"/>
              </w:rPr>
            </w:pPr>
          </w:p>
        </w:tc>
        <w:tc>
          <w:tcPr>
            <w:tcW w:w="1530" w:type="dxa"/>
            <w:tcBorders>
              <w:top w:val="single" w:sz="4" w:space="0" w:color="auto"/>
              <w:left w:val="single" w:sz="4" w:space="0" w:color="auto"/>
              <w:bottom w:val="single" w:sz="4" w:space="0" w:color="auto"/>
              <w:right w:val="single" w:sz="4" w:space="0" w:color="auto"/>
            </w:tcBorders>
          </w:tcPr>
          <w:p w14:paraId="7A3D5590" w14:textId="77777777" w:rsidR="007F0049" w:rsidRDefault="007F0049">
            <w:pPr>
              <w:spacing w:after="0" w:line="240" w:lineRule="auto"/>
              <w:jc w:val="both"/>
              <w:rPr>
                <w:rFonts w:ascii="Times New Roman" w:eastAsia="Times New Roman" w:hAnsi="Times New Roman" w:cs="Times New Roman"/>
                <w:lang w:eastAsia="pl-PL"/>
              </w:rPr>
            </w:pPr>
          </w:p>
        </w:tc>
        <w:tc>
          <w:tcPr>
            <w:tcW w:w="2722" w:type="dxa"/>
            <w:tcBorders>
              <w:top w:val="single" w:sz="4" w:space="0" w:color="auto"/>
              <w:left w:val="single" w:sz="4" w:space="0" w:color="auto"/>
              <w:bottom w:val="single" w:sz="4" w:space="0" w:color="auto"/>
              <w:right w:val="single" w:sz="4" w:space="0" w:color="auto"/>
            </w:tcBorders>
          </w:tcPr>
          <w:p w14:paraId="1E08628F" w14:textId="77777777" w:rsidR="007F0049" w:rsidRDefault="007F0049">
            <w:pPr>
              <w:spacing w:after="0" w:line="240" w:lineRule="auto"/>
              <w:jc w:val="both"/>
              <w:rPr>
                <w:rFonts w:ascii="Times New Roman" w:eastAsia="Times New Roman" w:hAnsi="Times New Roman" w:cs="Times New Roman"/>
                <w:lang w:eastAsia="pl-PL"/>
              </w:rPr>
            </w:pPr>
          </w:p>
        </w:tc>
        <w:tc>
          <w:tcPr>
            <w:tcW w:w="4082" w:type="dxa"/>
            <w:tcBorders>
              <w:top w:val="single" w:sz="4" w:space="0" w:color="auto"/>
              <w:left w:val="single" w:sz="4" w:space="0" w:color="auto"/>
              <w:bottom w:val="single" w:sz="4" w:space="0" w:color="auto"/>
              <w:right w:val="single" w:sz="4" w:space="0" w:color="auto"/>
            </w:tcBorders>
          </w:tcPr>
          <w:p w14:paraId="42B9DB7F" w14:textId="77777777" w:rsidR="007F0049" w:rsidRDefault="007F0049">
            <w:pPr>
              <w:spacing w:after="0" w:line="240" w:lineRule="auto"/>
              <w:jc w:val="both"/>
              <w:rPr>
                <w:rFonts w:ascii="Times New Roman" w:eastAsia="Times New Roman" w:hAnsi="Times New Roman" w:cs="Times New Roman"/>
                <w:lang w:eastAsia="pl-PL"/>
              </w:rPr>
            </w:pPr>
          </w:p>
        </w:tc>
      </w:tr>
      <w:tr w:rsidR="007F0049" w14:paraId="1DDD7834" w14:textId="77777777" w:rsidTr="007F0049">
        <w:trPr>
          <w:trHeight w:val="397"/>
        </w:trPr>
        <w:tc>
          <w:tcPr>
            <w:tcW w:w="709" w:type="dxa"/>
            <w:tcBorders>
              <w:top w:val="single" w:sz="4" w:space="0" w:color="auto"/>
              <w:left w:val="single" w:sz="4" w:space="0" w:color="auto"/>
              <w:bottom w:val="single" w:sz="4" w:space="0" w:color="auto"/>
              <w:right w:val="single" w:sz="4" w:space="0" w:color="auto"/>
            </w:tcBorders>
            <w:vAlign w:val="center"/>
          </w:tcPr>
          <w:p w14:paraId="2E1437A9" w14:textId="77777777" w:rsidR="007F0049" w:rsidRDefault="007F0049">
            <w:pPr>
              <w:numPr>
                <w:ilvl w:val="0"/>
                <w:numId w:val="15"/>
              </w:numPr>
              <w:spacing w:after="0" w:line="240" w:lineRule="auto"/>
              <w:jc w:val="center"/>
              <w:rPr>
                <w:rFonts w:ascii="Times New Roman" w:eastAsia="Times New Roman" w:hAnsi="Times New Roman" w:cs="Times New Roman"/>
                <w:sz w:val="16"/>
                <w:szCs w:val="16"/>
                <w:lang w:eastAsia="pl-PL"/>
              </w:rPr>
            </w:pPr>
          </w:p>
        </w:tc>
        <w:tc>
          <w:tcPr>
            <w:tcW w:w="1530" w:type="dxa"/>
            <w:tcBorders>
              <w:top w:val="single" w:sz="4" w:space="0" w:color="auto"/>
              <w:left w:val="single" w:sz="4" w:space="0" w:color="auto"/>
              <w:bottom w:val="single" w:sz="4" w:space="0" w:color="auto"/>
              <w:right w:val="single" w:sz="4" w:space="0" w:color="auto"/>
            </w:tcBorders>
          </w:tcPr>
          <w:p w14:paraId="58A82396" w14:textId="77777777" w:rsidR="007F0049" w:rsidRDefault="007F0049">
            <w:pPr>
              <w:spacing w:after="0" w:line="240" w:lineRule="auto"/>
              <w:jc w:val="both"/>
              <w:rPr>
                <w:rFonts w:ascii="Times New Roman" w:eastAsia="Times New Roman" w:hAnsi="Times New Roman" w:cs="Times New Roman"/>
                <w:lang w:eastAsia="pl-PL"/>
              </w:rPr>
            </w:pPr>
          </w:p>
        </w:tc>
        <w:tc>
          <w:tcPr>
            <w:tcW w:w="2722" w:type="dxa"/>
            <w:tcBorders>
              <w:top w:val="single" w:sz="4" w:space="0" w:color="auto"/>
              <w:left w:val="single" w:sz="4" w:space="0" w:color="auto"/>
              <w:bottom w:val="single" w:sz="4" w:space="0" w:color="auto"/>
              <w:right w:val="single" w:sz="4" w:space="0" w:color="auto"/>
            </w:tcBorders>
          </w:tcPr>
          <w:p w14:paraId="456A1F7D" w14:textId="77777777" w:rsidR="007F0049" w:rsidRDefault="007F0049">
            <w:pPr>
              <w:spacing w:after="0" w:line="240" w:lineRule="auto"/>
              <w:jc w:val="both"/>
              <w:rPr>
                <w:rFonts w:ascii="Times New Roman" w:eastAsia="Times New Roman" w:hAnsi="Times New Roman" w:cs="Times New Roman"/>
                <w:lang w:eastAsia="pl-PL"/>
              </w:rPr>
            </w:pPr>
          </w:p>
        </w:tc>
        <w:tc>
          <w:tcPr>
            <w:tcW w:w="4082" w:type="dxa"/>
            <w:tcBorders>
              <w:top w:val="single" w:sz="4" w:space="0" w:color="auto"/>
              <w:left w:val="single" w:sz="4" w:space="0" w:color="auto"/>
              <w:bottom w:val="single" w:sz="4" w:space="0" w:color="auto"/>
              <w:right w:val="single" w:sz="4" w:space="0" w:color="auto"/>
            </w:tcBorders>
          </w:tcPr>
          <w:p w14:paraId="1346CAC4" w14:textId="77777777" w:rsidR="007F0049" w:rsidRDefault="007F0049">
            <w:pPr>
              <w:spacing w:after="0" w:line="240" w:lineRule="auto"/>
              <w:jc w:val="both"/>
              <w:rPr>
                <w:rFonts w:ascii="Times New Roman" w:eastAsia="Times New Roman" w:hAnsi="Times New Roman" w:cs="Times New Roman"/>
                <w:lang w:eastAsia="pl-PL"/>
              </w:rPr>
            </w:pPr>
          </w:p>
        </w:tc>
      </w:tr>
      <w:tr w:rsidR="007F0049" w14:paraId="6C1DEA90" w14:textId="77777777" w:rsidTr="007F0049">
        <w:trPr>
          <w:trHeight w:val="397"/>
        </w:trPr>
        <w:tc>
          <w:tcPr>
            <w:tcW w:w="709" w:type="dxa"/>
            <w:tcBorders>
              <w:top w:val="single" w:sz="4" w:space="0" w:color="auto"/>
              <w:left w:val="single" w:sz="4" w:space="0" w:color="auto"/>
              <w:bottom w:val="single" w:sz="4" w:space="0" w:color="auto"/>
              <w:right w:val="single" w:sz="4" w:space="0" w:color="auto"/>
            </w:tcBorders>
            <w:vAlign w:val="center"/>
          </w:tcPr>
          <w:p w14:paraId="545922CE" w14:textId="77777777" w:rsidR="007F0049" w:rsidRDefault="007F0049">
            <w:pPr>
              <w:numPr>
                <w:ilvl w:val="0"/>
                <w:numId w:val="15"/>
              </w:numPr>
              <w:spacing w:after="0" w:line="240" w:lineRule="auto"/>
              <w:jc w:val="center"/>
              <w:rPr>
                <w:rFonts w:ascii="Times New Roman" w:eastAsia="Times New Roman" w:hAnsi="Times New Roman" w:cs="Times New Roman"/>
                <w:sz w:val="16"/>
                <w:szCs w:val="16"/>
                <w:lang w:eastAsia="pl-PL"/>
              </w:rPr>
            </w:pPr>
          </w:p>
        </w:tc>
        <w:tc>
          <w:tcPr>
            <w:tcW w:w="1530" w:type="dxa"/>
            <w:tcBorders>
              <w:top w:val="single" w:sz="4" w:space="0" w:color="auto"/>
              <w:left w:val="single" w:sz="4" w:space="0" w:color="auto"/>
              <w:bottom w:val="single" w:sz="4" w:space="0" w:color="auto"/>
              <w:right w:val="single" w:sz="4" w:space="0" w:color="auto"/>
            </w:tcBorders>
          </w:tcPr>
          <w:p w14:paraId="7A991059" w14:textId="77777777" w:rsidR="007F0049" w:rsidRDefault="007F0049">
            <w:pPr>
              <w:spacing w:after="0" w:line="240" w:lineRule="auto"/>
              <w:jc w:val="both"/>
              <w:rPr>
                <w:rFonts w:ascii="Times New Roman" w:eastAsia="Times New Roman" w:hAnsi="Times New Roman" w:cs="Times New Roman"/>
                <w:lang w:eastAsia="pl-PL"/>
              </w:rPr>
            </w:pPr>
          </w:p>
        </w:tc>
        <w:tc>
          <w:tcPr>
            <w:tcW w:w="2722" w:type="dxa"/>
            <w:tcBorders>
              <w:top w:val="single" w:sz="4" w:space="0" w:color="auto"/>
              <w:left w:val="single" w:sz="4" w:space="0" w:color="auto"/>
              <w:bottom w:val="single" w:sz="4" w:space="0" w:color="auto"/>
              <w:right w:val="single" w:sz="4" w:space="0" w:color="auto"/>
            </w:tcBorders>
          </w:tcPr>
          <w:p w14:paraId="5D152C87" w14:textId="77777777" w:rsidR="007F0049" w:rsidRDefault="007F0049">
            <w:pPr>
              <w:spacing w:after="0" w:line="240" w:lineRule="auto"/>
              <w:jc w:val="both"/>
              <w:rPr>
                <w:rFonts w:ascii="Times New Roman" w:eastAsia="Times New Roman" w:hAnsi="Times New Roman" w:cs="Times New Roman"/>
                <w:lang w:eastAsia="pl-PL"/>
              </w:rPr>
            </w:pPr>
          </w:p>
        </w:tc>
        <w:tc>
          <w:tcPr>
            <w:tcW w:w="4082" w:type="dxa"/>
            <w:tcBorders>
              <w:top w:val="single" w:sz="4" w:space="0" w:color="auto"/>
              <w:left w:val="single" w:sz="4" w:space="0" w:color="auto"/>
              <w:bottom w:val="single" w:sz="4" w:space="0" w:color="auto"/>
              <w:right w:val="single" w:sz="4" w:space="0" w:color="auto"/>
            </w:tcBorders>
          </w:tcPr>
          <w:p w14:paraId="105A1D2C" w14:textId="77777777" w:rsidR="007F0049" w:rsidRDefault="007F0049">
            <w:pPr>
              <w:spacing w:after="0" w:line="240" w:lineRule="auto"/>
              <w:jc w:val="both"/>
              <w:rPr>
                <w:rFonts w:ascii="Times New Roman" w:eastAsia="Times New Roman" w:hAnsi="Times New Roman" w:cs="Times New Roman"/>
                <w:lang w:eastAsia="pl-PL"/>
              </w:rPr>
            </w:pPr>
          </w:p>
        </w:tc>
      </w:tr>
    </w:tbl>
    <w:p w14:paraId="52BC7E63" w14:textId="77777777" w:rsidR="007F0049" w:rsidRDefault="007F0049" w:rsidP="007F0049">
      <w:pPr>
        <w:spacing w:after="0" w:line="240" w:lineRule="auto"/>
        <w:jc w:val="both"/>
        <w:rPr>
          <w:rFonts w:ascii="Times New Roman" w:eastAsia="Times New Roman" w:hAnsi="Times New Roman" w:cs="Times New Roman"/>
          <w:b/>
          <w:lang w:eastAsia="pl-PL"/>
        </w:rPr>
      </w:pPr>
    </w:p>
    <w:p w14:paraId="24498158" w14:textId="77777777" w:rsidR="007F0049" w:rsidRDefault="007F0049" w:rsidP="007F0049">
      <w:pPr>
        <w:spacing w:after="0" w:line="240" w:lineRule="auto"/>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X. </w:t>
      </w:r>
      <w:bookmarkStart w:id="2" w:name="_Hlk132357002"/>
      <w:r>
        <w:rPr>
          <w:rFonts w:ascii="Times New Roman" w:eastAsia="Times New Roman" w:hAnsi="Times New Roman" w:cs="Times New Roman"/>
          <w:b/>
          <w:lang w:eastAsia="pl-PL"/>
        </w:rPr>
        <w:t>Informacje o sposobach</w:t>
      </w:r>
      <w:r>
        <w:rPr>
          <w:rFonts w:ascii="Times New Roman" w:hAnsi="Times New Roman" w:cs="Times New Roman"/>
          <w:b/>
          <w:bCs/>
          <w:iCs/>
          <w:sz w:val="24"/>
          <w:szCs w:val="24"/>
          <w:lang w:eastAsia="pl-PL"/>
        </w:rPr>
        <w:t xml:space="preserve"> zapewnienia dostępności osobom ze szczególnymi potrzebami lub przewidywanych formach dostępu alternatywnego </w:t>
      </w:r>
    </w:p>
    <w:p w14:paraId="32F3DD98" w14:textId="77777777" w:rsidR="007F0049" w:rsidRDefault="007F0049" w:rsidP="007F0049">
      <w:pPr>
        <w:spacing w:after="0" w:line="240" w:lineRule="auto"/>
        <w:jc w:val="both"/>
        <w:rPr>
          <w:rFonts w:ascii="Times New Roman" w:eastAsia="Times New Roman" w:hAnsi="Times New Roman" w:cs="Times New Roman"/>
          <w:b/>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7F0049" w14:paraId="70A39E7D" w14:textId="77777777" w:rsidTr="007F0049">
        <w:tc>
          <w:tcPr>
            <w:tcW w:w="9212" w:type="dxa"/>
            <w:tcBorders>
              <w:top w:val="single" w:sz="4" w:space="0" w:color="auto"/>
              <w:left w:val="single" w:sz="4" w:space="0" w:color="auto"/>
              <w:bottom w:val="single" w:sz="4" w:space="0" w:color="auto"/>
              <w:right w:val="single" w:sz="4" w:space="0" w:color="auto"/>
            </w:tcBorders>
          </w:tcPr>
          <w:p w14:paraId="5088D4C7" w14:textId="77777777" w:rsidR="007F0049" w:rsidRDefault="007F0049">
            <w:pPr>
              <w:spacing w:after="0" w:line="240" w:lineRule="auto"/>
              <w:jc w:val="both"/>
              <w:rPr>
                <w:rFonts w:ascii="Times New Roman" w:eastAsia="Times New Roman" w:hAnsi="Times New Roman" w:cs="Times New Roman"/>
                <w:b/>
                <w:lang w:eastAsia="pl-PL"/>
              </w:rPr>
            </w:pPr>
          </w:p>
          <w:p w14:paraId="2C57B7DA" w14:textId="77777777" w:rsidR="007F0049" w:rsidRDefault="007F0049">
            <w:pPr>
              <w:spacing w:after="0" w:line="240" w:lineRule="auto"/>
              <w:jc w:val="both"/>
              <w:rPr>
                <w:rFonts w:ascii="Times New Roman" w:eastAsia="Times New Roman" w:hAnsi="Times New Roman" w:cs="Times New Roman"/>
                <w:b/>
                <w:lang w:eastAsia="pl-PL"/>
              </w:rPr>
            </w:pPr>
          </w:p>
          <w:p w14:paraId="42CAB146" w14:textId="77777777" w:rsidR="007F0049" w:rsidRDefault="007F0049">
            <w:pPr>
              <w:spacing w:after="0" w:line="240" w:lineRule="auto"/>
              <w:jc w:val="both"/>
              <w:rPr>
                <w:rFonts w:ascii="Times New Roman" w:eastAsia="Times New Roman" w:hAnsi="Times New Roman" w:cs="Times New Roman"/>
                <w:b/>
                <w:lang w:eastAsia="pl-PL"/>
              </w:rPr>
            </w:pPr>
          </w:p>
          <w:p w14:paraId="74FFAEFB" w14:textId="77777777" w:rsidR="007F0049" w:rsidRDefault="007F0049">
            <w:pPr>
              <w:spacing w:after="0" w:line="240" w:lineRule="auto"/>
              <w:jc w:val="both"/>
              <w:rPr>
                <w:rFonts w:ascii="Times New Roman" w:eastAsia="Times New Roman" w:hAnsi="Times New Roman" w:cs="Times New Roman"/>
                <w:b/>
                <w:lang w:eastAsia="pl-PL"/>
              </w:rPr>
            </w:pPr>
          </w:p>
          <w:p w14:paraId="0FE8CA3F" w14:textId="77777777" w:rsidR="007F0049" w:rsidRDefault="007F0049">
            <w:pPr>
              <w:spacing w:after="0" w:line="240" w:lineRule="auto"/>
              <w:jc w:val="both"/>
              <w:rPr>
                <w:rFonts w:ascii="Times New Roman" w:eastAsia="Times New Roman" w:hAnsi="Times New Roman" w:cs="Times New Roman"/>
                <w:b/>
                <w:lang w:eastAsia="pl-PL"/>
              </w:rPr>
            </w:pPr>
          </w:p>
        </w:tc>
      </w:tr>
    </w:tbl>
    <w:p w14:paraId="455FE5B0" w14:textId="77777777" w:rsidR="007F0049" w:rsidRDefault="007F0049" w:rsidP="007F0049">
      <w:pPr>
        <w:spacing w:after="0" w:line="240" w:lineRule="auto"/>
        <w:jc w:val="both"/>
        <w:rPr>
          <w:rFonts w:ascii="Times New Roman" w:eastAsia="Times New Roman" w:hAnsi="Times New Roman" w:cs="Times New Roman"/>
          <w:b/>
          <w:lang w:eastAsia="pl-PL"/>
        </w:rPr>
      </w:pPr>
    </w:p>
    <w:bookmarkEnd w:id="2"/>
    <w:p w14:paraId="75CC6A88" w14:textId="10C23C84" w:rsidR="001C352B" w:rsidRPr="008A3D25" w:rsidRDefault="007F0049" w:rsidP="008A3D25">
      <w:pPr>
        <w:spacing w:after="0" w:line="240" w:lineRule="auto"/>
        <w:jc w:val="both"/>
        <w:rPr>
          <w:rFonts w:ascii="Times New Roman" w:eastAsia="Times New Roman" w:hAnsi="Times New Roman" w:cs="Times New Roman"/>
          <w:b/>
          <w:szCs w:val="20"/>
          <w:lang w:eastAsia="pl-PL"/>
        </w:rPr>
      </w:pPr>
      <w:r>
        <w:rPr>
          <w:rFonts w:ascii="Times New Roman" w:eastAsia="TimesNewRoman" w:hAnsi="Times New Roman" w:cs="Times New Roman"/>
          <w:b/>
          <w:sz w:val="24"/>
          <w:szCs w:val="24"/>
        </w:rPr>
        <w:t xml:space="preserve">XI.  Informacja o wysokości środków przeznaczonych na realizację zadania oraz kosztorys wykonania zadania, </w:t>
      </w:r>
      <w:r>
        <w:rPr>
          <w:rFonts w:ascii="Times New Roman" w:eastAsia="TimesNewRoman" w:hAnsi="Times New Roman" w:cs="Times New Roman"/>
          <w:b/>
          <w:sz w:val="24"/>
          <w:szCs w:val="20"/>
        </w:rPr>
        <w:t>w szczególności uwzględniający koszty administracyjne</w:t>
      </w:r>
      <w:r w:rsidR="00F16AC4">
        <w:rPr>
          <w:rFonts w:ascii="Times New Roman" w:eastAsia="TimesNewRoman" w:hAnsi="Times New Roman" w:cs="Times New Roman"/>
          <w:b/>
          <w:sz w:val="24"/>
          <w:szCs w:val="20"/>
        </w:rPr>
        <w:t>.</w:t>
      </w:r>
    </w:p>
    <w:p w14:paraId="06CE6BF4" w14:textId="77777777" w:rsidR="00D55317" w:rsidRDefault="00D55317" w:rsidP="007F0049">
      <w:pPr>
        <w:spacing w:line="254" w:lineRule="auto"/>
        <w:jc w:val="both"/>
        <w:rPr>
          <w:rFonts w:ascii="Times New Roman" w:eastAsia="TimesNewRoman" w:hAnsi="Times New Roman" w:cs="Times New Roman"/>
          <w:sz w:val="24"/>
          <w:szCs w:val="24"/>
        </w:rPr>
      </w:pPr>
    </w:p>
    <w:p w14:paraId="3C41CCFA" w14:textId="54922CD3" w:rsidR="007F0049" w:rsidRDefault="007F0049" w:rsidP="007F0049">
      <w:pPr>
        <w:spacing w:line="254" w:lineRule="auto"/>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 xml:space="preserve">Wysokość środków przeznaczonych na realizację zadania publicznego: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4"/>
        <w:gridCol w:w="2533"/>
        <w:gridCol w:w="2334"/>
      </w:tblGrid>
      <w:tr w:rsidR="007F0049" w14:paraId="590DA1F5" w14:textId="77777777" w:rsidTr="007F0049">
        <w:tc>
          <w:tcPr>
            <w:tcW w:w="3914" w:type="dxa"/>
            <w:tcBorders>
              <w:top w:val="single" w:sz="4" w:space="0" w:color="auto"/>
              <w:left w:val="single" w:sz="4" w:space="0" w:color="auto"/>
              <w:bottom w:val="single" w:sz="4" w:space="0" w:color="auto"/>
              <w:right w:val="single" w:sz="4" w:space="0" w:color="auto"/>
            </w:tcBorders>
            <w:vAlign w:val="center"/>
          </w:tcPr>
          <w:p w14:paraId="43616910" w14:textId="77777777" w:rsidR="007F0049" w:rsidRDefault="007F0049">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Źródła finansowania</w:t>
            </w:r>
          </w:p>
          <w:p w14:paraId="0B086747" w14:textId="77777777" w:rsidR="007F0049" w:rsidRDefault="007F0049">
            <w:pPr>
              <w:spacing w:after="0" w:line="240" w:lineRule="auto"/>
              <w:jc w:val="center"/>
              <w:rPr>
                <w:rFonts w:ascii="Times New Roman" w:eastAsia="Times New Roman" w:hAnsi="Times New Roman" w:cs="Times New Roman"/>
                <w:b/>
                <w:sz w:val="24"/>
                <w:szCs w:val="24"/>
                <w:lang w:eastAsia="pl-PL"/>
              </w:rPr>
            </w:pPr>
          </w:p>
        </w:tc>
        <w:tc>
          <w:tcPr>
            <w:tcW w:w="2533" w:type="dxa"/>
            <w:tcBorders>
              <w:top w:val="single" w:sz="4" w:space="0" w:color="auto"/>
              <w:left w:val="single" w:sz="4" w:space="0" w:color="auto"/>
              <w:bottom w:val="single" w:sz="4" w:space="0" w:color="auto"/>
              <w:right w:val="single" w:sz="4" w:space="0" w:color="auto"/>
            </w:tcBorders>
            <w:vAlign w:val="center"/>
            <w:hideMark/>
          </w:tcPr>
          <w:p w14:paraId="5C6EC7D0" w14:textId="77777777" w:rsidR="007F0049" w:rsidRDefault="007F0049">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zł</w:t>
            </w:r>
          </w:p>
        </w:tc>
        <w:tc>
          <w:tcPr>
            <w:tcW w:w="2334" w:type="dxa"/>
            <w:tcBorders>
              <w:top w:val="single" w:sz="4" w:space="0" w:color="auto"/>
              <w:left w:val="single" w:sz="4" w:space="0" w:color="auto"/>
              <w:bottom w:val="single" w:sz="4" w:space="0" w:color="auto"/>
              <w:right w:val="single" w:sz="4" w:space="0" w:color="auto"/>
            </w:tcBorders>
            <w:vAlign w:val="center"/>
            <w:hideMark/>
          </w:tcPr>
          <w:p w14:paraId="20F4592C" w14:textId="77777777" w:rsidR="007F0049" w:rsidRDefault="007F0049">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tc>
      </w:tr>
      <w:tr w:rsidR="007F0049" w14:paraId="6D4AAE22" w14:textId="77777777" w:rsidTr="007F0049">
        <w:tc>
          <w:tcPr>
            <w:tcW w:w="3914" w:type="dxa"/>
            <w:tcBorders>
              <w:top w:val="single" w:sz="4" w:space="0" w:color="auto"/>
              <w:left w:val="single" w:sz="4" w:space="0" w:color="auto"/>
              <w:bottom w:val="single" w:sz="4" w:space="0" w:color="auto"/>
              <w:right w:val="single" w:sz="4" w:space="0" w:color="auto"/>
            </w:tcBorders>
            <w:vAlign w:val="center"/>
            <w:hideMark/>
          </w:tcPr>
          <w:p w14:paraId="7B0B1DF3" w14:textId="77777777" w:rsidR="007F0049" w:rsidRDefault="007F004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Wnioskowana kwota środków </w:t>
            </w:r>
            <w:r>
              <w:rPr>
                <w:rFonts w:ascii="Times New Roman" w:eastAsia="Times New Roman" w:hAnsi="Times New Roman" w:cs="Times New Roman"/>
                <w:bCs/>
                <w:color w:val="000000"/>
              </w:rPr>
              <w:t>publicznych na dofinansowanie zadania.</w:t>
            </w:r>
          </w:p>
        </w:tc>
        <w:tc>
          <w:tcPr>
            <w:tcW w:w="2533" w:type="dxa"/>
            <w:tcBorders>
              <w:top w:val="single" w:sz="4" w:space="0" w:color="auto"/>
              <w:left w:val="single" w:sz="4" w:space="0" w:color="auto"/>
              <w:bottom w:val="single" w:sz="4" w:space="0" w:color="auto"/>
              <w:right w:val="single" w:sz="4" w:space="0" w:color="auto"/>
            </w:tcBorders>
            <w:vAlign w:val="center"/>
          </w:tcPr>
          <w:p w14:paraId="7488ED55" w14:textId="77777777" w:rsidR="007F0049" w:rsidRDefault="007F0049">
            <w:pPr>
              <w:spacing w:after="0" w:line="240" w:lineRule="auto"/>
              <w:jc w:val="center"/>
              <w:rPr>
                <w:rFonts w:ascii="Times New Roman" w:eastAsia="Times New Roman" w:hAnsi="Times New Roman" w:cs="Times New Roman"/>
                <w:b/>
                <w:sz w:val="24"/>
                <w:szCs w:val="24"/>
                <w:lang w:eastAsia="pl-PL"/>
              </w:rPr>
            </w:pPr>
          </w:p>
          <w:p w14:paraId="4405D209" w14:textId="77777777" w:rsidR="007F0049" w:rsidRDefault="007F0049">
            <w:pPr>
              <w:spacing w:after="0" w:line="240" w:lineRule="auto"/>
              <w:jc w:val="center"/>
              <w:rPr>
                <w:rFonts w:ascii="Times New Roman" w:eastAsia="Times New Roman" w:hAnsi="Times New Roman" w:cs="Times New Roman"/>
                <w:b/>
                <w:sz w:val="24"/>
                <w:szCs w:val="24"/>
                <w:lang w:eastAsia="pl-PL"/>
              </w:rPr>
            </w:pPr>
          </w:p>
        </w:tc>
        <w:tc>
          <w:tcPr>
            <w:tcW w:w="2334" w:type="dxa"/>
            <w:tcBorders>
              <w:top w:val="single" w:sz="4" w:space="0" w:color="auto"/>
              <w:left w:val="single" w:sz="4" w:space="0" w:color="auto"/>
              <w:bottom w:val="single" w:sz="4" w:space="0" w:color="auto"/>
              <w:right w:val="single" w:sz="4" w:space="0" w:color="auto"/>
            </w:tcBorders>
            <w:vAlign w:val="center"/>
          </w:tcPr>
          <w:p w14:paraId="2E577C5C" w14:textId="77777777" w:rsidR="007F0049" w:rsidRDefault="007F0049">
            <w:pPr>
              <w:spacing w:after="0" w:line="240" w:lineRule="auto"/>
              <w:jc w:val="center"/>
              <w:rPr>
                <w:rFonts w:ascii="Times New Roman" w:eastAsia="Times New Roman" w:hAnsi="Times New Roman" w:cs="Times New Roman"/>
                <w:b/>
                <w:sz w:val="24"/>
                <w:szCs w:val="24"/>
                <w:lang w:eastAsia="pl-PL"/>
              </w:rPr>
            </w:pPr>
          </w:p>
        </w:tc>
      </w:tr>
      <w:tr w:rsidR="007F0049" w14:paraId="4C0DCEA3" w14:textId="77777777" w:rsidTr="007F0049">
        <w:tc>
          <w:tcPr>
            <w:tcW w:w="3914" w:type="dxa"/>
            <w:tcBorders>
              <w:top w:val="single" w:sz="4" w:space="0" w:color="auto"/>
              <w:left w:val="single" w:sz="4" w:space="0" w:color="auto"/>
              <w:bottom w:val="single" w:sz="4" w:space="0" w:color="auto"/>
              <w:right w:val="single" w:sz="4" w:space="0" w:color="auto"/>
            </w:tcBorders>
            <w:vAlign w:val="center"/>
            <w:hideMark/>
          </w:tcPr>
          <w:p w14:paraId="650750F3" w14:textId="77777777" w:rsidR="007F0049" w:rsidRDefault="007F004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Środki finansowe własne.</w:t>
            </w:r>
          </w:p>
        </w:tc>
        <w:tc>
          <w:tcPr>
            <w:tcW w:w="2533" w:type="dxa"/>
            <w:tcBorders>
              <w:top w:val="single" w:sz="4" w:space="0" w:color="auto"/>
              <w:left w:val="single" w:sz="4" w:space="0" w:color="auto"/>
              <w:bottom w:val="single" w:sz="4" w:space="0" w:color="auto"/>
              <w:right w:val="single" w:sz="4" w:space="0" w:color="auto"/>
            </w:tcBorders>
            <w:vAlign w:val="center"/>
          </w:tcPr>
          <w:p w14:paraId="64B96B31" w14:textId="77777777" w:rsidR="007F0049" w:rsidRDefault="007F0049">
            <w:pPr>
              <w:spacing w:after="0" w:line="240" w:lineRule="auto"/>
              <w:jc w:val="center"/>
              <w:rPr>
                <w:rFonts w:ascii="Times New Roman" w:eastAsia="Times New Roman" w:hAnsi="Times New Roman" w:cs="Times New Roman"/>
                <w:b/>
                <w:sz w:val="24"/>
                <w:szCs w:val="24"/>
                <w:lang w:eastAsia="pl-PL"/>
              </w:rPr>
            </w:pPr>
          </w:p>
          <w:p w14:paraId="38522CBD" w14:textId="77777777" w:rsidR="007F0049" w:rsidRDefault="007F0049">
            <w:pPr>
              <w:spacing w:after="0" w:line="240" w:lineRule="auto"/>
              <w:jc w:val="center"/>
              <w:rPr>
                <w:rFonts w:ascii="Times New Roman" w:eastAsia="Times New Roman" w:hAnsi="Times New Roman" w:cs="Times New Roman"/>
                <w:b/>
                <w:sz w:val="24"/>
                <w:szCs w:val="24"/>
                <w:lang w:eastAsia="pl-PL"/>
              </w:rPr>
            </w:pPr>
          </w:p>
        </w:tc>
        <w:tc>
          <w:tcPr>
            <w:tcW w:w="2334" w:type="dxa"/>
            <w:tcBorders>
              <w:top w:val="single" w:sz="4" w:space="0" w:color="auto"/>
              <w:left w:val="single" w:sz="4" w:space="0" w:color="auto"/>
              <w:bottom w:val="single" w:sz="4" w:space="0" w:color="auto"/>
              <w:right w:val="single" w:sz="4" w:space="0" w:color="auto"/>
            </w:tcBorders>
            <w:vAlign w:val="center"/>
          </w:tcPr>
          <w:p w14:paraId="438B24C1" w14:textId="77777777" w:rsidR="007F0049" w:rsidRDefault="007F0049">
            <w:pPr>
              <w:spacing w:after="0" w:line="240" w:lineRule="auto"/>
              <w:jc w:val="center"/>
              <w:rPr>
                <w:rFonts w:ascii="Times New Roman" w:eastAsia="Times New Roman" w:hAnsi="Times New Roman" w:cs="Times New Roman"/>
                <w:b/>
                <w:sz w:val="24"/>
                <w:szCs w:val="24"/>
                <w:lang w:eastAsia="pl-PL"/>
              </w:rPr>
            </w:pPr>
          </w:p>
        </w:tc>
      </w:tr>
      <w:tr w:rsidR="007F0049" w14:paraId="55C47506" w14:textId="77777777" w:rsidTr="007F0049">
        <w:tc>
          <w:tcPr>
            <w:tcW w:w="3914" w:type="dxa"/>
            <w:tcBorders>
              <w:top w:val="single" w:sz="4" w:space="0" w:color="auto"/>
              <w:left w:val="single" w:sz="4" w:space="0" w:color="auto"/>
              <w:bottom w:val="single" w:sz="4" w:space="0" w:color="auto"/>
              <w:right w:val="single" w:sz="4" w:space="0" w:color="auto"/>
            </w:tcBorders>
            <w:vAlign w:val="center"/>
            <w:hideMark/>
          </w:tcPr>
          <w:p w14:paraId="48BD2AD7" w14:textId="77777777" w:rsidR="007F0049" w:rsidRDefault="007F0049">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Łączny koszt zadania</w:t>
            </w:r>
          </w:p>
        </w:tc>
        <w:tc>
          <w:tcPr>
            <w:tcW w:w="2533" w:type="dxa"/>
            <w:tcBorders>
              <w:top w:val="single" w:sz="4" w:space="0" w:color="auto"/>
              <w:left w:val="single" w:sz="4" w:space="0" w:color="auto"/>
              <w:bottom w:val="single" w:sz="4" w:space="0" w:color="auto"/>
              <w:right w:val="single" w:sz="4" w:space="0" w:color="auto"/>
            </w:tcBorders>
            <w:vAlign w:val="center"/>
          </w:tcPr>
          <w:p w14:paraId="1C215BF7" w14:textId="77777777" w:rsidR="007F0049" w:rsidRDefault="007F0049">
            <w:pPr>
              <w:spacing w:after="0" w:line="240" w:lineRule="auto"/>
              <w:jc w:val="center"/>
              <w:rPr>
                <w:rFonts w:ascii="Times New Roman" w:eastAsia="Times New Roman" w:hAnsi="Times New Roman" w:cs="Times New Roman"/>
                <w:b/>
                <w:sz w:val="24"/>
                <w:szCs w:val="24"/>
                <w:lang w:eastAsia="pl-PL"/>
              </w:rPr>
            </w:pPr>
          </w:p>
          <w:p w14:paraId="46D1CEBF" w14:textId="77777777" w:rsidR="007F0049" w:rsidRDefault="007F0049">
            <w:pPr>
              <w:spacing w:after="0" w:line="240" w:lineRule="auto"/>
              <w:jc w:val="center"/>
              <w:rPr>
                <w:rFonts w:ascii="Times New Roman" w:eastAsia="Times New Roman" w:hAnsi="Times New Roman" w:cs="Times New Roman"/>
                <w:b/>
                <w:sz w:val="24"/>
                <w:szCs w:val="24"/>
                <w:lang w:eastAsia="pl-PL"/>
              </w:rPr>
            </w:pPr>
          </w:p>
        </w:tc>
        <w:tc>
          <w:tcPr>
            <w:tcW w:w="2334" w:type="dxa"/>
            <w:tcBorders>
              <w:top w:val="single" w:sz="4" w:space="0" w:color="auto"/>
              <w:left w:val="single" w:sz="4" w:space="0" w:color="auto"/>
              <w:bottom w:val="single" w:sz="4" w:space="0" w:color="auto"/>
              <w:right w:val="single" w:sz="4" w:space="0" w:color="auto"/>
            </w:tcBorders>
            <w:vAlign w:val="center"/>
            <w:hideMark/>
          </w:tcPr>
          <w:p w14:paraId="79F5622E" w14:textId="77777777" w:rsidR="007F0049" w:rsidRDefault="007F0049">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100%</w:t>
            </w:r>
          </w:p>
        </w:tc>
      </w:tr>
    </w:tbl>
    <w:p w14:paraId="3781A882" w14:textId="77777777" w:rsidR="008C6AC6" w:rsidRDefault="008C6AC6" w:rsidP="007F0049">
      <w:pPr>
        <w:spacing w:after="0" w:line="240" w:lineRule="auto"/>
        <w:rPr>
          <w:rFonts w:ascii="Times New Roman" w:eastAsia="Times New Roman" w:hAnsi="Times New Roman" w:cs="Times New Roman"/>
          <w:b/>
          <w:sz w:val="24"/>
          <w:szCs w:val="24"/>
          <w:lang w:eastAsia="pl-PL"/>
        </w:rPr>
      </w:pPr>
    </w:p>
    <w:p w14:paraId="53F59572" w14:textId="2EBA2DF4" w:rsidR="007F0049" w:rsidRDefault="007F0049" w:rsidP="007F0049">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Kosztorys ze względu na rodzaj kosztów:</w:t>
      </w:r>
    </w:p>
    <w:p w14:paraId="0F7314FA" w14:textId="77777777" w:rsidR="007F0049" w:rsidRDefault="007F0049" w:rsidP="007F0049">
      <w:pPr>
        <w:spacing w:after="0" w:line="240" w:lineRule="auto"/>
        <w:ind w:left="360"/>
        <w:rPr>
          <w:rFonts w:ascii="Times New Roman" w:eastAsia="Times New Roman" w:hAnsi="Times New Roman" w:cs="Times New Roman"/>
          <w:b/>
          <w:lang w:eastAsia="pl-PL"/>
        </w:rPr>
      </w:pPr>
    </w:p>
    <w:tbl>
      <w:tblPr>
        <w:tblW w:w="0" w:type="dxa"/>
        <w:tblInd w:w="-770" w:type="dxa"/>
        <w:tblLayout w:type="fixed"/>
        <w:tblCellMar>
          <w:left w:w="70" w:type="dxa"/>
          <w:right w:w="70" w:type="dxa"/>
        </w:tblCellMar>
        <w:tblLook w:val="04A0" w:firstRow="1" w:lastRow="0" w:firstColumn="1" w:lastColumn="0" w:noHBand="0" w:noVBand="1"/>
      </w:tblPr>
      <w:tblGrid>
        <w:gridCol w:w="480"/>
        <w:gridCol w:w="2412"/>
        <w:gridCol w:w="1559"/>
        <w:gridCol w:w="1701"/>
        <w:gridCol w:w="1701"/>
        <w:gridCol w:w="1843"/>
      </w:tblGrid>
      <w:tr w:rsidR="007F0049" w14:paraId="4D6973DE" w14:textId="77777777" w:rsidTr="007F0049">
        <w:trPr>
          <w:cantSplit/>
          <w:trHeight w:val="1984"/>
        </w:trPr>
        <w:tc>
          <w:tcPr>
            <w:tcW w:w="480" w:type="dxa"/>
            <w:tcBorders>
              <w:top w:val="single" w:sz="4" w:space="0" w:color="000000"/>
              <w:left w:val="single" w:sz="4" w:space="0" w:color="000000"/>
              <w:bottom w:val="single" w:sz="4" w:space="0" w:color="000000"/>
              <w:right w:val="nil"/>
            </w:tcBorders>
          </w:tcPr>
          <w:p w14:paraId="4CF87723" w14:textId="77777777" w:rsidR="007F0049" w:rsidRDefault="007F0049">
            <w:pPr>
              <w:suppressAutoHyphens/>
              <w:autoSpaceDE w:val="0"/>
              <w:snapToGrid w:val="0"/>
              <w:spacing w:after="0" w:line="240" w:lineRule="auto"/>
              <w:rPr>
                <w:rFonts w:ascii="Times New Roman" w:eastAsia="Arial" w:hAnsi="Times New Roman" w:cs="Times New Roman"/>
                <w:b/>
                <w:lang w:eastAsia="ar-SA"/>
              </w:rPr>
            </w:pPr>
          </w:p>
          <w:p w14:paraId="72FF5C05" w14:textId="77777777" w:rsidR="007F0049" w:rsidRDefault="007F0049">
            <w:pPr>
              <w:suppressAutoHyphens/>
              <w:autoSpaceDE w:val="0"/>
              <w:snapToGrid w:val="0"/>
              <w:spacing w:after="0" w:line="240" w:lineRule="auto"/>
              <w:rPr>
                <w:rFonts w:ascii="Times New Roman" w:eastAsia="Arial" w:hAnsi="Times New Roman" w:cs="Times New Roman"/>
                <w:b/>
                <w:lang w:eastAsia="ar-SA"/>
              </w:rPr>
            </w:pPr>
            <w:r>
              <w:rPr>
                <w:rFonts w:ascii="Times New Roman" w:eastAsia="Arial" w:hAnsi="Times New Roman" w:cs="Times New Roman"/>
                <w:b/>
                <w:lang w:eastAsia="ar-SA"/>
              </w:rPr>
              <w:t>Lp.</w:t>
            </w:r>
          </w:p>
          <w:p w14:paraId="497A11A5" w14:textId="77777777" w:rsidR="007F0049" w:rsidRDefault="007F0049">
            <w:pPr>
              <w:suppressAutoHyphens/>
              <w:autoSpaceDE w:val="0"/>
              <w:spacing w:after="0" w:line="240" w:lineRule="auto"/>
              <w:rPr>
                <w:rFonts w:ascii="Times New Roman" w:eastAsia="Arial" w:hAnsi="Times New Roman" w:cs="Times New Roman"/>
                <w:b/>
                <w:lang w:eastAsia="ar-SA"/>
              </w:rPr>
            </w:pPr>
          </w:p>
        </w:tc>
        <w:tc>
          <w:tcPr>
            <w:tcW w:w="2412" w:type="dxa"/>
            <w:tcBorders>
              <w:top w:val="single" w:sz="4" w:space="0" w:color="000000"/>
              <w:left w:val="single" w:sz="4" w:space="0" w:color="000000"/>
              <w:bottom w:val="single" w:sz="4" w:space="0" w:color="000000"/>
              <w:right w:val="nil"/>
            </w:tcBorders>
          </w:tcPr>
          <w:p w14:paraId="6B03BB15" w14:textId="77777777" w:rsidR="007F0049" w:rsidRDefault="007F0049">
            <w:pPr>
              <w:suppressAutoHyphens/>
              <w:autoSpaceDE w:val="0"/>
              <w:snapToGrid w:val="0"/>
              <w:spacing w:after="0" w:line="240" w:lineRule="auto"/>
              <w:rPr>
                <w:rFonts w:ascii="Times New Roman" w:eastAsia="Arial" w:hAnsi="Times New Roman" w:cs="Times New Roman"/>
                <w:b/>
                <w:lang w:eastAsia="ar-SA"/>
              </w:rPr>
            </w:pPr>
          </w:p>
          <w:p w14:paraId="092D1429" w14:textId="77777777" w:rsidR="007F0049" w:rsidRDefault="007F0049">
            <w:pPr>
              <w:suppressAutoHyphens/>
              <w:autoSpaceDE w:val="0"/>
              <w:snapToGrid w:val="0"/>
              <w:spacing w:after="0" w:line="240" w:lineRule="auto"/>
              <w:rPr>
                <w:rFonts w:ascii="Times New Roman" w:eastAsia="Arial" w:hAnsi="Times New Roman" w:cs="Times New Roman"/>
                <w:b/>
                <w:vertAlign w:val="superscript"/>
                <w:lang w:eastAsia="ar-SA"/>
              </w:rPr>
            </w:pPr>
            <w:r>
              <w:rPr>
                <w:rFonts w:ascii="Times New Roman" w:eastAsia="Arial" w:hAnsi="Times New Roman" w:cs="Times New Roman"/>
                <w:b/>
                <w:lang w:eastAsia="ar-SA"/>
              </w:rPr>
              <w:t>Rodzaj kosztów</w:t>
            </w:r>
          </w:p>
        </w:tc>
        <w:tc>
          <w:tcPr>
            <w:tcW w:w="1559" w:type="dxa"/>
            <w:tcBorders>
              <w:top w:val="single" w:sz="4" w:space="0" w:color="000000"/>
              <w:left w:val="single" w:sz="4" w:space="0" w:color="000000"/>
              <w:bottom w:val="single" w:sz="4" w:space="0" w:color="000000"/>
              <w:right w:val="nil"/>
            </w:tcBorders>
            <w:hideMark/>
          </w:tcPr>
          <w:p w14:paraId="216B225E" w14:textId="77777777" w:rsidR="007F0049" w:rsidRDefault="007F0049">
            <w:pPr>
              <w:suppressAutoHyphens/>
              <w:autoSpaceDE w:val="0"/>
              <w:snapToGrid w:val="0"/>
              <w:spacing w:after="0" w:line="240" w:lineRule="auto"/>
              <w:jc w:val="center"/>
              <w:rPr>
                <w:rFonts w:ascii="Times New Roman" w:eastAsia="Arial" w:hAnsi="Times New Roman" w:cs="Times New Roman"/>
                <w:b/>
                <w:lang w:eastAsia="ar-SA"/>
              </w:rPr>
            </w:pPr>
            <w:r>
              <w:rPr>
                <w:rFonts w:ascii="Times New Roman" w:eastAsia="Arial" w:hAnsi="Times New Roman" w:cs="Times New Roman"/>
                <w:b/>
                <w:lang w:eastAsia="ar-SA"/>
              </w:rPr>
              <w:t>Koszt</w:t>
            </w:r>
          </w:p>
          <w:p w14:paraId="26122FD7" w14:textId="77777777" w:rsidR="007F0049" w:rsidRDefault="007F0049">
            <w:pPr>
              <w:suppressAutoHyphens/>
              <w:autoSpaceDE w:val="0"/>
              <w:spacing w:after="0" w:line="240" w:lineRule="auto"/>
              <w:jc w:val="center"/>
              <w:rPr>
                <w:rFonts w:ascii="Times New Roman" w:eastAsia="Arial" w:hAnsi="Times New Roman" w:cs="Times New Roman"/>
                <w:b/>
                <w:lang w:eastAsia="ar-SA"/>
              </w:rPr>
            </w:pPr>
            <w:r>
              <w:rPr>
                <w:rFonts w:ascii="Times New Roman" w:eastAsia="Arial" w:hAnsi="Times New Roman" w:cs="Times New Roman"/>
                <w:b/>
                <w:lang w:eastAsia="ar-SA"/>
              </w:rPr>
              <w:t>całkowity</w:t>
            </w:r>
          </w:p>
          <w:p w14:paraId="22C20DB8" w14:textId="77777777" w:rsidR="007F0049" w:rsidRDefault="007F0049">
            <w:pPr>
              <w:suppressAutoHyphens/>
              <w:autoSpaceDE w:val="0"/>
              <w:spacing w:after="0" w:line="240" w:lineRule="auto"/>
              <w:jc w:val="center"/>
              <w:rPr>
                <w:rFonts w:ascii="Times New Roman" w:eastAsia="Arial" w:hAnsi="Times New Roman" w:cs="Times New Roman"/>
                <w:b/>
                <w:lang w:eastAsia="ar-SA"/>
              </w:rPr>
            </w:pPr>
            <w:r>
              <w:rPr>
                <w:rFonts w:ascii="Times New Roman" w:eastAsia="Arial" w:hAnsi="Times New Roman" w:cs="Times New Roman"/>
                <w:b/>
                <w:lang w:eastAsia="ar-SA"/>
              </w:rPr>
              <w:t>(w zł)</w:t>
            </w:r>
          </w:p>
        </w:tc>
        <w:tc>
          <w:tcPr>
            <w:tcW w:w="1701" w:type="dxa"/>
            <w:tcBorders>
              <w:top w:val="single" w:sz="4" w:space="0" w:color="000000"/>
              <w:left w:val="single" w:sz="4" w:space="0" w:color="000000"/>
              <w:bottom w:val="single" w:sz="4" w:space="0" w:color="000000"/>
              <w:right w:val="nil"/>
            </w:tcBorders>
            <w:hideMark/>
          </w:tcPr>
          <w:p w14:paraId="099511AE" w14:textId="77777777" w:rsidR="007F0049" w:rsidRDefault="007F0049">
            <w:pPr>
              <w:suppressAutoHyphens/>
              <w:autoSpaceDE w:val="0"/>
              <w:snapToGrid w:val="0"/>
              <w:spacing w:after="0" w:line="240" w:lineRule="auto"/>
              <w:jc w:val="center"/>
              <w:rPr>
                <w:rFonts w:ascii="Times New Roman" w:eastAsia="Arial" w:hAnsi="Times New Roman" w:cs="Times New Roman"/>
                <w:b/>
                <w:lang w:eastAsia="ar-SA"/>
              </w:rPr>
            </w:pPr>
            <w:r>
              <w:rPr>
                <w:rFonts w:ascii="Times New Roman" w:eastAsia="Arial" w:hAnsi="Times New Roman" w:cs="Times New Roman"/>
                <w:b/>
                <w:lang w:eastAsia="ar-SA"/>
              </w:rPr>
              <w:t xml:space="preserve">Z tego </w:t>
            </w:r>
            <w:r>
              <w:rPr>
                <w:rFonts w:ascii="Times New Roman" w:eastAsia="Arial" w:hAnsi="Times New Roman" w:cs="Times New Roman"/>
                <w:b/>
                <w:lang w:eastAsia="ar-SA"/>
              </w:rPr>
              <w:br/>
              <w:t>do pokrycia</w:t>
            </w:r>
          </w:p>
          <w:p w14:paraId="36D3FEC7" w14:textId="77777777" w:rsidR="007F0049" w:rsidRDefault="007F0049">
            <w:pPr>
              <w:suppressAutoHyphens/>
              <w:autoSpaceDE w:val="0"/>
              <w:spacing w:after="0" w:line="240" w:lineRule="auto"/>
              <w:jc w:val="center"/>
              <w:rPr>
                <w:rFonts w:ascii="Times New Roman" w:eastAsia="Arial" w:hAnsi="Times New Roman" w:cs="Times New Roman"/>
                <w:b/>
                <w:lang w:eastAsia="ar-SA"/>
              </w:rPr>
            </w:pPr>
            <w:r>
              <w:rPr>
                <w:rFonts w:ascii="Times New Roman" w:eastAsia="Arial" w:hAnsi="Times New Roman" w:cs="Times New Roman"/>
                <w:b/>
                <w:lang w:eastAsia="ar-SA"/>
              </w:rPr>
              <w:t>z  wnioskowanych środków (w zł)</w:t>
            </w:r>
          </w:p>
        </w:tc>
        <w:tc>
          <w:tcPr>
            <w:tcW w:w="1701" w:type="dxa"/>
            <w:tcBorders>
              <w:top w:val="single" w:sz="4" w:space="0" w:color="000000"/>
              <w:left w:val="single" w:sz="4" w:space="0" w:color="000000"/>
              <w:bottom w:val="single" w:sz="4" w:space="0" w:color="000000"/>
              <w:right w:val="nil"/>
            </w:tcBorders>
            <w:hideMark/>
          </w:tcPr>
          <w:p w14:paraId="7DE1E577" w14:textId="77777777" w:rsidR="007F0049" w:rsidRDefault="007F0049">
            <w:pPr>
              <w:suppressAutoHyphens/>
              <w:autoSpaceDE w:val="0"/>
              <w:snapToGrid w:val="0"/>
              <w:spacing w:after="0" w:line="240" w:lineRule="auto"/>
              <w:jc w:val="center"/>
              <w:rPr>
                <w:rFonts w:ascii="Times New Roman" w:eastAsia="Arial" w:hAnsi="Times New Roman" w:cs="Times New Roman"/>
                <w:b/>
                <w:vertAlign w:val="superscript"/>
                <w:lang w:eastAsia="ar-SA"/>
              </w:rPr>
            </w:pPr>
            <w:r>
              <w:rPr>
                <w:rFonts w:ascii="Times New Roman" w:eastAsia="Arial" w:hAnsi="Times New Roman" w:cs="Times New Roman"/>
                <w:b/>
                <w:lang w:eastAsia="ar-SA"/>
              </w:rPr>
              <w:t>Z tego z</w:t>
            </w:r>
            <w:r>
              <w:rPr>
                <w:rFonts w:ascii="Times New Roman" w:eastAsia="Arial" w:hAnsi="Times New Roman" w:cs="Times New Roman"/>
                <w:b/>
                <w:lang w:eastAsia="ar-SA"/>
              </w:rPr>
              <w:br/>
              <w:t xml:space="preserve">  finansowych środków </w:t>
            </w:r>
            <w:r>
              <w:rPr>
                <w:rFonts w:ascii="Times New Roman" w:eastAsia="Arial" w:hAnsi="Times New Roman" w:cs="Times New Roman"/>
                <w:b/>
                <w:lang w:eastAsia="ar-SA"/>
              </w:rPr>
              <w:br/>
              <w:t>własnych,</w:t>
            </w:r>
            <w:r>
              <w:rPr>
                <w:rFonts w:ascii="Times New Roman" w:eastAsia="Arial" w:hAnsi="Times New Roman" w:cs="Times New Roman"/>
                <w:b/>
                <w:vertAlign w:val="superscript"/>
                <w:lang w:eastAsia="ar-SA"/>
              </w:rPr>
              <w:br/>
              <w:t xml:space="preserve"> </w:t>
            </w:r>
            <w:r>
              <w:rPr>
                <w:rFonts w:ascii="Times New Roman" w:eastAsia="Arial" w:hAnsi="Times New Roman" w:cs="Times New Roman"/>
                <w:b/>
                <w:lang w:eastAsia="ar-SA"/>
              </w:rPr>
              <w:t>(w zł)</w:t>
            </w:r>
          </w:p>
        </w:tc>
        <w:tc>
          <w:tcPr>
            <w:tcW w:w="1843" w:type="dxa"/>
            <w:tcBorders>
              <w:top w:val="single" w:sz="4" w:space="0" w:color="000000"/>
              <w:left w:val="single" w:sz="4" w:space="0" w:color="000000"/>
              <w:bottom w:val="single" w:sz="4" w:space="0" w:color="000000"/>
              <w:right w:val="single" w:sz="4" w:space="0" w:color="000000"/>
            </w:tcBorders>
            <w:hideMark/>
          </w:tcPr>
          <w:p w14:paraId="5E2D09E1" w14:textId="77777777" w:rsidR="007F0049" w:rsidRDefault="007F0049">
            <w:pPr>
              <w:suppressAutoHyphens/>
              <w:autoSpaceDE w:val="0"/>
              <w:snapToGrid w:val="0"/>
              <w:spacing w:after="0" w:line="240" w:lineRule="auto"/>
              <w:jc w:val="center"/>
              <w:rPr>
                <w:rFonts w:ascii="Times New Roman" w:eastAsia="Arial" w:hAnsi="Times New Roman" w:cs="Times New Roman"/>
                <w:b/>
                <w:lang w:eastAsia="ar-SA"/>
              </w:rPr>
            </w:pPr>
            <w:r>
              <w:rPr>
                <w:rFonts w:ascii="Times New Roman" w:eastAsia="Arial" w:hAnsi="Times New Roman" w:cs="Times New Roman"/>
                <w:b/>
                <w:lang w:eastAsia="ar-SA"/>
              </w:rPr>
              <w:t>Informacje dotyczące liczby i rodzajów wydatków</w:t>
            </w:r>
          </w:p>
          <w:p w14:paraId="00E0DC20" w14:textId="77777777" w:rsidR="007F0049" w:rsidRDefault="007F0049">
            <w:pPr>
              <w:suppressAutoHyphens/>
              <w:autoSpaceDE w:val="0"/>
              <w:snapToGrid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 zł)</w:t>
            </w:r>
          </w:p>
        </w:tc>
      </w:tr>
      <w:tr w:rsidR="007F0049" w14:paraId="60FDB070" w14:textId="77777777" w:rsidTr="007F0049">
        <w:trPr>
          <w:cantSplit/>
          <w:trHeight w:val="957"/>
        </w:trPr>
        <w:tc>
          <w:tcPr>
            <w:tcW w:w="480" w:type="dxa"/>
            <w:tcBorders>
              <w:top w:val="single" w:sz="4" w:space="0" w:color="000000"/>
              <w:left w:val="single" w:sz="4" w:space="0" w:color="000000"/>
              <w:bottom w:val="single" w:sz="4" w:space="0" w:color="000000"/>
              <w:right w:val="nil"/>
            </w:tcBorders>
            <w:hideMark/>
          </w:tcPr>
          <w:p w14:paraId="618EE6FC" w14:textId="72DC24A2" w:rsidR="007F0049" w:rsidRDefault="007F0049" w:rsidP="00394443">
            <w:pPr>
              <w:suppressAutoHyphens/>
              <w:autoSpaceDE w:val="0"/>
              <w:snapToGrid w:val="0"/>
              <w:spacing w:after="0" w:line="240" w:lineRule="auto"/>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I</w:t>
            </w:r>
            <w:r w:rsidR="00394443">
              <w:rPr>
                <w:rFonts w:ascii="Times New Roman" w:eastAsia="Arial" w:hAnsi="Times New Roman" w:cs="Times New Roman"/>
                <w:sz w:val="24"/>
                <w:szCs w:val="24"/>
                <w:lang w:eastAsia="ar-SA"/>
              </w:rPr>
              <w:t>.</w:t>
            </w:r>
          </w:p>
        </w:tc>
        <w:tc>
          <w:tcPr>
            <w:tcW w:w="2412" w:type="dxa"/>
            <w:tcBorders>
              <w:top w:val="single" w:sz="4" w:space="0" w:color="000000"/>
              <w:left w:val="single" w:sz="4" w:space="0" w:color="000000"/>
              <w:bottom w:val="single" w:sz="4" w:space="0" w:color="000000"/>
              <w:right w:val="nil"/>
            </w:tcBorders>
            <w:vAlign w:val="center"/>
          </w:tcPr>
          <w:p w14:paraId="424046F6" w14:textId="77777777" w:rsidR="007F0049" w:rsidRDefault="007F0049">
            <w:pPr>
              <w:snapToGrid w:val="0"/>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Koszty merytoryczne</w:t>
            </w:r>
          </w:p>
          <w:p w14:paraId="36EF170C" w14:textId="77777777" w:rsidR="007F0049" w:rsidRDefault="007F0049">
            <w:pPr>
              <w:snapToGrid w:val="0"/>
              <w:spacing w:after="0" w:line="240" w:lineRule="auto"/>
              <w:rPr>
                <w:rFonts w:ascii="Times New Roman" w:eastAsia="Times New Roman" w:hAnsi="Times New Roman" w:cs="Times New Roman"/>
                <w:sz w:val="20"/>
                <w:szCs w:val="20"/>
              </w:rPr>
            </w:pPr>
          </w:p>
          <w:p w14:paraId="0D53EC5F" w14:textId="77777777" w:rsidR="007F0049" w:rsidRDefault="007F004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w:t>
            </w:r>
          </w:p>
          <w:p w14:paraId="679FB726" w14:textId="77777777" w:rsidR="007F0049" w:rsidRDefault="007F004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w:t>
            </w:r>
          </w:p>
          <w:p w14:paraId="7542274F" w14:textId="77777777" w:rsidR="007F0049" w:rsidRDefault="007F0049">
            <w:pPr>
              <w:suppressAutoHyphens/>
              <w:spacing w:after="0" w:line="240" w:lineRule="auto"/>
              <w:rPr>
                <w:rFonts w:ascii="Times New Roman" w:eastAsia="Times New Roman" w:hAnsi="Times New Roman" w:cs="Times New Roman"/>
                <w:sz w:val="20"/>
                <w:szCs w:val="20"/>
                <w:lang w:eastAsia="ar-SA"/>
              </w:rPr>
            </w:pPr>
          </w:p>
          <w:p w14:paraId="05EB013B" w14:textId="77777777" w:rsidR="007F0049" w:rsidRDefault="007F0049">
            <w:pPr>
              <w:suppressAutoHyphens/>
              <w:spacing w:after="0" w:line="240" w:lineRule="auto"/>
              <w:rPr>
                <w:rFonts w:ascii="Times New Roman" w:eastAsia="Times New Roman"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239AEDE8" w14:textId="77777777" w:rsidR="007F0049" w:rsidRDefault="007F0049">
            <w:pPr>
              <w:suppressAutoHyphens/>
              <w:autoSpaceDE w:val="0"/>
              <w:snapToGrid w:val="0"/>
              <w:spacing w:after="0" w:line="240" w:lineRule="auto"/>
              <w:rPr>
                <w:rFonts w:ascii="Times New Roman" w:eastAsia="Arial"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nil"/>
            </w:tcBorders>
          </w:tcPr>
          <w:p w14:paraId="09A59CF9" w14:textId="77777777" w:rsidR="007F0049" w:rsidRDefault="007F0049">
            <w:pPr>
              <w:suppressAutoHyphens/>
              <w:autoSpaceDE w:val="0"/>
              <w:snapToGrid w:val="0"/>
              <w:spacing w:after="0" w:line="240" w:lineRule="auto"/>
              <w:rPr>
                <w:rFonts w:ascii="Times New Roman" w:eastAsia="Arial"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nil"/>
            </w:tcBorders>
          </w:tcPr>
          <w:p w14:paraId="3183BF12" w14:textId="77777777" w:rsidR="007F0049" w:rsidRDefault="007F0049">
            <w:pPr>
              <w:suppressAutoHyphens/>
              <w:autoSpaceDE w:val="0"/>
              <w:snapToGrid w:val="0"/>
              <w:spacing w:after="0" w:line="240" w:lineRule="auto"/>
              <w:rPr>
                <w:rFonts w:ascii="Times New Roman" w:eastAsia="Arial" w:hAnsi="Times New Roman" w:cs="Times New Roman"/>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tcPr>
          <w:p w14:paraId="2645DB60" w14:textId="77777777" w:rsidR="007F0049" w:rsidRDefault="007F0049">
            <w:pPr>
              <w:suppressAutoHyphens/>
              <w:autoSpaceDE w:val="0"/>
              <w:snapToGrid w:val="0"/>
              <w:spacing w:after="0" w:line="240" w:lineRule="auto"/>
              <w:rPr>
                <w:rFonts w:ascii="Times New Roman" w:eastAsia="Arial" w:hAnsi="Times New Roman" w:cs="Times New Roman"/>
                <w:sz w:val="24"/>
                <w:szCs w:val="24"/>
                <w:lang w:eastAsia="ar-SA"/>
              </w:rPr>
            </w:pPr>
          </w:p>
        </w:tc>
      </w:tr>
      <w:tr w:rsidR="007F0049" w14:paraId="6ABCD427" w14:textId="77777777" w:rsidTr="007F0049">
        <w:trPr>
          <w:cantSplit/>
          <w:trHeight w:val="1276"/>
        </w:trPr>
        <w:tc>
          <w:tcPr>
            <w:tcW w:w="480" w:type="dxa"/>
            <w:tcBorders>
              <w:top w:val="single" w:sz="4" w:space="0" w:color="000000"/>
              <w:left w:val="single" w:sz="4" w:space="0" w:color="000000"/>
              <w:bottom w:val="single" w:sz="4" w:space="0" w:color="000000"/>
              <w:right w:val="nil"/>
            </w:tcBorders>
            <w:hideMark/>
          </w:tcPr>
          <w:p w14:paraId="7F66AC39" w14:textId="02764554" w:rsidR="007F0049" w:rsidRDefault="007F0049" w:rsidP="00394443">
            <w:pPr>
              <w:suppressAutoHyphens/>
              <w:autoSpaceDE w:val="0"/>
              <w:snapToGrid w:val="0"/>
              <w:spacing w:after="0" w:line="240" w:lineRule="auto"/>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II</w:t>
            </w:r>
            <w:r w:rsidR="00394443">
              <w:rPr>
                <w:rFonts w:ascii="Times New Roman" w:eastAsia="Arial" w:hAnsi="Times New Roman" w:cs="Times New Roman"/>
                <w:sz w:val="24"/>
                <w:szCs w:val="24"/>
                <w:lang w:eastAsia="ar-SA"/>
              </w:rPr>
              <w:t>.</w:t>
            </w:r>
          </w:p>
        </w:tc>
        <w:tc>
          <w:tcPr>
            <w:tcW w:w="2412" w:type="dxa"/>
            <w:tcBorders>
              <w:top w:val="single" w:sz="4" w:space="0" w:color="000000"/>
              <w:left w:val="single" w:sz="4" w:space="0" w:color="000000"/>
              <w:bottom w:val="single" w:sz="4" w:space="0" w:color="000000"/>
              <w:right w:val="nil"/>
            </w:tcBorders>
            <w:vAlign w:val="center"/>
          </w:tcPr>
          <w:p w14:paraId="20EA0A5C" w14:textId="77777777" w:rsidR="007F0049" w:rsidRDefault="007F0049">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Koszty obsługi</w:t>
            </w:r>
            <w:r>
              <w:rPr>
                <w:rFonts w:ascii="Times New Roman" w:eastAsia="Times New Roman" w:hAnsi="Times New Roman" w:cs="Times New Roman"/>
                <w:sz w:val="20"/>
                <w:szCs w:val="20"/>
                <w:vertAlign w:val="superscript"/>
              </w:rPr>
              <w:t xml:space="preserve"> </w:t>
            </w:r>
            <w:r>
              <w:rPr>
                <w:rFonts w:ascii="Times New Roman" w:eastAsia="Times New Roman" w:hAnsi="Times New Roman" w:cs="Times New Roman"/>
                <w:sz w:val="20"/>
                <w:szCs w:val="20"/>
              </w:rPr>
              <w:t>zadania publicznego, w tym koszty administracyjne:</w:t>
            </w:r>
          </w:p>
          <w:p w14:paraId="4D9C2471" w14:textId="77777777" w:rsidR="007F0049" w:rsidRDefault="007F004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w:t>
            </w:r>
          </w:p>
          <w:p w14:paraId="7A2EE5A7" w14:textId="77777777" w:rsidR="007F0049" w:rsidRDefault="007F004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w:t>
            </w:r>
          </w:p>
          <w:p w14:paraId="742D395E" w14:textId="77777777" w:rsidR="007F0049" w:rsidRDefault="007F0049">
            <w:pPr>
              <w:spacing w:after="0" w:line="240" w:lineRule="auto"/>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nil"/>
            </w:tcBorders>
          </w:tcPr>
          <w:p w14:paraId="05FEB52D" w14:textId="77777777" w:rsidR="007F0049" w:rsidRDefault="007F0049">
            <w:pPr>
              <w:suppressAutoHyphens/>
              <w:autoSpaceDE w:val="0"/>
              <w:snapToGrid w:val="0"/>
              <w:spacing w:after="0" w:line="240" w:lineRule="auto"/>
              <w:rPr>
                <w:rFonts w:ascii="Times New Roman" w:eastAsia="Arial"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nil"/>
            </w:tcBorders>
          </w:tcPr>
          <w:p w14:paraId="177933BA" w14:textId="77777777" w:rsidR="007F0049" w:rsidRDefault="007F0049">
            <w:pPr>
              <w:suppressAutoHyphens/>
              <w:autoSpaceDE w:val="0"/>
              <w:snapToGrid w:val="0"/>
              <w:spacing w:after="0" w:line="240" w:lineRule="auto"/>
              <w:rPr>
                <w:rFonts w:ascii="Times New Roman" w:eastAsia="Arial"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nil"/>
            </w:tcBorders>
          </w:tcPr>
          <w:p w14:paraId="1FC218C6" w14:textId="77777777" w:rsidR="007F0049" w:rsidRDefault="007F0049">
            <w:pPr>
              <w:suppressAutoHyphens/>
              <w:autoSpaceDE w:val="0"/>
              <w:snapToGrid w:val="0"/>
              <w:spacing w:after="0" w:line="240" w:lineRule="auto"/>
              <w:rPr>
                <w:rFonts w:ascii="Times New Roman" w:eastAsia="Arial" w:hAnsi="Times New Roman" w:cs="Times New Roman"/>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tcPr>
          <w:p w14:paraId="743D323A" w14:textId="77777777" w:rsidR="007F0049" w:rsidRDefault="007F0049">
            <w:pPr>
              <w:suppressAutoHyphens/>
              <w:autoSpaceDE w:val="0"/>
              <w:snapToGrid w:val="0"/>
              <w:spacing w:after="0" w:line="240" w:lineRule="auto"/>
              <w:rPr>
                <w:rFonts w:ascii="Times New Roman" w:eastAsia="Arial" w:hAnsi="Times New Roman" w:cs="Times New Roman"/>
                <w:sz w:val="24"/>
                <w:szCs w:val="24"/>
                <w:lang w:eastAsia="ar-SA"/>
              </w:rPr>
            </w:pPr>
          </w:p>
        </w:tc>
      </w:tr>
      <w:tr w:rsidR="007F0049" w14:paraId="07CB6955" w14:textId="77777777" w:rsidTr="007F0049">
        <w:trPr>
          <w:cantSplit/>
          <w:trHeight w:val="1119"/>
        </w:trPr>
        <w:tc>
          <w:tcPr>
            <w:tcW w:w="480" w:type="dxa"/>
            <w:tcBorders>
              <w:top w:val="single" w:sz="4" w:space="0" w:color="000000"/>
              <w:left w:val="single" w:sz="4" w:space="0" w:color="000000"/>
              <w:bottom w:val="single" w:sz="4" w:space="0" w:color="000000"/>
              <w:right w:val="nil"/>
            </w:tcBorders>
            <w:hideMark/>
          </w:tcPr>
          <w:p w14:paraId="6923CA63" w14:textId="0E4E6AE1" w:rsidR="007F0049" w:rsidRDefault="007F0049" w:rsidP="00394443">
            <w:pPr>
              <w:suppressAutoHyphens/>
              <w:autoSpaceDE w:val="0"/>
              <w:snapToGrid w:val="0"/>
              <w:spacing w:after="0" w:line="240" w:lineRule="auto"/>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III</w:t>
            </w:r>
            <w:r w:rsidR="00394443">
              <w:rPr>
                <w:rFonts w:ascii="Times New Roman" w:eastAsia="Arial" w:hAnsi="Times New Roman" w:cs="Times New Roman"/>
                <w:sz w:val="24"/>
                <w:szCs w:val="24"/>
                <w:lang w:eastAsia="ar-SA"/>
              </w:rPr>
              <w:t>.</w:t>
            </w:r>
          </w:p>
        </w:tc>
        <w:tc>
          <w:tcPr>
            <w:tcW w:w="2412" w:type="dxa"/>
            <w:tcBorders>
              <w:top w:val="single" w:sz="4" w:space="0" w:color="000000"/>
              <w:left w:val="single" w:sz="4" w:space="0" w:color="000000"/>
              <w:bottom w:val="single" w:sz="4" w:space="0" w:color="000000"/>
              <w:right w:val="nil"/>
            </w:tcBorders>
            <w:vAlign w:val="center"/>
          </w:tcPr>
          <w:p w14:paraId="1D181939" w14:textId="77777777" w:rsidR="007F0049" w:rsidRDefault="007F0049">
            <w:pPr>
              <w:suppressAutoHyphens/>
              <w:autoSpaceDE w:val="0"/>
              <w:snapToGrid w:val="0"/>
              <w:spacing w:after="0" w:line="240" w:lineRule="auto"/>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Inne koszty, w tym koszty wyposażenia i promocji:</w:t>
            </w:r>
          </w:p>
          <w:p w14:paraId="408C70B4" w14:textId="77777777" w:rsidR="007F0049" w:rsidRDefault="007F0049">
            <w:pPr>
              <w:suppressAutoHyphens/>
              <w:autoSpaceDE w:val="0"/>
              <w:snapToGrid w:val="0"/>
              <w:spacing w:after="0" w:line="240" w:lineRule="auto"/>
              <w:rPr>
                <w:rFonts w:ascii="Times New Roman" w:eastAsia="Arial" w:hAnsi="Times New Roman" w:cs="Times New Roman"/>
                <w:sz w:val="20"/>
                <w:szCs w:val="20"/>
                <w:lang w:eastAsia="ar-SA"/>
              </w:rPr>
            </w:pPr>
          </w:p>
          <w:p w14:paraId="66CC90CA" w14:textId="77777777" w:rsidR="007F0049" w:rsidRDefault="007F004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w:t>
            </w:r>
          </w:p>
          <w:p w14:paraId="50DB88B2" w14:textId="77777777" w:rsidR="007F0049" w:rsidRDefault="007F004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w:t>
            </w:r>
          </w:p>
          <w:p w14:paraId="11180369" w14:textId="77777777" w:rsidR="007F0049" w:rsidRDefault="007F0049">
            <w:pPr>
              <w:spacing w:after="0" w:line="240" w:lineRule="auto"/>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nil"/>
            </w:tcBorders>
          </w:tcPr>
          <w:p w14:paraId="61479874" w14:textId="77777777" w:rsidR="007F0049" w:rsidRDefault="007F0049">
            <w:pPr>
              <w:suppressAutoHyphens/>
              <w:autoSpaceDE w:val="0"/>
              <w:snapToGrid w:val="0"/>
              <w:spacing w:after="0" w:line="240" w:lineRule="auto"/>
              <w:rPr>
                <w:rFonts w:ascii="Times New Roman" w:eastAsia="Arial"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nil"/>
            </w:tcBorders>
          </w:tcPr>
          <w:p w14:paraId="12B074A8" w14:textId="77777777" w:rsidR="007F0049" w:rsidRDefault="007F0049">
            <w:pPr>
              <w:suppressAutoHyphens/>
              <w:autoSpaceDE w:val="0"/>
              <w:snapToGrid w:val="0"/>
              <w:spacing w:after="0" w:line="240" w:lineRule="auto"/>
              <w:rPr>
                <w:rFonts w:ascii="Times New Roman" w:eastAsia="Arial"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nil"/>
            </w:tcBorders>
          </w:tcPr>
          <w:p w14:paraId="167814B2" w14:textId="77777777" w:rsidR="007F0049" w:rsidRDefault="007F0049">
            <w:pPr>
              <w:suppressAutoHyphens/>
              <w:autoSpaceDE w:val="0"/>
              <w:snapToGrid w:val="0"/>
              <w:spacing w:after="0" w:line="240" w:lineRule="auto"/>
              <w:rPr>
                <w:rFonts w:ascii="Times New Roman" w:eastAsia="Arial" w:hAnsi="Times New Roman" w:cs="Times New Roman"/>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tcPr>
          <w:p w14:paraId="17BEA4F8" w14:textId="77777777" w:rsidR="007F0049" w:rsidRDefault="007F0049">
            <w:pPr>
              <w:suppressAutoHyphens/>
              <w:autoSpaceDE w:val="0"/>
              <w:snapToGrid w:val="0"/>
              <w:spacing w:after="0" w:line="240" w:lineRule="auto"/>
              <w:rPr>
                <w:rFonts w:ascii="Times New Roman" w:eastAsia="Arial" w:hAnsi="Times New Roman" w:cs="Times New Roman"/>
                <w:sz w:val="24"/>
                <w:szCs w:val="24"/>
                <w:lang w:eastAsia="ar-SA"/>
              </w:rPr>
            </w:pPr>
          </w:p>
        </w:tc>
      </w:tr>
      <w:tr w:rsidR="007F0049" w14:paraId="76D87409" w14:textId="77777777" w:rsidTr="007F0049">
        <w:trPr>
          <w:cantSplit/>
          <w:trHeight w:val="977"/>
        </w:trPr>
        <w:tc>
          <w:tcPr>
            <w:tcW w:w="480" w:type="dxa"/>
            <w:tcBorders>
              <w:top w:val="single" w:sz="4" w:space="0" w:color="000000"/>
              <w:left w:val="single" w:sz="4" w:space="0" w:color="000000"/>
              <w:bottom w:val="single" w:sz="4" w:space="0" w:color="000000"/>
              <w:right w:val="nil"/>
            </w:tcBorders>
            <w:hideMark/>
          </w:tcPr>
          <w:p w14:paraId="21948DF0" w14:textId="7166F887" w:rsidR="007F0049" w:rsidRDefault="007F0049" w:rsidP="00394443">
            <w:pPr>
              <w:suppressAutoHyphens/>
              <w:autoSpaceDE w:val="0"/>
              <w:snapToGrid w:val="0"/>
              <w:spacing w:after="0" w:line="240" w:lineRule="auto"/>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IV</w:t>
            </w:r>
            <w:r w:rsidR="00394443">
              <w:rPr>
                <w:rFonts w:ascii="Times New Roman" w:eastAsia="Arial" w:hAnsi="Times New Roman" w:cs="Times New Roman"/>
                <w:sz w:val="24"/>
                <w:szCs w:val="24"/>
                <w:lang w:eastAsia="ar-SA"/>
              </w:rPr>
              <w:t>.</w:t>
            </w:r>
          </w:p>
        </w:tc>
        <w:tc>
          <w:tcPr>
            <w:tcW w:w="2412" w:type="dxa"/>
            <w:tcBorders>
              <w:top w:val="single" w:sz="4" w:space="0" w:color="000000"/>
              <w:left w:val="single" w:sz="4" w:space="0" w:color="000000"/>
              <w:bottom w:val="single" w:sz="4" w:space="0" w:color="000000"/>
              <w:right w:val="nil"/>
            </w:tcBorders>
            <w:vAlign w:val="center"/>
          </w:tcPr>
          <w:p w14:paraId="5B160288" w14:textId="77777777" w:rsidR="007F0049" w:rsidRDefault="007F0049">
            <w:pPr>
              <w:suppressAutoHyphens/>
              <w:autoSpaceDE w:val="0"/>
              <w:snapToGrid w:val="0"/>
              <w:spacing w:after="0" w:line="240" w:lineRule="auto"/>
              <w:ind w:right="113"/>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Ogółem:</w:t>
            </w:r>
          </w:p>
          <w:p w14:paraId="766C0D25" w14:textId="77777777" w:rsidR="007F0049" w:rsidRDefault="007F0049">
            <w:pPr>
              <w:spacing w:after="0" w:line="240" w:lineRule="auto"/>
              <w:rPr>
                <w:rFonts w:ascii="Times New Roman" w:eastAsia="Times New Roman" w:hAnsi="Times New Roman" w:cs="Times New Roman"/>
                <w:sz w:val="20"/>
                <w:szCs w:val="20"/>
              </w:rPr>
            </w:pPr>
          </w:p>
          <w:p w14:paraId="2A413A4E" w14:textId="77777777" w:rsidR="007F0049" w:rsidRDefault="007F0049">
            <w:pPr>
              <w:suppressAutoHyphens/>
              <w:autoSpaceDE w:val="0"/>
              <w:spacing w:after="0" w:line="240" w:lineRule="auto"/>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2366918A" w14:textId="77777777" w:rsidR="007F0049" w:rsidRDefault="007F0049">
            <w:pPr>
              <w:suppressAutoHyphens/>
              <w:autoSpaceDE w:val="0"/>
              <w:snapToGrid w:val="0"/>
              <w:spacing w:after="0" w:line="240" w:lineRule="auto"/>
              <w:rPr>
                <w:rFonts w:ascii="Times New Roman" w:eastAsia="Arial"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nil"/>
            </w:tcBorders>
          </w:tcPr>
          <w:p w14:paraId="30EA0E63" w14:textId="77777777" w:rsidR="007F0049" w:rsidRDefault="007F0049">
            <w:pPr>
              <w:suppressAutoHyphens/>
              <w:autoSpaceDE w:val="0"/>
              <w:snapToGrid w:val="0"/>
              <w:spacing w:after="0" w:line="240" w:lineRule="auto"/>
              <w:rPr>
                <w:rFonts w:ascii="Times New Roman" w:eastAsia="Arial"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nil"/>
            </w:tcBorders>
          </w:tcPr>
          <w:p w14:paraId="1E36A8BC" w14:textId="77777777" w:rsidR="007F0049" w:rsidRDefault="007F0049">
            <w:pPr>
              <w:suppressAutoHyphens/>
              <w:autoSpaceDE w:val="0"/>
              <w:snapToGrid w:val="0"/>
              <w:spacing w:after="0" w:line="240" w:lineRule="auto"/>
              <w:rPr>
                <w:rFonts w:ascii="Times New Roman" w:eastAsia="Arial" w:hAnsi="Times New Roman" w:cs="Times New Roman"/>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tcPr>
          <w:p w14:paraId="31F3F3B0" w14:textId="77777777" w:rsidR="007F0049" w:rsidRDefault="007F0049">
            <w:pPr>
              <w:suppressAutoHyphens/>
              <w:autoSpaceDE w:val="0"/>
              <w:snapToGrid w:val="0"/>
              <w:spacing w:after="0" w:line="240" w:lineRule="auto"/>
              <w:rPr>
                <w:rFonts w:ascii="Times New Roman" w:eastAsia="Arial" w:hAnsi="Times New Roman" w:cs="Times New Roman"/>
                <w:sz w:val="24"/>
                <w:szCs w:val="24"/>
                <w:lang w:eastAsia="ar-SA"/>
              </w:rPr>
            </w:pPr>
          </w:p>
        </w:tc>
      </w:tr>
    </w:tbl>
    <w:p w14:paraId="68E879F3" w14:textId="77777777" w:rsidR="007F0049" w:rsidRDefault="007F0049" w:rsidP="007F0049">
      <w:pPr>
        <w:tabs>
          <w:tab w:val="num" w:pos="1440"/>
        </w:tabs>
        <w:spacing w:after="0" w:line="240" w:lineRule="auto"/>
        <w:jc w:val="both"/>
        <w:rPr>
          <w:rFonts w:ascii="Times New Roman" w:eastAsia="Times New Roman" w:hAnsi="Times New Roman" w:cs="Times New Roman"/>
          <w:sz w:val="24"/>
          <w:szCs w:val="24"/>
          <w:lang w:eastAsia="pl-PL"/>
        </w:rPr>
      </w:pPr>
    </w:p>
    <w:p w14:paraId="399B42B5" w14:textId="77777777" w:rsidR="007F0049" w:rsidRDefault="007F0049" w:rsidP="007F0049">
      <w:pPr>
        <w:tabs>
          <w:tab w:val="num" w:pos="1440"/>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Uwagi mogące mieć znaczenie przy ocenie kosztorysu:</w:t>
      </w:r>
    </w:p>
    <w:p w14:paraId="145AF505" w14:textId="77777777" w:rsidR="007F0049" w:rsidRDefault="007F0049" w:rsidP="007F0049">
      <w:pPr>
        <w:tabs>
          <w:tab w:val="num" w:pos="1440"/>
        </w:tabs>
        <w:spacing w:after="0" w:line="240" w:lineRule="auto"/>
        <w:jc w:val="both"/>
        <w:rPr>
          <w:rFonts w:ascii="Times New Roman" w:eastAsia="Times New Roman" w:hAnsi="Times New Roman" w:cs="Times New Roman"/>
          <w:sz w:val="24"/>
          <w:szCs w:val="24"/>
          <w:lang w:eastAsia="pl-PL"/>
        </w:rPr>
      </w:pPr>
    </w:p>
    <w:p w14:paraId="00767D70" w14:textId="77777777" w:rsidR="007F0049" w:rsidRDefault="007F0049" w:rsidP="007F004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64C8EECF" w14:textId="77777777" w:rsidR="008C6AC6" w:rsidRDefault="008C6AC6" w:rsidP="007F0049">
      <w:pPr>
        <w:spacing w:after="0" w:line="240" w:lineRule="auto"/>
        <w:rPr>
          <w:rFonts w:ascii="Times New Roman" w:eastAsia="Times New Roman" w:hAnsi="Times New Roman" w:cs="Times New Roman"/>
          <w:b/>
          <w:sz w:val="24"/>
          <w:szCs w:val="24"/>
          <w:lang w:eastAsia="pl-PL"/>
        </w:rPr>
      </w:pPr>
    </w:p>
    <w:p w14:paraId="473ABE2B" w14:textId="042A45EB" w:rsidR="007F0049" w:rsidRDefault="007F0049" w:rsidP="007F0049">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Załączniki do oferty: </w:t>
      </w:r>
    </w:p>
    <w:p w14:paraId="339E3F54" w14:textId="77777777" w:rsidR="007F0049" w:rsidRDefault="007F0049" w:rsidP="007F0049">
      <w:pPr>
        <w:spacing w:after="0" w:line="240" w:lineRule="auto"/>
        <w:rPr>
          <w:rFonts w:ascii="Times New Roman" w:eastAsia="Times New Roman" w:hAnsi="Times New Roman" w:cs="Times New Roman"/>
          <w:b/>
          <w:sz w:val="24"/>
          <w:szCs w:val="24"/>
          <w:lang w:eastAsia="pl-PL"/>
        </w:rPr>
      </w:pPr>
    </w:p>
    <w:p w14:paraId="3393CC9C" w14:textId="7A553893" w:rsidR="001C352B" w:rsidRPr="008A3D25" w:rsidRDefault="00F16AC4">
      <w:pPr>
        <w:pStyle w:val="Bezodstpw"/>
        <w:numPr>
          <w:ilvl w:val="0"/>
          <w:numId w:val="24"/>
        </w:numPr>
        <w:jc w:val="both"/>
        <w:rPr>
          <w:rFonts w:ascii="Times New Roman" w:hAnsi="Times New Roman"/>
          <w:sz w:val="24"/>
          <w:szCs w:val="24"/>
          <w:lang w:eastAsia="pl-PL"/>
        </w:rPr>
      </w:pPr>
      <w:r w:rsidRPr="008A3D25">
        <w:rPr>
          <w:rFonts w:ascii="Times New Roman" w:hAnsi="Times New Roman"/>
          <w:sz w:val="24"/>
          <w:szCs w:val="24"/>
          <w:lang w:eastAsia="pl-PL"/>
        </w:rPr>
        <w:t>Ramowy p</w:t>
      </w:r>
      <w:r w:rsidR="001C352B" w:rsidRPr="008A3D25">
        <w:rPr>
          <w:rFonts w:ascii="Times New Roman" w:hAnsi="Times New Roman"/>
          <w:sz w:val="24"/>
          <w:szCs w:val="24"/>
          <w:lang w:eastAsia="pl-PL"/>
        </w:rPr>
        <w:t>rogram wypoczynku.</w:t>
      </w:r>
    </w:p>
    <w:p w14:paraId="481D58E9" w14:textId="4B7EE39E" w:rsidR="001C352B" w:rsidRPr="00F16AC4" w:rsidRDefault="00F16AC4">
      <w:pPr>
        <w:pStyle w:val="Bezodstpw"/>
        <w:numPr>
          <w:ilvl w:val="0"/>
          <w:numId w:val="24"/>
        </w:numPr>
        <w:jc w:val="both"/>
        <w:rPr>
          <w:rFonts w:ascii="Times New Roman" w:hAnsi="Times New Roman"/>
          <w:sz w:val="24"/>
          <w:szCs w:val="24"/>
          <w:lang w:eastAsia="pl-PL"/>
        </w:rPr>
      </w:pPr>
      <w:r w:rsidRPr="008A3D25">
        <w:rPr>
          <w:rFonts w:ascii="Times New Roman" w:hAnsi="Times New Roman"/>
          <w:sz w:val="24"/>
          <w:szCs w:val="24"/>
          <w:lang w:eastAsia="pl-PL"/>
        </w:rPr>
        <w:t>Ramowy p</w:t>
      </w:r>
      <w:r w:rsidR="001C352B" w:rsidRPr="008A3D25">
        <w:rPr>
          <w:rFonts w:ascii="Times New Roman" w:hAnsi="Times New Roman"/>
          <w:sz w:val="24"/>
          <w:szCs w:val="24"/>
          <w:lang w:eastAsia="pl-PL"/>
        </w:rPr>
        <w:t>rogram  z zakresu profilaktyki uzależnień</w:t>
      </w:r>
      <w:r w:rsidR="001C352B" w:rsidRPr="00F16AC4">
        <w:rPr>
          <w:rFonts w:ascii="Times New Roman" w:hAnsi="Times New Roman"/>
          <w:sz w:val="24"/>
          <w:szCs w:val="24"/>
          <w:lang w:eastAsia="pl-PL"/>
        </w:rPr>
        <w:t>.</w:t>
      </w:r>
    </w:p>
    <w:p w14:paraId="58F04CD6" w14:textId="0BF6C53B" w:rsidR="007F0049" w:rsidRPr="00F16AC4" w:rsidRDefault="007F0049">
      <w:pPr>
        <w:pStyle w:val="Bezodstpw"/>
        <w:numPr>
          <w:ilvl w:val="0"/>
          <w:numId w:val="24"/>
        </w:numPr>
        <w:jc w:val="both"/>
        <w:rPr>
          <w:rFonts w:ascii="Times New Roman" w:hAnsi="Times New Roman"/>
          <w:sz w:val="24"/>
          <w:szCs w:val="24"/>
          <w:lang w:eastAsia="pl-PL"/>
        </w:rPr>
      </w:pPr>
      <w:r w:rsidRPr="00F16AC4">
        <w:rPr>
          <w:rFonts w:ascii="Times New Roman" w:hAnsi="Times New Roman"/>
          <w:sz w:val="24"/>
          <w:szCs w:val="24"/>
        </w:rPr>
        <w:t>Aktualny odpis z odpowiedniego rejestru, statut  oraz inne dokumenty informujące o statusie prawnym podmiotu składającego ofertę i umocowanie osób go reprezentujących.</w:t>
      </w:r>
    </w:p>
    <w:p w14:paraId="15C086FC" w14:textId="77777777" w:rsidR="007F0049" w:rsidRPr="00F16AC4" w:rsidRDefault="007F0049">
      <w:pPr>
        <w:pStyle w:val="Bezodstpw"/>
        <w:numPr>
          <w:ilvl w:val="0"/>
          <w:numId w:val="24"/>
        </w:numPr>
        <w:jc w:val="both"/>
        <w:rPr>
          <w:rFonts w:ascii="Times New Roman" w:hAnsi="Times New Roman"/>
          <w:sz w:val="24"/>
          <w:szCs w:val="24"/>
          <w:lang w:eastAsia="pl-PL"/>
        </w:rPr>
      </w:pPr>
      <w:r w:rsidRPr="00F16AC4">
        <w:rPr>
          <w:rFonts w:ascii="Times New Roman" w:hAnsi="Times New Roman"/>
          <w:sz w:val="24"/>
          <w:szCs w:val="24"/>
        </w:rPr>
        <w:t>Oświadczenie Oferenta - formularz oświadczenia stanowi załącznik do formularza oferty.</w:t>
      </w:r>
    </w:p>
    <w:p w14:paraId="160731D7" w14:textId="77777777" w:rsidR="007F0049" w:rsidRDefault="007F0049" w:rsidP="007F0049">
      <w:pPr>
        <w:spacing w:after="0" w:line="240" w:lineRule="auto"/>
        <w:ind w:left="360"/>
        <w:jc w:val="center"/>
        <w:rPr>
          <w:rFonts w:ascii="Times New Roman" w:eastAsia="Times New Roman" w:hAnsi="Times New Roman" w:cs="Times New Roman"/>
          <w:sz w:val="20"/>
          <w:szCs w:val="20"/>
          <w:lang w:eastAsia="pl-PL"/>
        </w:rPr>
      </w:pPr>
    </w:p>
    <w:p w14:paraId="2D0FB2BD" w14:textId="77777777" w:rsidR="007F0049" w:rsidRDefault="007F0049" w:rsidP="007F0049">
      <w:pPr>
        <w:spacing w:after="0" w:line="240" w:lineRule="auto"/>
        <w:ind w:left="360"/>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(pieczęć wnioskodawcy)</w:t>
      </w:r>
    </w:p>
    <w:p w14:paraId="4E48C7E3" w14:textId="77777777" w:rsidR="007F0049" w:rsidRDefault="007F0049" w:rsidP="007F0049">
      <w:pPr>
        <w:spacing w:after="0" w:line="240" w:lineRule="auto"/>
        <w:ind w:left="360"/>
        <w:jc w:val="center"/>
        <w:rPr>
          <w:rFonts w:ascii="Times New Roman" w:eastAsia="Times New Roman" w:hAnsi="Times New Roman" w:cs="Times New Roman"/>
          <w:b/>
          <w:sz w:val="24"/>
          <w:szCs w:val="24"/>
          <w:lang w:eastAsia="pl-PL"/>
        </w:rPr>
      </w:pPr>
    </w:p>
    <w:p w14:paraId="59293764" w14:textId="77777777" w:rsidR="007F0049" w:rsidRDefault="007F0049" w:rsidP="007F0049">
      <w:pPr>
        <w:spacing w:after="0" w:line="240" w:lineRule="auto"/>
        <w:ind w:left="360"/>
        <w:jc w:val="center"/>
        <w:rPr>
          <w:rFonts w:ascii="Times New Roman" w:eastAsia="Times New Roman" w:hAnsi="Times New Roman" w:cs="Times New Roman"/>
          <w:b/>
          <w:sz w:val="24"/>
          <w:szCs w:val="24"/>
          <w:lang w:eastAsia="pl-PL"/>
        </w:rPr>
      </w:pPr>
    </w:p>
    <w:p w14:paraId="0D8C5490" w14:textId="77777777" w:rsidR="007F0049" w:rsidRDefault="007F0049" w:rsidP="007F0049">
      <w:pPr>
        <w:spacing w:after="0" w:line="240" w:lineRule="auto"/>
        <w:ind w:left="360"/>
        <w:jc w:val="center"/>
        <w:rPr>
          <w:rFonts w:ascii="Times New Roman" w:eastAsia="Times New Roman" w:hAnsi="Times New Roman" w:cs="Times New Roman"/>
          <w:b/>
          <w:sz w:val="24"/>
          <w:szCs w:val="24"/>
          <w:lang w:eastAsia="pl-PL"/>
        </w:rPr>
      </w:pPr>
    </w:p>
    <w:p w14:paraId="5B94E03E" w14:textId="16594C21" w:rsidR="007F0049" w:rsidRDefault="00394443" w:rsidP="00394443">
      <w:pPr>
        <w:tabs>
          <w:tab w:val="left" w:pos="3963"/>
        </w:tabs>
        <w:spacing w:after="0" w:line="240" w:lineRule="auto"/>
        <w:ind w:left="360"/>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b/>
      </w:r>
    </w:p>
    <w:p w14:paraId="3F4C20BA" w14:textId="77777777" w:rsidR="00394443" w:rsidRDefault="00394443" w:rsidP="00394443">
      <w:pPr>
        <w:tabs>
          <w:tab w:val="left" w:pos="3963"/>
        </w:tabs>
        <w:spacing w:after="0" w:line="240" w:lineRule="auto"/>
        <w:ind w:left="360"/>
        <w:rPr>
          <w:rFonts w:ascii="Times New Roman" w:eastAsia="Times New Roman" w:hAnsi="Times New Roman" w:cs="Times New Roman"/>
          <w:b/>
          <w:sz w:val="24"/>
          <w:szCs w:val="24"/>
          <w:lang w:eastAsia="pl-PL"/>
        </w:rPr>
      </w:pPr>
    </w:p>
    <w:p w14:paraId="099C8648" w14:textId="77777777" w:rsidR="008C6AC6" w:rsidRDefault="008C6AC6" w:rsidP="007F0049">
      <w:pPr>
        <w:spacing w:after="0" w:line="240" w:lineRule="auto"/>
        <w:ind w:left="360"/>
        <w:jc w:val="center"/>
        <w:rPr>
          <w:rFonts w:ascii="Times New Roman" w:eastAsia="Times New Roman" w:hAnsi="Times New Roman" w:cs="Times New Roman"/>
          <w:b/>
          <w:sz w:val="24"/>
          <w:szCs w:val="24"/>
          <w:lang w:eastAsia="pl-PL"/>
        </w:rPr>
      </w:pPr>
    </w:p>
    <w:p w14:paraId="796B92BF" w14:textId="77777777" w:rsidR="007F0049" w:rsidRDefault="007F0049" w:rsidP="007F0049">
      <w:pPr>
        <w:spacing w:after="0" w:line="240" w:lineRule="auto"/>
        <w:ind w:left="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532A8E0D" w14:textId="4CFD4496" w:rsidR="007F0049" w:rsidRPr="008C6AC6" w:rsidRDefault="007F0049" w:rsidP="008C6AC6">
      <w:pPr>
        <w:spacing w:after="0" w:line="240" w:lineRule="auto"/>
        <w:ind w:left="360"/>
        <w:jc w:val="center"/>
        <w:rPr>
          <w:rFonts w:ascii="Times New Roman" w:eastAsia="Times New Roman" w:hAnsi="Times New Roman" w:cs="Times New Roman"/>
          <w:b/>
          <w:sz w:val="24"/>
          <w:szCs w:val="24"/>
          <w:lang w:eastAsia="pl-PL"/>
        </w:rPr>
      </w:pPr>
      <w:r>
        <w:rPr>
          <w:rFonts w:ascii="Times New Roman" w:eastAsia="Times New Roman" w:hAnsi="Times New Roman" w:cs="Times New Roman"/>
          <w:sz w:val="18"/>
          <w:szCs w:val="18"/>
          <w:lang w:eastAsia="pl-PL"/>
        </w:rPr>
        <w:t>(data i podpis osoby upoważnionej lub podpisy osób upoważnionych do składania oświadczeń woli w imieniu wnioskodawcy)</w:t>
      </w:r>
    </w:p>
    <w:p w14:paraId="22986017" w14:textId="77777777" w:rsidR="007F0049" w:rsidRDefault="007F0049" w:rsidP="007F0049">
      <w:pPr>
        <w:spacing w:after="0" w:line="240" w:lineRule="auto"/>
        <w:rPr>
          <w:rFonts w:ascii="Times New Roman" w:eastAsia="Times New Roman" w:hAnsi="Times New Roman" w:cs="Times New Roman"/>
          <w:sz w:val="20"/>
          <w:szCs w:val="16"/>
          <w:lang w:eastAsia="pl-PL"/>
        </w:rPr>
      </w:pPr>
    </w:p>
    <w:p w14:paraId="323A3567" w14:textId="7D98A391" w:rsidR="007F0049" w:rsidRDefault="007F0049" w:rsidP="00F16AC4">
      <w:pPr>
        <w:spacing w:after="0" w:line="240" w:lineRule="auto"/>
        <w:ind w:left="6237"/>
        <w:rPr>
          <w:rFonts w:ascii="Times New Roman" w:eastAsia="Times New Roman" w:hAnsi="Times New Roman" w:cs="Times New Roman"/>
          <w:sz w:val="20"/>
          <w:szCs w:val="16"/>
          <w:lang w:eastAsia="pl-PL"/>
        </w:rPr>
      </w:pPr>
      <w:r>
        <w:rPr>
          <w:rFonts w:ascii="Times New Roman" w:eastAsia="Times New Roman" w:hAnsi="Times New Roman" w:cs="Times New Roman"/>
          <w:sz w:val="20"/>
          <w:szCs w:val="16"/>
          <w:lang w:eastAsia="pl-PL"/>
        </w:rPr>
        <w:t xml:space="preserve">            </w:t>
      </w:r>
    </w:p>
    <w:p w14:paraId="7E1F9066" w14:textId="77777777" w:rsidR="007F0049" w:rsidRDefault="007F0049" w:rsidP="007F0049">
      <w:pPr>
        <w:spacing w:after="0" w:line="240" w:lineRule="auto"/>
        <w:rPr>
          <w:rFonts w:ascii="Times New Roman" w:eastAsia="Times New Roman" w:hAnsi="Times New Roman" w:cs="Times New Roman"/>
          <w:sz w:val="20"/>
          <w:szCs w:val="16"/>
          <w:lang w:eastAsia="pl-PL"/>
        </w:rPr>
      </w:pPr>
    </w:p>
    <w:p w14:paraId="1BF38D0C" w14:textId="77777777" w:rsidR="007F0049" w:rsidRDefault="007F0049" w:rsidP="007F0049">
      <w:pPr>
        <w:spacing w:after="0" w:line="240" w:lineRule="auto"/>
        <w:ind w:left="6237"/>
        <w:rPr>
          <w:rFonts w:ascii="Times New Roman" w:eastAsia="Times New Roman" w:hAnsi="Times New Roman" w:cs="Times New Roman"/>
          <w:sz w:val="20"/>
          <w:szCs w:val="16"/>
          <w:lang w:eastAsia="pl-PL"/>
        </w:rPr>
      </w:pPr>
      <w:r>
        <w:rPr>
          <w:rFonts w:ascii="Times New Roman" w:eastAsia="Times New Roman" w:hAnsi="Times New Roman" w:cs="Times New Roman"/>
          <w:sz w:val="20"/>
          <w:szCs w:val="16"/>
          <w:lang w:eastAsia="pl-PL"/>
        </w:rPr>
        <w:t xml:space="preserve">                      Załącznik do Oferty </w:t>
      </w:r>
    </w:p>
    <w:p w14:paraId="6976BFBA" w14:textId="77777777" w:rsidR="007F0049" w:rsidRDefault="007F0049" w:rsidP="007F0049">
      <w:pPr>
        <w:spacing w:after="0" w:line="240" w:lineRule="auto"/>
        <w:ind w:left="6237"/>
        <w:rPr>
          <w:rFonts w:ascii="Times New Roman" w:eastAsia="Times New Roman" w:hAnsi="Times New Roman" w:cs="Times New Roman"/>
          <w:sz w:val="20"/>
          <w:szCs w:val="16"/>
          <w:lang w:eastAsia="pl-PL"/>
        </w:rPr>
      </w:pPr>
      <w:r>
        <w:rPr>
          <w:rFonts w:ascii="Times New Roman" w:eastAsia="Times New Roman" w:hAnsi="Times New Roman" w:cs="Times New Roman"/>
          <w:sz w:val="20"/>
          <w:szCs w:val="16"/>
          <w:lang w:eastAsia="pl-PL"/>
        </w:rPr>
        <w:br/>
      </w:r>
    </w:p>
    <w:p w14:paraId="0BA62F85" w14:textId="77777777" w:rsidR="007F0049" w:rsidRDefault="007F0049" w:rsidP="007F004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0179B8D8" w14:textId="04F59A68" w:rsidR="007F0049" w:rsidRDefault="007F0049" w:rsidP="007F004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0"/>
          <w:szCs w:val="20"/>
          <w:lang w:eastAsia="pl-PL"/>
        </w:rPr>
        <w:t xml:space="preserve">           pieczęć podmiotu</w:t>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t xml:space="preserve">                             Płońsk, ……….. 202</w:t>
      </w:r>
      <w:r w:rsidR="00A42EDF">
        <w:rPr>
          <w:rFonts w:ascii="Times New Roman" w:eastAsia="Times New Roman" w:hAnsi="Times New Roman" w:cs="Times New Roman"/>
          <w:sz w:val="24"/>
          <w:szCs w:val="24"/>
          <w:lang w:eastAsia="pl-PL"/>
        </w:rPr>
        <w:t>4</w:t>
      </w:r>
      <w:r>
        <w:rPr>
          <w:rFonts w:ascii="Times New Roman" w:eastAsia="Times New Roman" w:hAnsi="Times New Roman" w:cs="Times New Roman"/>
          <w:sz w:val="24"/>
          <w:szCs w:val="24"/>
          <w:lang w:eastAsia="pl-PL"/>
        </w:rPr>
        <w:t xml:space="preserve"> r.</w:t>
      </w:r>
    </w:p>
    <w:p w14:paraId="35B4DA6F" w14:textId="77777777" w:rsidR="007F0049" w:rsidRDefault="007F0049" w:rsidP="007F0049">
      <w:pPr>
        <w:spacing w:after="0" w:line="240" w:lineRule="auto"/>
        <w:rPr>
          <w:rFonts w:ascii="Times New Roman" w:eastAsia="Times New Roman" w:hAnsi="Times New Roman" w:cs="Times New Roman"/>
          <w:sz w:val="24"/>
          <w:szCs w:val="24"/>
          <w:lang w:eastAsia="pl-PL"/>
        </w:rPr>
      </w:pPr>
    </w:p>
    <w:p w14:paraId="762CB55B" w14:textId="77777777" w:rsidR="007F0049" w:rsidRDefault="007F0049" w:rsidP="007F0049">
      <w:pPr>
        <w:spacing w:after="0" w:line="240" w:lineRule="auto"/>
        <w:rPr>
          <w:rFonts w:ascii="Times New Roman" w:eastAsia="Times New Roman" w:hAnsi="Times New Roman" w:cs="Times New Roman"/>
          <w:sz w:val="24"/>
          <w:szCs w:val="24"/>
          <w:lang w:eastAsia="pl-PL"/>
        </w:rPr>
      </w:pPr>
    </w:p>
    <w:p w14:paraId="2C3651FB" w14:textId="77777777" w:rsidR="007F0049" w:rsidRDefault="007F0049" w:rsidP="007F0049">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OŚWIADCZENIE  OFERENTA</w:t>
      </w:r>
    </w:p>
    <w:p w14:paraId="3AF3CFA5" w14:textId="77777777" w:rsidR="007F0049" w:rsidRDefault="007F0049" w:rsidP="007F0049">
      <w:pPr>
        <w:spacing w:after="0" w:line="240" w:lineRule="auto"/>
        <w:jc w:val="center"/>
        <w:rPr>
          <w:rFonts w:ascii="Times New Roman" w:eastAsia="Times New Roman" w:hAnsi="Times New Roman" w:cs="Times New Roman"/>
          <w:b/>
          <w:sz w:val="24"/>
          <w:szCs w:val="24"/>
          <w:lang w:eastAsia="pl-PL"/>
        </w:rPr>
      </w:pPr>
    </w:p>
    <w:p w14:paraId="3671AF07" w14:textId="77777777" w:rsidR="007F0049" w:rsidRDefault="007F0049" w:rsidP="007F0049">
      <w:pPr>
        <w:spacing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Przystępując do konkursu ofert na realizację</w:t>
      </w:r>
      <w:r>
        <w:rPr>
          <w:rFonts w:ascii="Times New Roman" w:eastAsia="Calibri" w:hAnsi="Times New Roman" w:cs="Times New Roman"/>
          <w:bCs/>
          <w:sz w:val="24"/>
          <w:szCs w:val="24"/>
        </w:rPr>
        <w:t xml:space="preserve"> zadań z zakresu zdrowia publicznego </w:t>
      </w:r>
      <w:r>
        <w:rPr>
          <w:rFonts w:ascii="Times New Roman" w:eastAsia="Times New Roman" w:hAnsi="Times New Roman" w:cs="Times New Roman"/>
          <w:sz w:val="24"/>
          <w:szCs w:val="24"/>
          <w:lang w:eastAsia="pl-PL"/>
        </w:rPr>
        <w:t xml:space="preserve">określonych w Narodowym Programie Zdrowia, zawartych w Miejskim Programie Profilaktyki i Rozwiązywania Problemów Alkoholowych </w:t>
      </w:r>
      <w:r>
        <w:rPr>
          <w:rFonts w:ascii="Times New Roman" w:eastAsia="Calibri" w:hAnsi="Times New Roman" w:cs="Times New Roman"/>
          <w:bCs/>
          <w:sz w:val="23"/>
          <w:szCs w:val="23"/>
        </w:rPr>
        <w:t>oraz Przeciwdziałania Narkomanii dla Miasta Płońska</w:t>
      </w:r>
      <w:r>
        <w:rPr>
          <w:rFonts w:ascii="Times New Roman" w:eastAsia="Times New Roman" w:hAnsi="Times New Roman" w:cs="Times New Roman"/>
          <w:sz w:val="24"/>
          <w:szCs w:val="24"/>
          <w:lang w:eastAsia="pl-PL"/>
        </w:rPr>
        <w:t xml:space="preserve"> na lata 2022 - 2024 </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 xml:space="preserve">i składając ofertę na realizację zadania w  okresie od …............................ do .........................................  pod tytułem </w:t>
      </w:r>
    </w:p>
    <w:p w14:paraId="430EF661" w14:textId="77777777" w:rsidR="00A42EDF" w:rsidRPr="00A42EDF" w:rsidRDefault="00A42EDF" w:rsidP="00A42EDF">
      <w:pPr>
        <w:spacing w:line="240" w:lineRule="auto"/>
        <w:jc w:val="both"/>
        <w:rPr>
          <w:rFonts w:ascii="Times New Roman" w:hAnsi="Times New Roman" w:cs="Times New Roman"/>
          <w:i/>
          <w:iCs/>
          <w:sz w:val="24"/>
          <w:szCs w:val="24"/>
        </w:rPr>
      </w:pPr>
    </w:p>
    <w:p w14:paraId="4786E472" w14:textId="1CF6CC79" w:rsidR="00A42EDF" w:rsidRPr="00A42EDF" w:rsidRDefault="00A42EDF" w:rsidP="00A42EDF">
      <w:pPr>
        <w:spacing w:line="240" w:lineRule="auto"/>
        <w:jc w:val="both"/>
        <w:rPr>
          <w:rFonts w:ascii="Times New Roman" w:hAnsi="Times New Roman" w:cs="Times New Roman"/>
          <w:i/>
          <w:iCs/>
          <w:sz w:val="24"/>
          <w:szCs w:val="24"/>
        </w:rPr>
      </w:pPr>
      <w:r w:rsidRPr="00A42EDF">
        <w:rPr>
          <w:rFonts w:ascii="Times New Roman" w:hAnsi="Times New Roman" w:cs="Times New Roman"/>
          <w:i/>
          <w:iCs/>
          <w:sz w:val="24"/>
          <w:szCs w:val="24"/>
        </w:rPr>
        <w:t>Organizacja wypoczynku letniego (kolonie, obozy) dla dzieci i młodzieży z uwzględnieniem działań z zakresu profilaktyki uzależnień od substancji psychoaktywnych.</w:t>
      </w:r>
    </w:p>
    <w:p w14:paraId="0FFB02F9" w14:textId="5D314DEA" w:rsidR="007F0049" w:rsidRDefault="007F0049" w:rsidP="007F0049">
      <w:pPr>
        <w:spacing w:after="0" w:line="240" w:lineRule="auto"/>
        <w:rPr>
          <w:rFonts w:ascii="Times New Roman" w:eastAsia="Times New Roman" w:hAnsi="Times New Roman" w:cs="Times New Roman"/>
          <w:sz w:val="24"/>
          <w:szCs w:val="24"/>
          <w:lang w:eastAsia="pl-PL"/>
        </w:rPr>
      </w:pPr>
    </w:p>
    <w:p w14:paraId="2BADC08F" w14:textId="77777777" w:rsidR="007F0049" w:rsidRDefault="007F0049" w:rsidP="007F0049">
      <w:pPr>
        <w:spacing w:after="0" w:line="240" w:lineRule="auto"/>
        <w:rPr>
          <w:rFonts w:ascii="Times New Roman" w:eastAsia="Times New Roman" w:hAnsi="Times New Roman" w:cs="Times New Roman"/>
          <w:sz w:val="24"/>
          <w:szCs w:val="24"/>
          <w:lang w:eastAsia="pl-PL"/>
        </w:rPr>
      </w:pPr>
    </w:p>
    <w:p w14:paraId="43C0E6F8" w14:textId="77777777" w:rsidR="007F0049" w:rsidRDefault="007F0049" w:rsidP="007F004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Oferent oświadcza, że : </w:t>
      </w:r>
    </w:p>
    <w:p w14:paraId="5A699AB3" w14:textId="77777777" w:rsidR="007F0049" w:rsidRDefault="007F0049" w:rsidP="007F0049">
      <w:pPr>
        <w:spacing w:after="0" w:line="240" w:lineRule="auto"/>
        <w:rPr>
          <w:rFonts w:ascii="Times New Roman" w:eastAsia="Times New Roman" w:hAnsi="Times New Roman" w:cs="Times New Roman"/>
          <w:b/>
          <w:sz w:val="24"/>
          <w:szCs w:val="24"/>
          <w:lang w:eastAsia="pl-PL"/>
        </w:rPr>
      </w:pPr>
    </w:p>
    <w:p w14:paraId="2060A05E" w14:textId="77777777" w:rsidR="007F0049" w:rsidRDefault="007F0049" w:rsidP="007F0049">
      <w:pPr>
        <w:tabs>
          <w:tab w:val="left" w:pos="40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Oświadczam</w:t>
      </w:r>
      <w:r>
        <w:rPr>
          <w:rFonts w:ascii="Times New Roman" w:hAnsi="Times New Roman" w:cs="Times New Roman"/>
          <w:sz w:val="24"/>
          <w:szCs w:val="24"/>
        </w:rPr>
        <w:t>, że w stosunku do podmiotu składającego ofertę nie stwierdzono niezgodnego z przeznaczeniem wykorzystania środków publicznych.</w:t>
      </w:r>
    </w:p>
    <w:p w14:paraId="35F4F9BC" w14:textId="77777777" w:rsidR="007F0049" w:rsidRDefault="007F0049" w:rsidP="007F0049">
      <w:pPr>
        <w:tabs>
          <w:tab w:val="left" w:pos="408"/>
        </w:tabs>
        <w:autoSpaceDE w:val="0"/>
        <w:autoSpaceDN w:val="0"/>
        <w:adjustRightInd w:val="0"/>
        <w:spacing w:after="0" w:line="240" w:lineRule="auto"/>
        <w:jc w:val="both"/>
        <w:rPr>
          <w:rFonts w:ascii="Times New Roman" w:hAnsi="Times New Roman" w:cs="Times New Roman"/>
          <w:sz w:val="24"/>
          <w:szCs w:val="24"/>
        </w:rPr>
      </w:pPr>
    </w:p>
    <w:p w14:paraId="121D74FF" w14:textId="77777777" w:rsidR="007F0049" w:rsidRDefault="007F0049" w:rsidP="007F0049">
      <w:pPr>
        <w:tabs>
          <w:tab w:val="left" w:pos="40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Oświadczam, </w:t>
      </w:r>
      <w:r>
        <w:rPr>
          <w:rFonts w:ascii="Times New Roman" w:hAnsi="Times New Roman" w:cs="Times New Roman"/>
          <w:sz w:val="24"/>
          <w:szCs w:val="24"/>
        </w:rPr>
        <w:t>że nie jestem</w:t>
      </w:r>
      <w:r>
        <w:rPr>
          <w:rFonts w:ascii="Times New Roman" w:hAnsi="Times New Roman" w:cs="Times New Roman"/>
          <w:b/>
          <w:sz w:val="24"/>
          <w:szCs w:val="24"/>
        </w:rPr>
        <w:t xml:space="preserve"> </w:t>
      </w:r>
      <w:r>
        <w:rPr>
          <w:rFonts w:ascii="Times New Roman" w:hAnsi="Times New Roman" w:cs="Times New Roman"/>
          <w:sz w:val="24"/>
          <w:szCs w:val="24"/>
        </w:rPr>
        <w:t>karany/a zakazem pełnienia funkcji związanych z dysponowaniem środkami publicznymi oraz niekaralności za umyślne przestępstwo lub umyślne przestępstwo skarbowe.</w:t>
      </w:r>
    </w:p>
    <w:p w14:paraId="0F1E09FF" w14:textId="77777777" w:rsidR="007F0049" w:rsidRDefault="007F0049" w:rsidP="007F0049">
      <w:pPr>
        <w:tabs>
          <w:tab w:val="left" w:pos="408"/>
        </w:tabs>
        <w:autoSpaceDE w:val="0"/>
        <w:autoSpaceDN w:val="0"/>
        <w:adjustRightInd w:val="0"/>
        <w:spacing w:after="0" w:line="240" w:lineRule="auto"/>
        <w:jc w:val="both"/>
        <w:rPr>
          <w:rFonts w:ascii="Times New Roman" w:hAnsi="Times New Roman" w:cs="Times New Roman"/>
          <w:sz w:val="24"/>
          <w:szCs w:val="24"/>
        </w:rPr>
      </w:pPr>
    </w:p>
    <w:p w14:paraId="0E722753" w14:textId="77777777" w:rsidR="007F0049" w:rsidRDefault="007F0049" w:rsidP="007F0049">
      <w:pPr>
        <w:tabs>
          <w:tab w:val="left" w:pos="40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Oświadczam</w:t>
      </w:r>
      <w:r>
        <w:rPr>
          <w:rFonts w:ascii="Times New Roman" w:hAnsi="Times New Roman" w:cs="Times New Roman"/>
          <w:sz w:val="24"/>
          <w:szCs w:val="24"/>
        </w:rPr>
        <w:t>, że podmiot składający ofertę jest jedynym posiadaczem rachunku, na który zostaną przekazane środki, i zobowiązuje się go utrzymywać do chwili zaakceptowania rozliczenia tych środków pod względem finansowym i rzeczowym.</w:t>
      </w:r>
    </w:p>
    <w:p w14:paraId="4C5B4AA8" w14:textId="77777777" w:rsidR="007F0049" w:rsidRDefault="007F0049" w:rsidP="007F0049">
      <w:pPr>
        <w:tabs>
          <w:tab w:val="left" w:pos="408"/>
        </w:tabs>
        <w:autoSpaceDE w:val="0"/>
        <w:autoSpaceDN w:val="0"/>
        <w:adjustRightInd w:val="0"/>
        <w:spacing w:after="0" w:line="240" w:lineRule="auto"/>
        <w:jc w:val="both"/>
        <w:rPr>
          <w:rFonts w:ascii="Times New Roman" w:hAnsi="Times New Roman" w:cs="Times New Roman"/>
          <w:sz w:val="24"/>
          <w:szCs w:val="24"/>
        </w:rPr>
      </w:pPr>
    </w:p>
    <w:p w14:paraId="654BEF03" w14:textId="77777777" w:rsidR="007F0049" w:rsidRDefault="007F0049" w:rsidP="007F0049">
      <w:pPr>
        <w:tabs>
          <w:tab w:val="left" w:pos="40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Oświadczam</w:t>
      </w:r>
      <w:r>
        <w:rPr>
          <w:rFonts w:ascii="Times New Roman" w:hAnsi="Times New Roman" w:cs="Times New Roman"/>
          <w:sz w:val="24"/>
          <w:szCs w:val="24"/>
        </w:rPr>
        <w:t>, że kwota środków przeznaczona zostanie na realizację zadania zgodnie z ofertą i że w tym zakresie zadanie nie będzie finansowane z innych źródeł.</w:t>
      </w:r>
    </w:p>
    <w:p w14:paraId="2D1D3A15" w14:textId="77777777" w:rsidR="007F0049" w:rsidRDefault="007F0049" w:rsidP="007F0049">
      <w:pPr>
        <w:spacing w:after="0" w:line="240" w:lineRule="auto"/>
        <w:jc w:val="center"/>
        <w:rPr>
          <w:rFonts w:ascii="Times New Roman" w:eastAsia="Times New Roman" w:hAnsi="Times New Roman" w:cs="Times New Roman"/>
          <w:sz w:val="18"/>
          <w:szCs w:val="18"/>
          <w:lang w:eastAsia="pl-PL"/>
        </w:rPr>
      </w:pPr>
    </w:p>
    <w:p w14:paraId="5549F1FF" w14:textId="77777777" w:rsidR="007F0049" w:rsidRDefault="007F0049" w:rsidP="007F00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0D5B096" w14:textId="77777777" w:rsidR="007F0049" w:rsidRDefault="007F0049" w:rsidP="007F00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Odnosząc się do wyżej złożonych oświadczeń stwierdzam, że:</w:t>
      </w:r>
    </w:p>
    <w:p w14:paraId="70E42203" w14:textId="77777777" w:rsidR="007F0049" w:rsidRDefault="007F0049" w:rsidP="007F0049">
      <w:pPr>
        <w:spacing w:after="0" w:line="240" w:lineRule="auto"/>
        <w:jc w:val="both"/>
        <w:rPr>
          <w:rFonts w:ascii="Times New Roman" w:hAnsi="Times New Roman" w:cs="Times New Roman"/>
          <w:sz w:val="24"/>
          <w:szCs w:val="24"/>
        </w:rPr>
      </w:pPr>
    </w:p>
    <w:p w14:paraId="7AF9BDC7" w14:textId="77777777" w:rsidR="007F0049" w:rsidRDefault="007F0049" w:rsidP="007F0049">
      <w:pPr>
        <w:spacing w:after="0" w:line="240" w:lineRule="auto"/>
        <w:jc w:val="both"/>
        <w:rPr>
          <w:rFonts w:ascii="Times New Roman" w:eastAsia="Times New Roman" w:hAnsi="Times New Roman" w:cs="Times New Roman"/>
          <w:b/>
          <w:sz w:val="24"/>
          <w:szCs w:val="24"/>
          <w:lang w:eastAsia="pl-PL"/>
        </w:rPr>
      </w:pPr>
      <w:r>
        <w:rPr>
          <w:rFonts w:ascii="Times New Roman" w:hAnsi="Times New Roman" w:cs="Times New Roman"/>
          <w:b/>
          <w:sz w:val="24"/>
          <w:szCs w:val="24"/>
        </w:rPr>
        <w:t xml:space="preserve">Jestem świadomy/a odpowiedzialności karnej za złożenie fałszywego oświadczenia </w:t>
      </w:r>
    </w:p>
    <w:p w14:paraId="59F282B0" w14:textId="77777777" w:rsidR="007F0049" w:rsidRDefault="007F0049" w:rsidP="007F0049">
      <w:pPr>
        <w:spacing w:after="0" w:line="240" w:lineRule="auto"/>
        <w:rPr>
          <w:rFonts w:ascii="Times New Roman" w:eastAsia="Calibri" w:hAnsi="Times New Roman" w:cs="Times New Roman"/>
          <w:sz w:val="18"/>
          <w:szCs w:val="18"/>
        </w:rPr>
      </w:pPr>
    </w:p>
    <w:p w14:paraId="478C7C78" w14:textId="29ED6465" w:rsidR="007F0049" w:rsidRDefault="007F0049" w:rsidP="007F0049">
      <w:pPr>
        <w:pStyle w:val="Akapitzlist"/>
        <w:numPr>
          <w:ilvl w:val="0"/>
          <w:numId w:val="2"/>
        </w:numPr>
        <w:spacing w:line="276" w:lineRule="auto"/>
        <w:jc w:val="both"/>
        <w:rPr>
          <w:rFonts w:ascii="Times New Roman" w:hAnsi="Times New Roman" w:cs="Times New Roman"/>
          <w:color w:val="000000"/>
          <w:sz w:val="24"/>
          <w:szCs w:val="24"/>
        </w:rPr>
      </w:pPr>
      <w:r>
        <w:rPr>
          <w:rFonts w:ascii="Times New Roman" w:eastAsia="Calibri" w:hAnsi="Times New Roman" w:cs="Times New Roman"/>
          <w:sz w:val="18"/>
          <w:szCs w:val="18"/>
        </w:rPr>
        <w:t>Klauzula ta zastępuje pouczenie organu o odpowiedzialności karnej za składanie fałszywych zeznań. – podstawa art. 17 ust 4 ustawy z dnia 11 września 2015 roku  o zdrowiu publicznym</w:t>
      </w:r>
      <w:hyperlink r:id="rId13" w:history="1">
        <w:r>
          <w:rPr>
            <w:rStyle w:val="Hipercze"/>
            <w:rFonts w:ascii="Times New Roman" w:hAnsi="Times New Roman" w:cs="Times New Roman"/>
            <w:color w:val="auto"/>
            <w:sz w:val="24"/>
            <w:szCs w:val="24"/>
            <w:u w:val="none"/>
          </w:rPr>
          <w:t xml:space="preserve"> </w:t>
        </w:r>
        <w:hyperlink r:id="rId14" w:history="1">
          <w:r>
            <w:rPr>
              <w:rStyle w:val="Hipercze"/>
              <w:rFonts w:ascii="Times New Roman" w:hAnsi="Times New Roman" w:cs="Times New Roman"/>
              <w:color w:val="auto"/>
              <w:sz w:val="18"/>
              <w:szCs w:val="18"/>
              <w:u w:val="none"/>
            </w:rPr>
            <w:t>(</w:t>
          </w:r>
          <w:r w:rsidR="00C705CB">
            <w:rPr>
              <w:rStyle w:val="Hipercze"/>
              <w:rFonts w:ascii="Times New Roman" w:hAnsi="Times New Roman" w:cs="Times New Roman"/>
              <w:color w:val="auto"/>
              <w:sz w:val="18"/>
              <w:szCs w:val="18"/>
              <w:u w:val="none"/>
            </w:rPr>
            <w:t xml:space="preserve">t. j. </w:t>
          </w:r>
          <w:r>
            <w:rPr>
              <w:rStyle w:val="Hipercze"/>
              <w:rFonts w:ascii="Times New Roman" w:hAnsi="Times New Roman" w:cs="Times New Roman"/>
              <w:color w:val="auto"/>
              <w:sz w:val="18"/>
              <w:szCs w:val="18"/>
              <w:u w:val="none"/>
            </w:rPr>
            <w:t xml:space="preserve">Dz.U. z 2022 r. poz. 1608 </w:t>
          </w:r>
        </w:hyperlink>
        <w:r>
          <w:rPr>
            <w:rStyle w:val="Hipercze"/>
            <w:rFonts w:ascii="Times New Roman" w:hAnsi="Times New Roman" w:cs="Times New Roman"/>
            <w:color w:val="auto"/>
            <w:sz w:val="18"/>
            <w:szCs w:val="18"/>
            <w:u w:val="none"/>
          </w:rPr>
          <w:t>)</w:t>
        </w:r>
      </w:hyperlink>
    </w:p>
    <w:p w14:paraId="738FDBF6" w14:textId="77777777" w:rsidR="007F0049" w:rsidRDefault="007F0049" w:rsidP="007F0049">
      <w:pPr>
        <w:spacing w:after="0" w:line="240" w:lineRule="auto"/>
        <w:jc w:val="center"/>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(pieczęć wnioskodawcy)</w:t>
      </w:r>
    </w:p>
    <w:p w14:paraId="70F65A6F" w14:textId="77777777" w:rsidR="007F0049" w:rsidRDefault="007F0049" w:rsidP="007F0049">
      <w:pPr>
        <w:spacing w:after="0" w:line="240" w:lineRule="auto"/>
        <w:jc w:val="both"/>
        <w:rPr>
          <w:rFonts w:ascii="Times New Roman" w:eastAsia="Times New Roman" w:hAnsi="Times New Roman" w:cs="Times New Roman"/>
          <w:sz w:val="24"/>
          <w:szCs w:val="24"/>
          <w:lang w:eastAsia="pl-PL"/>
        </w:rPr>
      </w:pPr>
    </w:p>
    <w:p w14:paraId="35F84E15" w14:textId="77777777" w:rsidR="007F0049" w:rsidRDefault="007F0049" w:rsidP="007F0049">
      <w:pPr>
        <w:spacing w:after="0" w:line="240" w:lineRule="auto"/>
        <w:jc w:val="both"/>
        <w:rPr>
          <w:rFonts w:ascii="Times New Roman" w:eastAsia="Times New Roman" w:hAnsi="Times New Roman" w:cs="Times New Roman"/>
          <w:sz w:val="24"/>
          <w:szCs w:val="24"/>
          <w:lang w:eastAsia="pl-PL"/>
        </w:rPr>
      </w:pPr>
    </w:p>
    <w:p w14:paraId="11D85BEA" w14:textId="77777777" w:rsidR="007F0049" w:rsidRDefault="007F0049" w:rsidP="007F0049">
      <w:pPr>
        <w:spacing w:after="0" w:line="240" w:lineRule="auto"/>
        <w:jc w:val="both"/>
        <w:rPr>
          <w:rFonts w:ascii="Times New Roman" w:eastAsia="Times New Roman" w:hAnsi="Times New Roman" w:cs="Times New Roman"/>
          <w:sz w:val="24"/>
          <w:szCs w:val="24"/>
          <w:lang w:eastAsia="pl-PL"/>
        </w:rPr>
      </w:pPr>
    </w:p>
    <w:p w14:paraId="344AE325" w14:textId="77777777" w:rsidR="007F0049" w:rsidRDefault="007F0049" w:rsidP="007F0049">
      <w:pPr>
        <w:spacing w:after="0" w:line="240" w:lineRule="auto"/>
        <w:jc w:val="both"/>
        <w:rPr>
          <w:rFonts w:ascii="Times New Roman" w:eastAsia="Times New Roman" w:hAnsi="Times New Roman" w:cs="Times New Roman"/>
          <w:sz w:val="24"/>
          <w:szCs w:val="24"/>
          <w:lang w:eastAsia="pl-PL"/>
        </w:rPr>
      </w:pPr>
    </w:p>
    <w:p w14:paraId="37F8D2B1" w14:textId="77777777" w:rsidR="007F0049" w:rsidRDefault="007F0049" w:rsidP="007F0049">
      <w:pPr>
        <w:spacing w:after="0" w:line="240" w:lineRule="auto"/>
        <w:jc w:val="both"/>
        <w:rPr>
          <w:rFonts w:ascii="Times New Roman" w:eastAsia="Times New Roman" w:hAnsi="Times New Roman" w:cs="Times New Roman"/>
          <w:sz w:val="24"/>
          <w:szCs w:val="24"/>
          <w:lang w:eastAsia="pl-PL"/>
        </w:rPr>
      </w:pPr>
    </w:p>
    <w:p w14:paraId="5FB79861" w14:textId="77777777" w:rsidR="007F0049" w:rsidRDefault="007F0049" w:rsidP="007F0049">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215DB767" w14:textId="77777777" w:rsidR="007F0049" w:rsidRDefault="007F0049" w:rsidP="007F0049">
      <w:pPr>
        <w:spacing w:after="0" w:line="240" w:lineRule="auto"/>
        <w:jc w:val="center"/>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(podpis osoby upoważnionej lub podpisy osób upoważnionych do składania oświadczeń woli w imieniu wnioskodawcy)</w:t>
      </w:r>
    </w:p>
    <w:p w14:paraId="24440477" w14:textId="77777777" w:rsidR="00AD59E7" w:rsidRDefault="00AD59E7" w:rsidP="007F0049">
      <w:pPr>
        <w:spacing w:before="120" w:line="276" w:lineRule="auto"/>
        <w:jc w:val="center"/>
        <w:rPr>
          <w:rFonts w:ascii="Times New Roman" w:eastAsia="Calibri" w:hAnsi="Times New Roman" w:cs="Times New Roman"/>
          <w:b/>
          <w:i/>
          <w:sz w:val="24"/>
          <w:szCs w:val="24"/>
        </w:rPr>
      </w:pPr>
    </w:p>
    <w:p w14:paraId="7994979E" w14:textId="77777777" w:rsidR="00DC1E59" w:rsidRDefault="00DC1E59" w:rsidP="00DC1E59">
      <w:pPr>
        <w:pStyle w:val="Bezodstpw"/>
        <w:rPr>
          <w:rFonts w:ascii="Times New Roman" w:hAnsi="Times New Roman"/>
          <w:b/>
          <w:bCs/>
        </w:rPr>
      </w:pPr>
      <w:r w:rsidRPr="00694C1E">
        <w:rPr>
          <w:rFonts w:ascii="Times New Roman" w:hAnsi="Times New Roman"/>
          <w:b/>
          <w:bCs/>
        </w:rPr>
        <w:lastRenderedPageBreak/>
        <w:t>KLAUZULA INFORMACYJNA O PRZETWARZANIU DANYCH OSOBOWYCH</w:t>
      </w:r>
    </w:p>
    <w:p w14:paraId="5489708C" w14:textId="77777777" w:rsidR="00DC1E59" w:rsidRPr="00694C1E" w:rsidRDefault="00DC1E59" w:rsidP="00DC1E59">
      <w:pPr>
        <w:pStyle w:val="Bezodstpw"/>
        <w:jc w:val="both"/>
        <w:rPr>
          <w:rFonts w:ascii="Times New Roman" w:hAnsi="Times New Roman"/>
          <w:b/>
          <w:bCs/>
        </w:rPr>
      </w:pPr>
    </w:p>
    <w:p w14:paraId="37AF9748" w14:textId="77777777" w:rsidR="00DC1E59" w:rsidRPr="00694C1E" w:rsidRDefault="00DC1E59" w:rsidP="00DC1E59">
      <w:pPr>
        <w:pStyle w:val="Bezodstpw"/>
        <w:jc w:val="both"/>
        <w:rPr>
          <w:rFonts w:ascii="Times New Roman" w:hAnsi="Times New Roman"/>
          <w:lang w:eastAsia="pl-PL"/>
        </w:rPr>
      </w:pPr>
      <w:r w:rsidRPr="00694C1E">
        <w:rPr>
          <w:rFonts w:ascii="Times New Roman" w:hAnsi="Times New Roman"/>
          <w:lang w:eastAsia="pl-PL"/>
        </w:rPr>
        <w:t>Na podstawie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zasadach przetwarzania danych osobowych oraz o przysługujących prawach z tym związanych:</w:t>
      </w:r>
    </w:p>
    <w:p w14:paraId="664B78A0" w14:textId="77777777" w:rsidR="00DC1E59" w:rsidRPr="00306D59" w:rsidRDefault="00DC1E59" w:rsidP="00DC1E59">
      <w:pPr>
        <w:pStyle w:val="Akapitzlist"/>
        <w:numPr>
          <w:ilvl w:val="0"/>
          <w:numId w:val="26"/>
        </w:numPr>
        <w:spacing w:before="120" w:after="120" w:line="276" w:lineRule="auto"/>
        <w:jc w:val="both"/>
        <w:rPr>
          <w:rFonts w:ascii="Times New Roman" w:hAnsi="Times New Roman" w:cs="Times New Roman"/>
          <w:lang w:eastAsia="pl-PL"/>
        </w:rPr>
      </w:pPr>
      <w:r w:rsidRPr="00306D59">
        <w:rPr>
          <w:rFonts w:ascii="Times New Roman" w:hAnsi="Times New Roman" w:cs="Times New Roman"/>
        </w:rPr>
        <w:t xml:space="preserve">Administratorem danych osobowych osób reprezentujących podmioty wymienione w art. 3 ust. </w:t>
      </w:r>
      <w:r>
        <w:rPr>
          <w:rFonts w:ascii="Times New Roman" w:hAnsi="Times New Roman" w:cs="Times New Roman"/>
        </w:rPr>
        <w:t xml:space="preserve">2 </w:t>
      </w:r>
      <w:r w:rsidRPr="00BC31A4">
        <w:rPr>
          <w:rFonts w:ascii="Times New Roman" w:hAnsi="Times New Roman" w:cs="Times New Roman"/>
          <w:color w:val="000000"/>
        </w:rPr>
        <w:t>ustawy</w:t>
      </w:r>
      <w:r w:rsidRPr="00BC31A4">
        <w:rPr>
          <w:rFonts w:ascii="Times New Roman" w:eastAsia="Times New Roman" w:hAnsi="Times New Roman" w:cs="Times New Roman"/>
          <w:lang w:eastAsia="pl-PL"/>
        </w:rPr>
        <w:t xml:space="preserve"> z dnia 11 września 2015 r. o zdrowiu publicznym</w:t>
      </w:r>
      <w:r w:rsidRPr="00BC31A4">
        <w:rPr>
          <w:rFonts w:ascii="Times New Roman" w:hAnsi="Times New Roman" w:cs="Times New Roman"/>
          <w:color w:val="000000"/>
        </w:rPr>
        <w:t xml:space="preserve">  </w:t>
      </w:r>
      <w:r w:rsidRPr="00306D59">
        <w:rPr>
          <w:rFonts w:ascii="Times New Roman" w:hAnsi="Times New Roman" w:cs="Times New Roman"/>
          <w:color w:val="000000"/>
        </w:rPr>
        <w:t>zwanych dalej „reprezentantami”</w:t>
      </w:r>
      <w:r w:rsidRPr="00306D59">
        <w:rPr>
          <w:rFonts w:ascii="Times New Roman" w:hAnsi="Times New Roman" w:cs="Times New Roman"/>
        </w:rPr>
        <w:t xml:space="preserve"> jest Gmina Miasto Płońsk, ul. Płocka 39, 09-100 Płońsk, adres </w:t>
      </w:r>
      <w:r w:rsidRPr="00306D59">
        <w:rPr>
          <w:rFonts w:ascii="Times New Roman" w:hAnsi="Times New Roman" w:cs="Times New Roman"/>
          <w:lang w:eastAsia="pl-PL"/>
        </w:rPr>
        <w:t>e-mail:</w:t>
      </w:r>
      <w:r w:rsidRPr="00306D59">
        <w:rPr>
          <w:rFonts w:ascii="Times New Roman" w:eastAsia="Calibri" w:hAnsi="Times New Roman" w:cs="Times New Roman"/>
        </w:rPr>
        <w:t xml:space="preserve"> </w:t>
      </w:r>
      <w:hyperlink r:id="rId15" w:history="1">
        <w:r w:rsidRPr="00306D59">
          <w:rPr>
            <w:rStyle w:val="Hipercze"/>
            <w:rFonts w:ascii="Times New Roman" w:eastAsia="Calibri" w:hAnsi="Times New Roman" w:cs="Times New Roman"/>
          </w:rPr>
          <w:t>plonsk@plonsk.pl</w:t>
        </w:r>
      </w:hyperlink>
      <w:r w:rsidRPr="00306D59">
        <w:rPr>
          <w:rFonts w:ascii="Times New Roman" w:hAnsi="Times New Roman" w:cs="Times New Roman"/>
          <w:lang w:eastAsia="pl-PL"/>
        </w:rPr>
        <w:t>, tel.</w:t>
      </w:r>
      <w:r>
        <w:rPr>
          <w:rFonts w:ascii="Times New Roman" w:hAnsi="Times New Roman" w:cs="Times New Roman"/>
          <w:lang w:eastAsia="pl-PL"/>
        </w:rPr>
        <w:t xml:space="preserve">                   </w:t>
      </w:r>
      <w:r w:rsidRPr="00306D59">
        <w:rPr>
          <w:rFonts w:ascii="Times New Roman" w:hAnsi="Times New Roman" w:cs="Times New Roman"/>
          <w:lang w:eastAsia="pl-PL"/>
        </w:rPr>
        <w:t xml:space="preserve"> 23 662 26 91 lub 23 663 13 00</w:t>
      </w:r>
      <w:r>
        <w:rPr>
          <w:rFonts w:ascii="Times New Roman" w:hAnsi="Times New Roman" w:cs="Times New Roman"/>
          <w:lang w:eastAsia="pl-PL"/>
        </w:rPr>
        <w:t xml:space="preserve"> (dalej „ADO”)</w:t>
      </w:r>
      <w:r w:rsidRPr="00306D59">
        <w:rPr>
          <w:rFonts w:ascii="Times New Roman" w:hAnsi="Times New Roman" w:cs="Times New Roman"/>
          <w:lang w:eastAsia="pl-PL"/>
        </w:rPr>
        <w:t>.</w:t>
      </w:r>
    </w:p>
    <w:p w14:paraId="785F794C" w14:textId="77777777" w:rsidR="00DC1E59" w:rsidRPr="00306D59" w:rsidRDefault="00DC1E59" w:rsidP="00DC1E59">
      <w:pPr>
        <w:pStyle w:val="Akapitzlist"/>
        <w:numPr>
          <w:ilvl w:val="0"/>
          <w:numId w:val="26"/>
        </w:numPr>
        <w:spacing w:before="120" w:after="120" w:line="276" w:lineRule="auto"/>
        <w:jc w:val="both"/>
        <w:rPr>
          <w:rFonts w:ascii="Times New Roman" w:hAnsi="Times New Roman" w:cs="Times New Roman"/>
          <w:lang w:eastAsia="pl-PL"/>
        </w:rPr>
      </w:pPr>
      <w:r w:rsidRPr="00306D59">
        <w:rPr>
          <w:rFonts w:ascii="Times New Roman" w:hAnsi="Times New Roman" w:cs="Times New Roman"/>
          <w:lang w:eastAsia="pl-PL"/>
        </w:rPr>
        <w:t xml:space="preserve">W sprawach związanych z ochroną danych osobowych można skontaktować się z Inspektorem Ochrony Danych za pomocą adresu e-mail: </w:t>
      </w:r>
      <w:hyperlink r:id="rId16" w:history="1">
        <w:r w:rsidRPr="00306D59">
          <w:rPr>
            <w:rFonts w:ascii="Times New Roman" w:hAnsi="Times New Roman" w:cs="Times New Roman"/>
            <w:lang w:eastAsia="pl-PL"/>
          </w:rPr>
          <w:t>iod@plonsk.pl</w:t>
        </w:r>
      </w:hyperlink>
      <w:r w:rsidRPr="00306D59">
        <w:rPr>
          <w:rFonts w:ascii="Times New Roman" w:hAnsi="Times New Roman" w:cs="Times New Roman"/>
          <w:lang w:eastAsia="pl-PL"/>
        </w:rPr>
        <w:t xml:space="preserve"> lub pisemnie na adres siedziby administratora. </w:t>
      </w:r>
    </w:p>
    <w:p w14:paraId="01BD5D63" w14:textId="77777777" w:rsidR="00DC1E59" w:rsidRPr="00C409F6" w:rsidRDefault="00DC1E59" w:rsidP="00DC1E59">
      <w:pPr>
        <w:pStyle w:val="Akapitzlist"/>
        <w:numPr>
          <w:ilvl w:val="0"/>
          <w:numId w:val="26"/>
        </w:numPr>
        <w:spacing w:before="120" w:after="120" w:line="276" w:lineRule="auto"/>
        <w:jc w:val="both"/>
        <w:rPr>
          <w:rFonts w:ascii="Times New Roman" w:hAnsi="Times New Roman" w:cs="Times New Roman"/>
          <w:lang w:eastAsia="pl-PL"/>
        </w:rPr>
      </w:pPr>
      <w:r w:rsidRPr="00306D59">
        <w:rPr>
          <w:rFonts w:ascii="Times New Roman" w:hAnsi="Times New Roman" w:cs="Times New Roman"/>
          <w:lang w:eastAsia="pl-PL"/>
        </w:rPr>
        <w:t>Dane osobowe reprezentantów przetwarzane będą na podstawie art.6 ust. 1 lit.</w:t>
      </w:r>
      <w:r>
        <w:rPr>
          <w:rFonts w:ascii="Times New Roman" w:hAnsi="Times New Roman" w:cs="Times New Roman"/>
          <w:lang w:eastAsia="pl-PL"/>
        </w:rPr>
        <w:t xml:space="preserve"> </w:t>
      </w:r>
      <w:r w:rsidRPr="00306D59">
        <w:rPr>
          <w:rFonts w:ascii="Times New Roman" w:hAnsi="Times New Roman" w:cs="Times New Roman"/>
          <w:lang w:eastAsia="pl-PL"/>
        </w:rPr>
        <w:t>b i c rozporządzenia w celu:</w:t>
      </w:r>
      <w:r w:rsidRPr="00C409F6">
        <w:rPr>
          <w:rFonts w:ascii="Times New Roman" w:hAnsi="Times New Roman" w:cs="Times New Roman"/>
          <w:color w:val="000000"/>
        </w:rPr>
        <w:t>.</w:t>
      </w:r>
    </w:p>
    <w:p w14:paraId="58B44D58" w14:textId="77777777" w:rsidR="00DC1E59" w:rsidRPr="00BC31A4" w:rsidRDefault="00DC1E59" w:rsidP="00DC1E59">
      <w:pPr>
        <w:pStyle w:val="Akapitzlist"/>
        <w:numPr>
          <w:ilvl w:val="0"/>
          <w:numId w:val="25"/>
        </w:numPr>
        <w:spacing w:before="120" w:after="120" w:line="276" w:lineRule="auto"/>
        <w:jc w:val="both"/>
        <w:rPr>
          <w:rFonts w:ascii="Times New Roman" w:hAnsi="Times New Roman" w:cs="Times New Roman"/>
          <w:i/>
          <w:iCs/>
          <w:lang w:eastAsia="pl-PL"/>
        </w:rPr>
      </w:pPr>
      <w:r w:rsidRPr="00BC31A4">
        <w:rPr>
          <w:rFonts w:ascii="Times New Roman" w:eastAsia="Calibri" w:hAnsi="Times New Roman" w:cs="Times New Roman"/>
        </w:rPr>
        <w:t>w</w:t>
      </w:r>
      <w:r w:rsidRPr="00BC31A4">
        <w:rPr>
          <w:rFonts w:ascii="Times New Roman" w:hAnsi="Times New Roman" w:cs="Times New Roman"/>
          <w:color w:val="000000"/>
        </w:rPr>
        <w:t>ypełnienia obowiązku prawnego ciążącego na administratorze wynikającego z przepisów ustawy</w:t>
      </w:r>
      <w:r w:rsidRPr="00BC31A4">
        <w:rPr>
          <w:rFonts w:ascii="Times New Roman" w:eastAsia="Times New Roman" w:hAnsi="Times New Roman" w:cs="Times New Roman"/>
          <w:lang w:eastAsia="pl-PL"/>
        </w:rPr>
        <w:t xml:space="preserve"> z dnia 11 września 2015 r. o zdrowiu publicznym</w:t>
      </w:r>
      <w:r w:rsidRPr="00BC31A4">
        <w:rPr>
          <w:rFonts w:ascii="Times New Roman" w:hAnsi="Times New Roman" w:cs="Times New Roman"/>
          <w:color w:val="000000"/>
        </w:rPr>
        <w:t xml:space="preserve">  </w:t>
      </w:r>
      <w:r w:rsidRPr="00BC31A4">
        <w:rPr>
          <w:rFonts w:ascii="Times New Roman" w:hAnsi="Times New Roman" w:cs="Times New Roman"/>
          <w:lang w:eastAsia="pl-PL"/>
        </w:rPr>
        <w:t>w celu przeprowadzenia niniejszego postępowania konkursowego,</w:t>
      </w:r>
    </w:p>
    <w:p w14:paraId="18081386" w14:textId="77777777" w:rsidR="00DC1E59" w:rsidRPr="0030645C" w:rsidRDefault="00DC1E59" w:rsidP="00DC1E59">
      <w:pPr>
        <w:pStyle w:val="Akapitzlist"/>
        <w:numPr>
          <w:ilvl w:val="0"/>
          <w:numId w:val="25"/>
        </w:numPr>
        <w:spacing w:before="120" w:after="120" w:line="276" w:lineRule="auto"/>
        <w:jc w:val="both"/>
        <w:rPr>
          <w:rFonts w:ascii="Times New Roman" w:hAnsi="Times New Roman" w:cs="Times New Roman"/>
          <w:i/>
          <w:iCs/>
          <w:lang w:eastAsia="pl-PL"/>
        </w:rPr>
      </w:pPr>
      <w:r w:rsidRPr="0030645C">
        <w:rPr>
          <w:rFonts w:ascii="Times New Roman" w:hAnsi="Times New Roman" w:cs="Times New Roman"/>
          <w:iCs/>
          <w:lang w:eastAsia="pl-PL"/>
        </w:rPr>
        <w:t xml:space="preserve">realizacji zadań zleconych w ramach konkursu ofert – dotyczy ofert wybranych po obradach Komisji Konkursowej i po zatwierdzeniu przez Burmistrza Miasta Płońsk na podstawie ustawy </w:t>
      </w:r>
      <w:r w:rsidRPr="00BC31A4">
        <w:rPr>
          <w:rFonts w:ascii="Times New Roman" w:eastAsia="Times New Roman" w:hAnsi="Times New Roman" w:cs="Times New Roman"/>
          <w:lang w:eastAsia="pl-PL"/>
        </w:rPr>
        <w:t>z dnia 11 września 2015 r. o zdrowiu publicznym</w:t>
      </w:r>
      <w:r w:rsidRPr="0030645C">
        <w:rPr>
          <w:rFonts w:ascii="Times New Roman" w:hAnsi="Times New Roman" w:cs="Times New Roman"/>
          <w:color w:val="000000"/>
        </w:rPr>
        <w:t>,</w:t>
      </w:r>
    </w:p>
    <w:p w14:paraId="08E1AB0A" w14:textId="77777777" w:rsidR="00DC1E59" w:rsidRPr="0064532F" w:rsidRDefault="00DC1E59" w:rsidP="00DC1E59">
      <w:pPr>
        <w:pStyle w:val="Akapitzlist"/>
        <w:numPr>
          <w:ilvl w:val="0"/>
          <w:numId w:val="25"/>
        </w:numPr>
        <w:spacing w:after="120" w:line="276" w:lineRule="auto"/>
        <w:jc w:val="both"/>
        <w:rPr>
          <w:rFonts w:ascii="Times New Roman" w:hAnsi="Times New Roman" w:cs="Times New Roman"/>
          <w:i/>
          <w:iCs/>
          <w:lang w:eastAsia="pl-PL"/>
        </w:rPr>
      </w:pPr>
      <w:r w:rsidRPr="0030645C">
        <w:rPr>
          <w:rFonts w:ascii="Times New Roman" w:hAnsi="Times New Roman" w:cs="Times New Roman"/>
          <w:lang w:eastAsia="pl-PL"/>
        </w:rPr>
        <w:t>archiwizacji dokumentacji.</w:t>
      </w:r>
    </w:p>
    <w:p w14:paraId="546B4A51" w14:textId="77777777" w:rsidR="00DC1E59" w:rsidRPr="0064532F" w:rsidRDefault="00DC1E59" w:rsidP="00DC1E59">
      <w:pPr>
        <w:pStyle w:val="Akapitzlist"/>
        <w:numPr>
          <w:ilvl w:val="0"/>
          <w:numId w:val="26"/>
        </w:numPr>
        <w:suppressAutoHyphens/>
        <w:autoSpaceDN w:val="0"/>
        <w:spacing w:after="0" w:line="276" w:lineRule="auto"/>
        <w:jc w:val="both"/>
        <w:textAlignment w:val="baseline"/>
        <w:rPr>
          <w:rFonts w:ascii="Times New Roman" w:hAnsi="Times New Roman" w:cs="Times New Roman"/>
        </w:rPr>
      </w:pPr>
      <w:bookmarkStart w:id="3" w:name="_Hlk4150040"/>
      <w:r w:rsidRPr="0064532F">
        <w:rPr>
          <w:rFonts w:ascii="Times New Roman" w:eastAsia="Calibri" w:hAnsi="Times New Roman" w:cs="Times New Roman"/>
        </w:rPr>
        <w:t xml:space="preserve">Odbiorcami danych osobowych mogą być podmioty, które na podstawie stosownych umów </w:t>
      </w:r>
      <w:r w:rsidRPr="0064532F">
        <w:rPr>
          <w:rFonts w:ascii="Times New Roman" w:eastAsia="Calibri" w:hAnsi="Times New Roman" w:cs="Times New Roman"/>
          <w:lang w:eastAsia="pl-PL"/>
        </w:rPr>
        <w:t>podpisanych</w:t>
      </w:r>
      <w:r w:rsidRPr="0064532F">
        <w:rPr>
          <w:rFonts w:ascii="Times New Roman" w:eastAsia="Calibri" w:hAnsi="Times New Roman" w:cs="Times New Roman"/>
        </w:rPr>
        <w:t xml:space="preserve"> z ADO przetwarzają dane osobowe dla których administratorem danych osobowych jest ADO, tj. m.in. firmy księgowe, kancelarie prawne oraz dostawcy usług IT.</w:t>
      </w:r>
    </w:p>
    <w:p w14:paraId="330EDB4B" w14:textId="77777777" w:rsidR="00DC1E59" w:rsidRPr="0064532F" w:rsidRDefault="00DC1E59" w:rsidP="00DC1E59">
      <w:pPr>
        <w:numPr>
          <w:ilvl w:val="0"/>
          <w:numId w:val="26"/>
        </w:numPr>
        <w:suppressAutoHyphens/>
        <w:autoSpaceDN w:val="0"/>
        <w:spacing w:after="0" w:line="276" w:lineRule="auto"/>
        <w:jc w:val="both"/>
        <w:textAlignment w:val="baseline"/>
        <w:rPr>
          <w:rFonts w:ascii="Times New Roman" w:eastAsia="Calibri" w:hAnsi="Times New Roman" w:cs="Times New Roman"/>
        </w:rPr>
      </w:pPr>
      <w:r w:rsidRPr="0064532F">
        <w:rPr>
          <w:rFonts w:ascii="Times New Roman" w:eastAsia="Calibri" w:hAnsi="Times New Roman" w:cs="Times New Roman"/>
        </w:rPr>
        <w:t>Dane osobowe nie będą podlegały zautomatyzowanemu podejmowaniu decyzji, w tym profilowaniu ani  nie będą przekazywane do państwa trzeciego/organizacji międzynarodowej.</w:t>
      </w:r>
    </w:p>
    <w:p w14:paraId="5BFFAC3A" w14:textId="77777777" w:rsidR="00DC1E59" w:rsidRPr="0064532F" w:rsidRDefault="00DC1E59" w:rsidP="00DC1E59">
      <w:pPr>
        <w:numPr>
          <w:ilvl w:val="0"/>
          <w:numId w:val="26"/>
        </w:numPr>
        <w:suppressAutoHyphens/>
        <w:autoSpaceDN w:val="0"/>
        <w:spacing w:after="0" w:line="276" w:lineRule="auto"/>
        <w:jc w:val="both"/>
        <w:textAlignment w:val="baseline"/>
        <w:rPr>
          <w:rFonts w:ascii="Times New Roman" w:eastAsia="Calibri" w:hAnsi="Times New Roman" w:cs="Times New Roman"/>
        </w:rPr>
      </w:pPr>
      <w:r w:rsidRPr="0064532F">
        <w:rPr>
          <w:rFonts w:ascii="Times New Roman" w:eastAsia="Calibri" w:hAnsi="Times New Roman" w:cs="Times New Roman"/>
        </w:rPr>
        <w:t xml:space="preserve">Dane osobowe reprezentantów będą przechowywane przez okres niezbędny do realizacji ww. celów tj. przez okres 5 lat, a po tym czasie przez okres oraz w zakresie wymaganym przez przepisy rozporządzenia Prezesa Rady Ministrów z dnia 18 stycznia 2011 r. w sprawie instrukcji kancelaryjnej, jednolitych rzeczowych wykazów akt oraz instrukcji w sprawie organizacji </w:t>
      </w:r>
      <w:r w:rsidRPr="0064532F">
        <w:rPr>
          <w:rFonts w:ascii="Times New Roman" w:eastAsia="Calibri" w:hAnsi="Times New Roman" w:cs="Times New Roman"/>
        </w:rPr>
        <w:br/>
        <w:t>i zakresu działania archiwów zakładowych.</w:t>
      </w:r>
    </w:p>
    <w:p w14:paraId="7A7F210E" w14:textId="77777777" w:rsidR="00DC1E59" w:rsidRPr="0064532F" w:rsidRDefault="00DC1E59" w:rsidP="00DC1E59">
      <w:pPr>
        <w:numPr>
          <w:ilvl w:val="0"/>
          <w:numId w:val="26"/>
        </w:numPr>
        <w:suppressAutoHyphens/>
        <w:autoSpaceDN w:val="0"/>
        <w:spacing w:after="0" w:line="276" w:lineRule="auto"/>
        <w:jc w:val="both"/>
        <w:textAlignment w:val="baseline"/>
        <w:rPr>
          <w:rFonts w:ascii="Times New Roman" w:hAnsi="Times New Roman" w:cs="Times New Roman"/>
        </w:rPr>
      </w:pPr>
      <w:r w:rsidRPr="0064532F">
        <w:rPr>
          <w:rFonts w:ascii="Times New Roman" w:eastAsia="Calibri" w:hAnsi="Times New Roman" w:cs="Times New Roman"/>
          <w:lang w:eastAsia="pl-PL"/>
        </w:rPr>
        <w:t xml:space="preserve">W związku z przetwarzaniem danych osobowych reprezentantów przysługują następujące uprawnienia: </w:t>
      </w:r>
    </w:p>
    <w:p w14:paraId="7A241D2E" w14:textId="77777777" w:rsidR="00DC1E59" w:rsidRPr="0064532F" w:rsidRDefault="00DC1E59" w:rsidP="00DC1E59">
      <w:pPr>
        <w:numPr>
          <w:ilvl w:val="0"/>
          <w:numId w:val="27"/>
        </w:numPr>
        <w:suppressAutoHyphens/>
        <w:autoSpaceDN w:val="0"/>
        <w:spacing w:after="0" w:line="276" w:lineRule="auto"/>
        <w:jc w:val="both"/>
        <w:textAlignment w:val="baseline"/>
        <w:rPr>
          <w:rFonts w:ascii="Times New Roman" w:eastAsia="Calibri" w:hAnsi="Times New Roman" w:cs="Times New Roman"/>
          <w:lang w:eastAsia="pl-PL"/>
        </w:rPr>
      </w:pPr>
      <w:r w:rsidRPr="0064532F">
        <w:rPr>
          <w:rFonts w:ascii="Times New Roman" w:eastAsia="Calibri" w:hAnsi="Times New Roman" w:cs="Times New Roman"/>
          <w:lang w:eastAsia="pl-PL"/>
        </w:rPr>
        <w:t>prawo dostępu do treści swoich danych,</w:t>
      </w:r>
    </w:p>
    <w:p w14:paraId="56805ABB" w14:textId="77777777" w:rsidR="00DC1E59" w:rsidRPr="0064532F" w:rsidRDefault="00DC1E59" w:rsidP="00DC1E59">
      <w:pPr>
        <w:numPr>
          <w:ilvl w:val="0"/>
          <w:numId w:val="27"/>
        </w:numPr>
        <w:suppressAutoHyphens/>
        <w:autoSpaceDN w:val="0"/>
        <w:spacing w:after="0" w:line="276" w:lineRule="auto"/>
        <w:jc w:val="both"/>
        <w:textAlignment w:val="baseline"/>
        <w:rPr>
          <w:rFonts w:ascii="Times New Roman" w:eastAsia="Calibri" w:hAnsi="Times New Roman" w:cs="Times New Roman"/>
          <w:lang w:eastAsia="pl-PL"/>
        </w:rPr>
      </w:pPr>
      <w:r w:rsidRPr="0064532F">
        <w:rPr>
          <w:rFonts w:ascii="Times New Roman" w:eastAsia="Calibri" w:hAnsi="Times New Roman" w:cs="Times New Roman"/>
          <w:lang w:eastAsia="pl-PL"/>
        </w:rPr>
        <w:t>prawo do żądania sprostowania (poprawiania) danych osobowych,</w:t>
      </w:r>
    </w:p>
    <w:p w14:paraId="15259CDD" w14:textId="77777777" w:rsidR="00DC1E59" w:rsidRPr="0064532F" w:rsidRDefault="00DC1E59" w:rsidP="00DC1E59">
      <w:pPr>
        <w:numPr>
          <w:ilvl w:val="0"/>
          <w:numId w:val="27"/>
        </w:numPr>
        <w:suppressAutoHyphens/>
        <w:autoSpaceDN w:val="0"/>
        <w:spacing w:after="0" w:line="276" w:lineRule="auto"/>
        <w:jc w:val="both"/>
        <w:textAlignment w:val="baseline"/>
        <w:rPr>
          <w:rFonts w:ascii="Times New Roman" w:eastAsia="Calibri" w:hAnsi="Times New Roman" w:cs="Times New Roman"/>
          <w:lang w:eastAsia="pl-PL"/>
        </w:rPr>
      </w:pPr>
      <w:r w:rsidRPr="0064532F">
        <w:rPr>
          <w:rFonts w:ascii="Times New Roman" w:eastAsia="Calibri" w:hAnsi="Times New Roman" w:cs="Times New Roman"/>
          <w:lang w:eastAsia="pl-PL"/>
        </w:rPr>
        <w:t xml:space="preserve">prawo do żądania ograniczenia przetwarzania danych osobowych. </w:t>
      </w:r>
    </w:p>
    <w:p w14:paraId="5EFF9776" w14:textId="77777777" w:rsidR="00DC1E59" w:rsidRPr="0064532F" w:rsidRDefault="00DC1E59" w:rsidP="00DC1E59">
      <w:pPr>
        <w:numPr>
          <w:ilvl w:val="0"/>
          <w:numId w:val="26"/>
        </w:numPr>
        <w:suppressAutoHyphens/>
        <w:autoSpaceDN w:val="0"/>
        <w:spacing w:after="0" w:line="276" w:lineRule="auto"/>
        <w:jc w:val="both"/>
        <w:textAlignment w:val="baseline"/>
        <w:rPr>
          <w:rFonts w:ascii="Times New Roman" w:eastAsia="Calibri" w:hAnsi="Times New Roman" w:cs="Times New Roman"/>
          <w:lang w:eastAsia="pl-PL"/>
        </w:rPr>
      </w:pPr>
      <w:r w:rsidRPr="0064532F">
        <w:rPr>
          <w:rFonts w:ascii="Times New Roman" w:eastAsia="Calibri" w:hAnsi="Times New Roman" w:cs="Times New Roman"/>
          <w:lang w:eastAsia="pl-PL"/>
        </w:rPr>
        <w:t>Reprezentantom przysługuje prawo wniesienia skargi do Prezesa Urzędu Ochrony Danych Osobowych w Warszawie (ul. Stawki 2, 00-193 Warszawa), gdy uznają, że przetwarzanie ich danych osobowych narusza przepisy RODO.</w:t>
      </w:r>
    </w:p>
    <w:p w14:paraId="0E626728" w14:textId="77777777" w:rsidR="00DC1E59" w:rsidRPr="00156A15" w:rsidRDefault="00DC1E59" w:rsidP="00DC1E59">
      <w:pPr>
        <w:pStyle w:val="Akapitzlist"/>
        <w:numPr>
          <w:ilvl w:val="0"/>
          <w:numId w:val="26"/>
        </w:numPr>
        <w:spacing w:before="120" w:after="120" w:line="276" w:lineRule="auto"/>
        <w:jc w:val="both"/>
        <w:rPr>
          <w:rFonts w:ascii="Times New Roman" w:hAnsi="Times New Roman" w:cs="Times New Roman"/>
          <w:lang w:eastAsia="pl-PL"/>
        </w:rPr>
      </w:pPr>
      <w:r w:rsidRPr="0064532F">
        <w:rPr>
          <w:rFonts w:ascii="Times New Roman" w:hAnsi="Times New Roman" w:cs="Times New Roman"/>
          <w:lang w:eastAsia="pl-PL"/>
        </w:rPr>
        <w:t xml:space="preserve">Podanie danych osobowych reprezentantów jest dobrowolne, lecz jest warunkiem udziału </w:t>
      </w:r>
      <w:r w:rsidRPr="0064532F">
        <w:rPr>
          <w:rFonts w:ascii="Times New Roman" w:hAnsi="Times New Roman" w:cs="Times New Roman"/>
          <w:lang w:eastAsia="pl-PL"/>
        </w:rPr>
        <w:br/>
        <w:t xml:space="preserve">w otwartym konkursie ofert na  </w:t>
      </w:r>
      <w:r>
        <w:rPr>
          <w:rFonts w:ascii="Times New Roman" w:hAnsi="Times New Roman" w:cs="Times New Roman"/>
          <w:lang w:eastAsia="pl-PL"/>
        </w:rPr>
        <w:t>powierzenie</w:t>
      </w:r>
      <w:r w:rsidRPr="0064532F">
        <w:rPr>
          <w:rFonts w:ascii="Times New Roman" w:hAnsi="Times New Roman" w:cs="Times New Roman"/>
          <w:lang w:eastAsia="pl-PL"/>
        </w:rPr>
        <w:t xml:space="preserve"> </w:t>
      </w:r>
      <w:r>
        <w:rPr>
          <w:rFonts w:ascii="Times New Roman" w:hAnsi="Times New Roman" w:cs="Times New Roman"/>
          <w:lang w:eastAsia="pl-PL"/>
        </w:rPr>
        <w:t xml:space="preserve">realizacji </w:t>
      </w:r>
      <w:r w:rsidRPr="0064532F">
        <w:rPr>
          <w:rFonts w:ascii="Times New Roman" w:hAnsi="Times New Roman" w:cs="Times New Roman"/>
          <w:lang w:eastAsia="pl-PL"/>
        </w:rPr>
        <w:t>zadań publicznych w 202</w:t>
      </w:r>
      <w:r>
        <w:rPr>
          <w:rFonts w:ascii="Times New Roman" w:hAnsi="Times New Roman" w:cs="Times New Roman"/>
          <w:lang w:eastAsia="pl-PL"/>
        </w:rPr>
        <w:t>4</w:t>
      </w:r>
      <w:r w:rsidRPr="0064532F">
        <w:rPr>
          <w:rFonts w:ascii="Times New Roman" w:hAnsi="Times New Roman" w:cs="Times New Roman"/>
          <w:lang w:eastAsia="pl-PL"/>
        </w:rPr>
        <w:t xml:space="preserve"> r. Bez podania danych osobowych</w:t>
      </w:r>
      <w:bookmarkEnd w:id="3"/>
      <w:r w:rsidRPr="0064532F">
        <w:rPr>
          <w:rFonts w:ascii="Times New Roman" w:hAnsi="Times New Roman" w:cs="Times New Roman"/>
          <w:lang w:eastAsia="pl-PL"/>
        </w:rPr>
        <w:t xml:space="preserve"> udział w konkursie nie będzie możliwy.</w:t>
      </w:r>
    </w:p>
    <w:p w14:paraId="37D923AF" w14:textId="77777777" w:rsidR="009C7932" w:rsidRDefault="009C7932" w:rsidP="009C7932">
      <w:pPr>
        <w:spacing w:before="120" w:line="276" w:lineRule="auto"/>
        <w:rPr>
          <w:rFonts w:ascii="Times New Roman" w:hAnsi="Times New Roman"/>
          <w:sz w:val="20"/>
          <w:szCs w:val="20"/>
        </w:rPr>
      </w:pPr>
    </w:p>
    <w:p w14:paraId="0B572BF7" w14:textId="77777777" w:rsidR="009C7932" w:rsidRDefault="009C7932" w:rsidP="00394443">
      <w:pPr>
        <w:spacing w:before="120" w:line="276" w:lineRule="auto"/>
        <w:ind w:firstLine="708"/>
        <w:rPr>
          <w:rFonts w:ascii="Times New Roman" w:hAnsi="Times New Roman"/>
          <w:sz w:val="20"/>
          <w:szCs w:val="20"/>
        </w:rPr>
      </w:pPr>
    </w:p>
    <w:p w14:paraId="3BCFAB21" w14:textId="77777777" w:rsidR="00394443" w:rsidRDefault="00394443" w:rsidP="00394443">
      <w:pPr>
        <w:spacing w:before="120" w:line="276" w:lineRule="auto"/>
        <w:ind w:firstLine="708"/>
        <w:rPr>
          <w:rFonts w:ascii="Times New Roman" w:hAnsi="Times New Roman"/>
          <w:sz w:val="20"/>
          <w:szCs w:val="20"/>
        </w:rPr>
      </w:pPr>
    </w:p>
    <w:p w14:paraId="3609D6BF" w14:textId="3A055F3C" w:rsidR="009C7932" w:rsidRDefault="009C7932" w:rsidP="009C7932">
      <w:pPr>
        <w:spacing w:before="120" w:line="276" w:lineRule="auto"/>
        <w:rPr>
          <w:rFonts w:ascii="Times New Roman" w:hAnsi="Times New Roman"/>
          <w:sz w:val="20"/>
          <w:szCs w:val="20"/>
        </w:rPr>
      </w:pPr>
      <w:r>
        <w:rPr>
          <w:rFonts w:ascii="Times New Roman" w:hAnsi="Times New Roman"/>
          <w:sz w:val="20"/>
          <w:szCs w:val="20"/>
        </w:rPr>
        <w:t>Sporz. I. Wlaźlak</w:t>
      </w:r>
    </w:p>
    <w:p w14:paraId="1A4C82EF" w14:textId="40D74DF8" w:rsidR="009C7932" w:rsidRPr="00F16AC4" w:rsidRDefault="009C7932" w:rsidP="009C7932">
      <w:pPr>
        <w:spacing w:before="120" w:line="276" w:lineRule="auto"/>
        <w:rPr>
          <w:rFonts w:ascii="Times New Roman" w:hAnsi="Times New Roman"/>
          <w:sz w:val="20"/>
          <w:szCs w:val="20"/>
        </w:rPr>
      </w:pPr>
      <w:r>
        <w:rPr>
          <w:rFonts w:ascii="Times New Roman" w:hAnsi="Times New Roman"/>
          <w:sz w:val="20"/>
          <w:szCs w:val="20"/>
        </w:rPr>
        <w:t>Spr. E. Konopka</w:t>
      </w:r>
    </w:p>
    <w:sectPr w:rsidR="009C7932" w:rsidRPr="00F16AC4" w:rsidSect="00394443">
      <w:footerReference w:type="default" r:id="rId17"/>
      <w:pgSz w:w="11906" w:h="16838"/>
      <w:pgMar w:top="426"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BD5AD" w14:textId="77777777" w:rsidR="00201BF1" w:rsidRDefault="00201BF1" w:rsidP="00D55317">
      <w:pPr>
        <w:spacing w:after="0" w:line="240" w:lineRule="auto"/>
      </w:pPr>
      <w:r>
        <w:separator/>
      </w:r>
    </w:p>
  </w:endnote>
  <w:endnote w:type="continuationSeparator" w:id="0">
    <w:p w14:paraId="3EB2542A" w14:textId="77777777" w:rsidR="00201BF1" w:rsidRDefault="00201BF1" w:rsidP="00D55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4177077"/>
      <w:docPartObj>
        <w:docPartGallery w:val="Page Numbers (Bottom of Page)"/>
        <w:docPartUnique/>
      </w:docPartObj>
    </w:sdtPr>
    <w:sdtContent>
      <w:p w14:paraId="695D0665" w14:textId="389CE187" w:rsidR="00D55317" w:rsidRDefault="00D55317">
        <w:pPr>
          <w:pStyle w:val="Stopka"/>
          <w:jc w:val="right"/>
        </w:pPr>
        <w:r>
          <w:fldChar w:fldCharType="begin"/>
        </w:r>
        <w:r>
          <w:instrText>PAGE   \* MERGEFORMAT</w:instrText>
        </w:r>
        <w:r>
          <w:fldChar w:fldCharType="separate"/>
        </w:r>
        <w:r>
          <w:t>2</w:t>
        </w:r>
        <w:r>
          <w:fldChar w:fldCharType="end"/>
        </w:r>
      </w:p>
    </w:sdtContent>
  </w:sdt>
  <w:p w14:paraId="6C50E004" w14:textId="77777777" w:rsidR="00D55317" w:rsidRDefault="00D5531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ABFD5" w14:textId="77777777" w:rsidR="00201BF1" w:rsidRDefault="00201BF1" w:rsidP="00D55317">
      <w:pPr>
        <w:spacing w:after="0" w:line="240" w:lineRule="auto"/>
      </w:pPr>
      <w:r>
        <w:separator/>
      </w:r>
    </w:p>
  </w:footnote>
  <w:footnote w:type="continuationSeparator" w:id="0">
    <w:p w14:paraId="3231F1CE" w14:textId="77777777" w:rsidR="00201BF1" w:rsidRDefault="00201BF1" w:rsidP="00D553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138FE"/>
    <w:multiLevelType w:val="hybridMultilevel"/>
    <w:tmpl w:val="2A020A06"/>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 w15:restartNumberingAfterBreak="0">
    <w:nsid w:val="06F17231"/>
    <w:multiLevelType w:val="hybridMultilevel"/>
    <w:tmpl w:val="4ABC79E2"/>
    <w:lvl w:ilvl="0" w:tplc="0415000B">
      <w:start w:val="1"/>
      <w:numFmt w:val="bullet"/>
      <w:lvlText w:val=""/>
      <w:lvlJc w:val="left"/>
      <w:pPr>
        <w:ind w:left="780" w:hanging="360"/>
      </w:pPr>
      <w:rPr>
        <w:rFonts w:ascii="Wingdings" w:hAnsi="Wingdings"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2" w15:restartNumberingAfterBreak="0">
    <w:nsid w:val="07060FAF"/>
    <w:multiLevelType w:val="hybridMultilevel"/>
    <w:tmpl w:val="1BF01CC8"/>
    <w:lvl w:ilvl="0" w:tplc="04150017">
      <w:start w:val="1"/>
      <w:numFmt w:val="lowerLetter"/>
      <w:lvlText w:val="%1)"/>
      <w:lvlJc w:val="left"/>
      <w:pPr>
        <w:ind w:left="720" w:hanging="360"/>
      </w:pPr>
    </w:lvl>
    <w:lvl w:ilvl="1" w:tplc="04150003">
      <w:numFmt w:val="decimal"/>
      <w:lvlText w:val="o"/>
      <w:lvlJc w:val="left"/>
      <w:pPr>
        <w:ind w:left="1440" w:hanging="360"/>
      </w:pPr>
      <w:rPr>
        <w:rFonts w:ascii="Courier New" w:hAnsi="Courier New" w:cs="Courier New" w:hint="default"/>
      </w:rPr>
    </w:lvl>
    <w:lvl w:ilvl="2" w:tplc="04150005">
      <w:numFmt w:val="decimal"/>
      <w:lvlText w:val=""/>
      <w:lvlJc w:val="left"/>
      <w:pPr>
        <w:ind w:left="2160" w:hanging="360"/>
      </w:pPr>
      <w:rPr>
        <w:rFonts w:ascii="Wingdings" w:hAnsi="Wingdings" w:hint="default"/>
      </w:rPr>
    </w:lvl>
    <w:lvl w:ilvl="3" w:tplc="04150001">
      <w:numFmt w:val="decimal"/>
      <w:lvlText w:val=""/>
      <w:lvlJc w:val="left"/>
      <w:pPr>
        <w:ind w:left="2880" w:hanging="360"/>
      </w:pPr>
      <w:rPr>
        <w:rFonts w:ascii="Symbol" w:hAnsi="Symbol" w:hint="default"/>
      </w:rPr>
    </w:lvl>
    <w:lvl w:ilvl="4" w:tplc="04150003">
      <w:numFmt w:val="decimal"/>
      <w:lvlText w:val="o"/>
      <w:lvlJc w:val="left"/>
      <w:pPr>
        <w:ind w:left="3600" w:hanging="360"/>
      </w:pPr>
      <w:rPr>
        <w:rFonts w:ascii="Courier New" w:hAnsi="Courier New" w:cs="Courier New" w:hint="default"/>
      </w:rPr>
    </w:lvl>
    <w:lvl w:ilvl="5" w:tplc="04150005">
      <w:numFmt w:val="decimal"/>
      <w:lvlText w:val=""/>
      <w:lvlJc w:val="left"/>
      <w:pPr>
        <w:ind w:left="4320" w:hanging="360"/>
      </w:pPr>
      <w:rPr>
        <w:rFonts w:ascii="Wingdings" w:hAnsi="Wingdings" w:hint="default"/>
      </w:rPr>
    </w:lvl>
    <w:lvl w:ilvl="6" w:tplc="04150001">
      <w:numFmt w:val="decimal"/>
      <w:lvlText w:val=""/>
      <w:lvlJc w:val="left"/>
      <w:pPr>
        <w:ind w:left="5040" w:hanging="360"/>
      </w:pPr>
      <w:rPr>
        <w:rFonts w:ascii="Symbol" w:hAnsi="Symbol" w:hint="default"/>
      </w:rPr>
    </w:lvl>
    <w:lvl w:ilvl="7" w:tplc="04150003">
      <w:numFmt w:val="decimal"/>
      <w:lvlText w:val="o"/>
      <w:lvlJc w:val="left"/>
      <w:pPr>
        <w:ind w:left="5760" w:hanging="360"/>
      </w:pPr>
      <w:rPr>
        <w:rFonts w:ascii="Courier New" w:hAnsi="Courier New" w:cs="Courier New" w:hint="default"/>
      </w:rPr>
    </w:lvl>
    <w:lvl w:ilvl="8" w:tplc="04150005">
      <w:numFmt w:val="decimal"/>
      <w:lvlText w:val=""/>
      <w:lvlJc w:val="left"/>
      <w:pPr>
        <w:ind w:left="6480" w:hanging="360"/>
      </w:pPr>
      <w:rPr>
        <w:rFonts w:ascii="Wingdings" w:hAnsi="Wingdings" w:hint="default"/>
      </w:rPr>
    </w:lvl>
  </w:abstractNum>
  <w:abstractNum w:abstractNumId="3" w15:restartNumberingAfterBreak="0">
    <w:nsid w:val="0BBA115D"/>
    <w:multiLevelType w:val="hybridMultilevel"/>
    <w:tmpl w:val="C17E7BA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7B664D6"/>
    <w:multiLevelType w:val="multilevel"/>
    <w:tmpl w:val="475E30A2"/>
    <w:lvl w:ilvl="0">
      <w:start w:val="1"/>
      <w:numFmt w:val="decimal"/>
      <w:pStyle w:val="sSS"/>
      <w:lvlText w:val="%1)"/>
      <w:lvlJc w:val="left"/>
      <w:pPr>
        <w:tabs>
          <w:tab w:val="num" w:pos="360"/>
        </w:tabs>
        <w:ind w:left="36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9A514E2"/>
    <w:multiLevelType w:val="hybridMultilevel"/>
    <w:tmpl w:val="889EBD9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E875CFE"/>
    <w:multiLevelType w:val="hybridMultilevel"/>
    <w:tmpl w:val="97D8A2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DB4CE2"/>
    <w:multiLevelType w:val="hybridMultilevel"/>
    <w:tmpl w:val="38B606EA"/>
    <w:lvl w:ilvl="0" w:tplc="8780B186">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2F035574"/>
    <w:multiLevelType w:val="hybridMultilevel"/>
    <w:tmpl w:val="F30C949A"/>
    <w:lvl w:ilvl="0" w:tplc="843EBE02">
      <w:start w:val="1"/>
      <w:numFmt w:val="lowerLetter"/>
      <w:lvlText w:val="%1)"/>
      <w:lvlJc w:val="left"/>
      <w:pPr>
        <w:ind w:left="780" w:hanging="360"/>
      </w:pPr>
      <w:rPr>
        <w:b/>
        <w:bCs/>
        <w:i w:val="0"/>
        <w:iCs w:val="0"/>
      </w:r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9" w15:restartNumberingAfterBreak="0">
    <w:nsid w:val="32924886"/>
    <w:multiLevelType w:val="hybridMultilevel"/>
    <w:tmpl w:val="00FCFA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E1A396D"/>
    <w:multiLevelType w:val="hybridMultilevel"/>
    <w:tmpl w:val="91ECA08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403D18A9"/>
    <w:multiLevelType w:val="hybridMultilevel"/>
    <w:tmpl w:val="A41E7C1A"/>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2" w15:restartNumberingAfterBreak="0">
    <w:nsid w:val="46D9292E"/>
    <w:multiLevelType w:val="hybridMultilevel"/>
    <w:tmpl w:val="E634D8D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484C4FFF"/>
    <w:multiLevelType w:val="hybridMultilevel"/>
    <w:tmpl w:val="DDC09AD2"/>
    <w:lvl w:ilvl="0" w:tplc="1332CF48">
      <w:start w:val="1"/>
      <w:numFmt w:val="decimal"/>
      <w:lvlText w:val="%1."/>
      <w:lvlJc w:val="left"/>
      <w:pPr>
        <w:ind w:left="360" w:hanging="360"/>
      </w:pPr>
      <w:rPr>
        <w:color w:val="000000"/>
        <w:sz w:val="16"/>
        <w:szCs w:val="16"/>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15:restartNumberingAfterBreak="0">
    <w:nsid w:val="4A851AC2"/>
    <w:multiLevelType w:val="hybridMultilevel"/>
    <w:tmpl w:val="754ED24C"/>
    <w:lvl w:ilvl="0" w:tplc="548857CC">
      <w:start w:val="1"/>
      <w:numFmt w:val="decimal"/>
      <w:lvlText w:val="%1."/>
      <w:lvlJc w:val="left"/>
      <w:pPr>
        <w:ind w:left="390" w:hanging="390"/>
      </w:pPr>
      <w:rPr>
        <w:b/>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4B605B8E"/>
    <w:multiLevelType w:val="hybridMultilevel"/>
    <w:tmpl w:val="1F7079CC"/>
    <w:lvl w:ilvl="0" w:tplc="8780B186">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16" w15:restartNumberingAfterBreak="0">
    <w:nsid w:val="59717BBD"/>
    <w:multiLevelType w:val="hybridMultilevel"/>
    <w:tmpl w:val="CC66E35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C9473FF"/>
    <w:multiLevelType w:val="hybridMultilevel"/>
    <w:tmpl w:val="1B561C8A"/>
    <w:lvl w:ilvl="0" w:tplc="0415000F">
      <w:start w:val="1"/>
      <w:numFmt w:val="decimal"/>
      <w:lvlText w:val="%1."/>
      <w:lvlJc w:val="left"/>
      <w:pPr>
        <w:tabs>
          <w:tab w:val="num" w:pos="720"/>
        </w:tabs>
        <w:ind w:left="720" w:hanging="360"/>
      </w:pPr>
    </w:lvl>
    <w:lvl w:ilvl="1" w:tplc="8D3841B2">
      <w:start w:val="1"/>
      <w:numFmt w:val="upperRoman"/>
      <w:lvlText w:val="%2."/>
      <w:lvlJc w:val="left"/>
      <w:pPr>
        <w:tabs>
          <w:tab w:val="num" w:pos="1800"/>
        </w:tabs>
        <w:ind w:left="1800" w:hanging="720"/>
      </w:pPr>
      <w:rPr>
        <w:color w:val="auto"/>
        <w:sz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629707EE"/>
    <w:multiLevelType w:val="hybridMultilevel"/>
    <w:tmpl w:val="F30C949A"/>
    <w:lvl w:ilvl="0" w:tplc="843EBE02">
      <w:start w:val="1"/>
      <w:numFmt w:val="lowerLetter"/>
      <w:lvlText w:val="%1)"/>
      <w:lvlJc w:val="left"/>
      <w:pPr>
        <w:ind w:left="780" w:hanging="360"/>
      </w:pPr>
      <w:rPr>
        <w:b/>
        <w:bCs/>
        <w:i w:val="0"/>
        <w:iCs w:val="0"/>
      </w:r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19" w15:restartNumberingAfterBreak="0">
    <w:nsid w:val="664B1E8A"/>
    <w:multiLevelType w:val="hybridMultilevel"/>
    <w:tmpl w:val="BABEA34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67F64A5"/>
    <w:multiLevelType w:val="hybridMultilevel"/>
    <w:tmpl w:val="A240E2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67463EE5"/>
    <w:multiLevelType w:val="hybridMultilevel"/>
    <w:tmpl w:val="95068FF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2" w15:restartNumberingAfterBreak="0">
    <w:nsid w:val="68444CB5"/>
    <w:multiLevelType w:val="hybridMultilevel"/>
    <w:tmpl w:val="AA8C57AC"/>
    <w:lvl w:ilvl="0" w:tplc="C7708C8E">
      <w:start w:val="1"/>
      <w:numFmt w:val="decimal"/>
      <w:lvlText w:val="%1."/>
      <w:lvlJc w:val="left"/>
      <w:pPr>
        <w:ind w:left="720" w:hanging="360"/>
      </w:pPr>
      <w:rPr>
        <w:rFonts w:eastAsia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3607527"/>
    <w:multiLevelType w:val="hybridMultilevel"/>
    <w:tmpl w:val="7BE2EB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7F6358BB"/>
    <w:multiLevelType w:val="multilevel"/>
    <w:tmpl w:val="4400052C"/>
    <w:lvl w:ilvl="0">
      <w:start w:val="1"/>
      <w:numFmt w:val="lowerLetter"/>
      <w:lvlText w:val="%1)"/>
      <w:lvlJc w:val="left"/>
      <w:pPr>
        <w:ind w:left="780" w:hanging="360"/>
      </w:pPr>
      <w:rPr>
        <w:b w:val="0"/>
        <w:bCs w:val="0"/>
        <w:i w:val="0"/>
        <w:iCs w:val="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num w:numId="1" w16cid:durableId="20452789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5182620">
    <w:abstractNumId w:val="1"/>
  </w:num>
  <w:num w:numId="3" w16cid:durableId="1724794268">
    <w:abstractNumId w:val="2"/>
  </w:num>
  <w:num w:numId="4" w16cid:durableId="2738324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759435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63939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633604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57012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708491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294661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04773978">
    <w:abstractNumId w:val="15"/>
  </w:num>
  <w:num w:numId="12" w16cid:durableId="8837583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283999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511024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12729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434076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299854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123456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38816824">
    <w:abstractNumId w:val="21"/>
  </w:num>
  <w:num w:numId="20" w16cid:durableId="1132409750">
    <w:abstractNumId w:val="10"/>
  </w:num>
  <w:num w:numId="21" w16cid:durableId="914238940">
    <w:abstractNumId w:val="7"/>
  </w:num>
  <w:num w:numId="22" w16cid:durableId="1498038805">
    <w:abstractNumId w:val="22"/>
  </w:num>
  <w:num w:numId="23" w16cid:durableId="593055201">
    <w:abstractNumId w:val="19"/>
  </w:num>
  <w:num w:numId="24" w16cid:durableId="659579040">
    <w:abstractNumId w:val="6"/>
  </w:num>
  <w:num w:numId="25" w16cid:durableId="240873563">
    <w:abstractNumId w:val="8"/>
  </w:num>
  <w:num w:numId="26" w16cid:durableId="817454910">
    <w:abstractNumId w:val="14"/>
  </w:num>
  <w:num w:numId="27" w16cid:durableId="95514238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049"/>
    <w:rsid w:val="000326DC"/>
    <w:rsid w:val="00034A41"/>
    <w:rsid w:val="0006747A"/>
    <w:rsid w:val="000723D9"/>
    <w:rsid w:val="000A119C"/>
    <w:rsid w:val="000B0D63"/>
    <w:rsid w:val="000C2A16"/>
    <w:rsid w:val="000E65A1"/>
    <w:rsid w:val="001950D2"/>
    <w:rsid w:val="001A3E61"/>
    <w:rsid w:val="001C352B"/>
    <w:rsid w:val="001E635D"/>
    <w:rsid w:val="002011E9"/>
    <w:rsid w:val="00201BF1"/>
    <w:rsid w:val="002071DE"/>
    <w:rsid w:val="00232AD1"/>
    <w:rsid w:val="00281235"/>
    <w:rsid w:val="002E14A2"/>
    <w:rsid w:val="00384C45"/>
    <w:rsid w:val="00394443"/>
    <w:rsid w:val="003D62D6"/>
    <w:rsid w:val="003E2440"/>
    <w:rsid w:val="0048172D"/>
    <w:rsid w:val="0049083B"/>
    <w:rsid w:val="004F1EA8"/>
    <w:rsid w:val="004F5E03"/>
    <w:rsid w:val="00505B82"/>
    <w:rsid w:val="0053788E"/>
    <w:rsid w:val="00551760"/>
    <w:rsid w:val="00597013"/>
    <w:rsid w:val="005A34DD"/>
    <w:rsid w:val="005D5296"/>
    <w:rsid w:val="005D72CB"/>
    <w:rsid w:val="005F4020"/>
    <w:rsid w:val="00662480"/>
    <w:rsid w:val="00667DED"/>
    <w:rsid w:val="006702B0"/>
    <w:rsid w:val="006A60BD"/>
    <w:rsid w:val="006F2A15"/>
    <w:rsid w:val="00732014"/>
    <w:rsid w:val="007362C1"/>
    <w:rsid w:val="00746C43"/>
    <w:rsid w:val="00765EB1"/>
    <w:rsid w:val="00775CBE"/>
    <w:rsid w:val="00795A34"/>
    <w:rsid w:val="00795BB8"/>
    <w:rsid w:val="007B5A97"/>
    <w:rsid w:val="007C342D"/>
    <w:rsid w:val="007F0049"/>
    <w:rsid w:val="00821891"/>
    <w:rsid w:val="0082772A"/>
    <w:rsid w:val="00835D86"/>
    <w:rsid w:val="00860110"/>
    <w:rsid w:val="00873327"/>
    <w:rsid w:val="00895FFB"/>
    <w:rsid w:val="008A3D25"/>
    <w:rsid w:val="008C6AC6"/>
    <w:rsid w:val="009574EA"/>
    <w:rsid w:val="009B588A"/>
    <w:rsid w:val="009C7932"/>
    <w:rsid w:val="009E5209"/>
    <w:rsid w:val="009F07B3"/>
    <w:rsid w:val="009F4BB8"/>
    <w:rsid w:val="00A42EDF"/>
    <w:rsid w:val="00A43CD3"/>
    <w:rsid w:val="00AB0049"/>
    <w:rsid w:val="00AC779C"/>
    <w:rsid w:val="00AD59E7"/>
    <w:rsid w:val="00B05EF3"/>
    <w:rsid w:val="00B4577D"/>
    <w:rsid w:val="00B76E45"/>
    <w:rsid w:val="00BB38F3"/>
    <w:rsid w:val="00BC4115"/>
    <w:rsid w:val="00BE35C0"/>
    <w:rsid w:val="00BF27BE"/>
    <w:rsid w:val="00C107AD"/>
    <w:rsid w:val="00C17589"/>
    <w:rsid w:val="00C25103"/>
    <w:rsid w:val="00C53788"/>
    <w:rsid w:val="00C705CB"/>
    <w:rsid w:val="00C95BDA"/>
    <w:rsid w:val="00CB7075"/>
    <w:rsid w:val="00CE5129"/>
    <w:rsid w:val="00CF5823"/>
    <w:rsid w:val="00D21E94"/>
    <w:rsid w:val="00D3678A"/>
    <w:rsid w:val="00D55317"/>
    <w:rsid w:val="00D617C2"/>
    <w:rsid w:val="00D67C68"/>
    <w:rsid w:val="00D765B4"/>
    <w:rsid w:val="00DC1E59"/>
    <w:rsid w:val="00E111D9"/>
    <w:rsid w:val="00E60B7A"/>
    <w:rsid w:val="00E75886"/>
    <w:rsid w:val="00E97FCC"/>
    <w:rsid w:val="00EA0F49"/>
    <w:rsid w:val="00EE18C4"/>
    <w:rsid w:val="00EE627D"/>
    <w:rsid w:val="00F16AC4"/>
    <w:rsid w:val="00FA6C2A"/>
    <w:rsid w:val="00FE4511"/>
    <w:rsid w:val="00FE46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3749B"/>
  <w15:chartTrackingRefBased/>
  <w15:docId w15:val="{10375990-0C3B-4CEA-98F1-4437981A8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F0049"/>
    <w:pPr>
      <w:spacing w:line="252"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F0049"/>
    <w:rPr>
      <w:color w:val="0000FF"/>
      <w:u w:val="single"/>
    </w:rPr>
  </w:style>
  <w:style w:type="paragraph" w:styleId="Bezodstpw">
    <w:name w:val="No Spacing"/>
    <w:uiPriority w:val="1"/>
    <w:qFormat/>
    <w:rsid w:val="007F0049"/>
    <w:pPr>
      <w:spacing w:after="0" w:line="240" w:lineRule="auto"/>
    </w:pPr>
    <w:rPr>
      <w:rFonts w:ascii="Calibri" w:eastAsia="Calibri" w:hAnsi="Calibri" w:cs="Times New Roman"/>
      <w:kern w:val="0"/>
      <w14:ligatures w14:val="none"/>
    </w:rPr>
  </w:style>
  <w:style w:type="paragraph" w:styleId="Akapitzlist">
    <w:name w:val="List Paragraph"/>
    <w:basedOn w:val="Normalny"/>
    <w:qFormat/>
    <w:rsid w:val="007F0049"/>
    <w:pPr>
      <w:ind w:left="720"/>
      <w:contextualSpacing/>
    </w:pPr>
  </w:style>
  <w:style w:type="paragraph" w:customStyle="1" w:styleId="sSS">
    <w:name w:val="sSS"/>
    <w:basedOn w:val="Normalny"/>
    <w:uiPriority w:val="99"/>
    <w:semiHidden/>
    <w:rsid w:val="007F0049"/>
    <w:pPr>
      <w:numPr>
        <w:numId w:val="1"/>
      </w:numPr>
      <w:suppressAutoHyphens/>
      <w:spacing w:after="0" w:line="360" w:lineRule="auto"/>
      <w:jc w:val="both"/>
    </w:pPr>
    <w:rPr>
      <w:rFonts w:ascii="Times New Roman" w:eastAsia="Calibri" w:hAnsi="Times New Roman" w:cs="Times New Roman"/>
      <w:sz w:val="24"/>
      <w:szCs w:val="24"/>
      <w:lang w:eastAsia="pl-PL"/>
    </w:rPr>
  </w:style>
  <w:style w:type="character" w:customStyle="1" w:styleId="acopre">
    <w:name w:val="acopre"/>
    <w:basedOn w:val="Domylnaczcionkaakapitu"/>
    <w:rsid w:val="007F0049"/>
  </w:style>
  <w:style w:type="character" w:customStyle="1" w:styleId="markedcontent">
    <w:name w:val="markedcontent"/>
    <w:basedOn w:val="Domylnaczcionkaakapitu"/>
    <w:rsid w:val="007F0049"/>
  </w:style>
  <w:style w:type="table" w:customStyle="1" w:styleId="Tabela-Siatka1">
    <w:name w:val="Tabela - Siatka1"/>
    <w:basedOn w:val="Standardowy"/>
    <w:uiPriority w:val="39"/>
    <w:rsid w:val="007F00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28123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xt-undreline">
    <w:name w:val="text-undreline"/>
    <w:basedOn w:val="Domylnaczcionkaakapitu"/>
    <w:rsid w:val="00281235"/>
  </w:style>
  <w:style w:type="paragraph" w:styleId="Nagwek">
    <w:name w:val="header"/>
    <w:basedOn w:val="Normalny"/>
    <w:link w:val="NagwekZnak"/>
    <w:uiPriority w:val="99"/>
    <w:unhideWhenUsed/>
    <w:rsid w:val="00D5531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5317"/>
    <w:rPr>
      <w:kern w:val="0"/>
      <w14:ligatures w14:val="none"/>
    </w:rPr>
  </w:style>
  <w:style w:type="paragraph" w:styleId="Stopka">
    <w:name w:val="footer"/>
    <w:basedOn w:val="Normalny"/>
    <w:link w:val="StopkaZnak"/>
    <w:uiPriority w:val="99"/>
    <w:unhideWhenUsed/>
    <w:rsid w:val="00D5531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5317"/>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075146">
      <w:bodyDiv w:val="1"/>
      <w:marLeft w:val="0"/>
      <w:marRight w:val="0"/>
      <w:marTop w:val="0"/>
      <w:marBottom w:val="0"/>
      <w:divBdr>
        <w:top w:val="none" w:sz="0" w:space="0" w:color="auto"/>
        <w:left w:val="none" w:sz="0" w:space="0" w:color="auto"/>
        <w:bottom w:val="none" w:sz="0" w:space="0" w:color="auto"/>
        <w:right w:val="none" w:sz="0" w:space="0" w:color="auto"/>
      </w:divBdr>
    </w:div>
    <w:div w:id="1428772681">
      <w:bodyDiv w:val="1"/>
      <w:marLeft w:val="0"/>
      <w:marRight w:val="0"/>
      <w:marTop w:val="0"/>
      <w:marBottom w:val="0"/>
      <w:divBdr>
        <w:top w:val="none" w:sz="0" w:space="0" w:color="auto"/>
        <w:left w:val="none" w:sz="0" w:space="0" w:color="auto"/>
        <w:bottom w:val="none" w:sz="0" w:space="0" w:color="auto"/>
        <w:right w:val="none" w:sz="0" w:space="0" w:color="auto"/>
      </w:divBdr>
    </w:div>
    <w:div w:id="1565069043">
      <w:bodyDiv w:val="1"/>
      <w:marLeft w:val="0"/>
      <w:marRight w:val="0"/>
      <w:marTop w:val="0"/>
      <w:marBottom w:val="0"/>
      <w:divBdr>
        <w:top w:val="none" w:sz="0" w:space="0" w:color="auto"/>
        <w:left w:val="none" w:sz="0" w:space="0" w:color="auto"/>
        <w:bottom w:val="none" w:sz="0" w:space="0" w:color="auto"/>
        <w:right w:val="none" w:sz="0" w:space="0" w:color="auto"/>
      </w:divBdr>
    </w:div>
    <w:div w:id="1945071046">
      <w:bodyDiv w:val="1"/>
      <w:marLeft w:val="0"/>
      <w:marRight w:val="0"/>
      <w:marTop w:val="0"/>
      <w:marBottom w:val="0"/>
      <w:divBdr>
        <w:top w:val="none" w:sz="0" w:space="0" w:color="auto"/>
        <w:left w:val="none" w:sz="0" w:space="0" w:color="auto"/>
        <w:bottom w:val="none" w:sz="0" w:space="0" w:color="auto"/>
        <w:right w:val="none" w:sz="0" w:space="0" w:color="auto"/>
      </w:divBdr>
    </w:div>
    <w:div w:id="209408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oobqgu2dq" TargetMode="External"/><Relationship Id="rId13" Type="http://schemas.openxmlformats.org/officeDocument/2006/relationships/hyperlink" Target="https://sip.legalis.pl/document-view.seam?documentId=mfrxilrtg4ytkojuha2t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galis.pl/document-view.seam?documentId=mfrxilrtg4ytqnbzgiyt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iod@plonsk.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4ytoobqgu2dq" TargetMode="External"/><Relationship Id="rId5" Type="http://schemas.openxmlformats.org/officeDocument/2006/relationships/webSettings" Target="webSettings.xml"/><Relationship Id="rId15" Type="http://schemas.openxmlformats.org/officeDocument/2006/relationships/hyperlink" Target="mailto:plonsk@plonsk.pl" TargetMode="External"/><Relationship Id="rId10" Type="http://schemas.openxmlformats.org/officeDocument/2006/relationships/hyperlink" Target="https://sip.legalis.pl/document-view.seam?documentId=mfrxilrtg4ytkojuha2t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ip.legalis.pl/document-view.seam?documentId=mfrxilrtg4ytqnbzgiyti" TargetMode="External"/><Relationship Id="rId14" Type="http://schemas.openxmlformats.org/officeDocument/2006/relationships/hyperlink" Target="https://sip.legalis.pl/document-view.seam?documentId=mfrxilrtg4ytoobqgu2dq"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49D1C-1DA5-4BD2-ABF4-48211A590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5044</Words>
  <Characters>30266</Characters>
  <Application>Microsoft Office Word</Application>
  <DocSecurity>0</DocSecurity>
  <Lines>252</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Ofis Ofsiński</dc:creator>
  <cp:keywords/>
  <dc:description/>
  <cp:lastModifiedBy>Iwona Rydzewska</cp:lastModifiedBy>
  <cp:revision>2</cp:revision>
  <cp:lastPrinted>2023-05-23T10:39:00Z</cp:lastPrinted>
  <dcterms:created xsi:type="dcterms:W3CDTF">2024-05-17T12:56:00Z</dcterms:created>
  <dcterms:modified xsi:type="dcterms:W3CDTF">2024-05-17T12:56:00Z</dcterms:modified>
</cp:coreProperties>
</file>