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562C71FA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C277DF">
        <w:rPr>
          <w:b/>
          <w:sz w:val="44"/>
          <w:szCs w:val="44"/>
        </w:rPr>
        <w:t>X</w:t>
      </w:r>
      <w:r w:rsidR="00FE79AF">
        <w:rPr>
          <w:b/>
          <w:sz w:val="44"/>
          <w:szCs w:val="44"/>
        </w:rPr>
        <w:t>I</w:t>
      </w:r>
      <w:r w:rsidR="00550639">
        <w:rPr>
          <w:b/>
          <w:sz w:val="44"/>
          <w:szCs w:val="44"/>
        </w:rPr>
        <w:t>II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550639">
        <w:rPr>
          <w:b/>
          <w:sz w:val="44"/>
          <w:szCs w:val="44"/>
        </w:rPr>
        <w:t>29</w:t>
      </w:r>
      <w:r w:rsidR="002B0609">
        <w:rPr>
          <w:b/>
          <w:sz w:val="44"/>
          <w:szCs w:val="44"/>
        </w:rPr>
        <w:t xml:space="preserve"> </w:t>
      </w:r>
      <w:r w:rsidR="00550639">
        <w:rPr>
          <w:b/>
          <w:sz w:val="44"/>
          <w:szCs w:val="44"/>
        </w:rPr>
        <w:t>KWIETNIA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1E0B8675" w:rsidR="000436AB" w:rsidRDefault="00550639" w:rsidP="000436AB">
      <w:pPr>
        <w:pStyle w:val="Akapitzlist"/>
        <w:jc w:val="both"/>
        <w:rPr>
          <w:sz w:val="40"/>
          <w:szCs w:val="40"/>
        </w:rPr>
      </w:pPr>
      <w:bookmarkStart w:id="0" w:name="_Hlk164688817"/>
      <w:r>
        <w:rPr>
          <w:sz w:val="40"/>
          <w:szCs w:val="40"/>
        </w:rPr>
        <w:t>29 kwietnia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godz. </w:t>
      </w:r>
      <w:r w:rsidR="00FE79AF">
        <w:rPr>
          <w:sz w:val="40"/>
          <w:szCs w:val="40"/>
        </w:rPr>
        <w:t>1</w:t>
      </w:r>
      <w:r>
        <w:rPr>
          <w:sz w:val="40"/>
          <w:szCs w:val="40"/>
        </w:rPr>
        <w:t>0</w:t>
      </w:r>
      <w:r w:rsidR="00FE79AF">
        <w:rPr>
          <w:sz w:val="40"/>
          <w:szCs w:val="40"/>
        </w:rPr>
        <w:t>:00</w:t>
      </w:r>
      <w:r w:rsidR="000436AB">
        <w:rPr>
          <w:sz w:val="40"/>
          <w:szCs w:val="40"/>
        </w:rPr>
        <w:t xml:space="preserve"> </w:t>
      </w:r>
      <w:bookmarkEnd w:id="0"/>
      <w:r w:rsidR="000436AB">
        <w:rPr>
          <w:sz w:val="40"/>
          <w:szCs w:val="40"/>
        </w:rPr>
        <w:t xml:space="preserve">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525C4E9D" w:rsidR="00007CFB" w:rsidRDefault="00550639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29 kwietnia 2024 roku, godz. 10:00 </w:t>
      </w:r>
      <w:r w:rsidR="00FE79AF">
        <w:rPr>
          <w:sz w:val="40"/>
          <w:szCs w:val="40"/>
        </w:rPr>
        <w:t>– sala 117 Urzędu Miejskiego w Płońsku</w:t>
      </w:r>
      <w:r w:rsidR="00007CFB">
        <w:rPr>
          <w:sz w:val="40"/>
          <w:szCs w:val="40"/>
        </w:rPr>
        <w:t>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51FC2C04" w:rsidR="00007CFB" w:rsidRDefault="00550639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29 kwietnia 2024 roku, godz. 10:00 </w:t>
      </w:r>
      <w:r w:rsidR="00FE79AF">
        <w:rPr>
          <w:sz w:val="40"/>
          <w:szCs w:val="40"/>
        </w:rPr>
        <w:t>– sala 117 Urzędu Miejskiego w Płońsku</w:t>
      </w:r>
      <w:r w:rsidR="00007CFB">
        <w:rPr>
          <w:sz w:val="40"/>
          <w:szCs w:val="40"/>
        </w:rPr>
        <w:t>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775A92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DC2F" w14:textId="77777777" w:rsidR="00775A92" w:rsidRDefault="00775A92" w:rsidP="005424EC">
      <w:pPr>
        <w:spacing w:after="0" w:line="240" w:lineRule="auto"/>
      </w:pPr>
      <w:r>
        <w:separator/>
      </w:r>
    </w:p>
  </w:endnote>
  <w:endnote w:type="continuationSeparator" w:id="0">
    <w:p w14:paraId="40C8CCCE" w14:textId="77777777" w:rsidR="00775A92" w:rsidRDefault="00775A92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4508" w14:textId="77777777" w:rsidR="00775A92" w:rsidRDefault="00775A92" w:rsidP="005424EC">
      <w:pPr>
        <w:spacing w:after="0" w:line="240" w:lineRule="auto"/>
      </w:pPr>
      <w:r>
        <w:separator/>
      </w:r>
    </w:p>
  </w:footnote>
  <w:footnote w:type="continuationSeparator" w:id="0">
    <w:p w14:paraId="14C4690C" w14:textId="77777777" w:rsidR="00775A92" w:rsidRDefault="00775A92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07E65EEC" w:rsidR="004A3213" w:rsidRDefault="004A3213">
    <w:pPr>
      <w:pStyle w:val="Nagwek"/>
    </w:pPr>
    <w:r>
      <w:t>BR.00</w:t>
    </w:r>
    <w:r w:rsidR="000D15C6">
      <w:t>02</w:t>
    </w:r>
    <w:r>
      <w:t>.</w:t>
    </w:r>
    <w:r w:rsidR="00550639">
      <w:t>8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550639">
      <w:t>22 kwietnia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0639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75A92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154</cp:revision>
  <cp:lastPrinted>2023-11-16T13:39:00Z</cp:lastPrinted>
  <dcterms:created xsi:type="dcterms:W3CDTF">2019-06-12T10:08:00Z</dcterms:created>
  <dcterms:modified xsi:type="dcterms:W3CDTF">2024-04-22T12:33:00Z</dcterms:modified>
</cp:coreProperties>
</file>