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2520AE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791F">
        <w:rPr>
          <w:sz w:val="22"/>
          <w:szCs w:val="22"/>
        </w:rPr>
        <w:t xml:space="preserve">      Płońsk, dnia 7 marca 2022</w:t>
      </w:r>
      <w:r>
        <w:rPr>
          <w:sz w:val="22"/>
          <w:szCs w:val="22"/>
        </w:rPr>
        <w:t xml:space="preserve"> r.</w:t>
      </w:r>
    </w:p>
    <w:p w:rsidR="008B791F" w:rsidRDefault="00F0077C" w:rsidP="00F0077C">
      <w:pPr>
        <w:rPr>
          <w:sz w:val="22"/>
          <w:szCs w:val="22"/>
        </w:rPr>
      </w:pPr>
      <w:r>
        <w:rPr>
          <w:sz w:val="22"/>
          <w:szCs w:val="22"/>
        </w:rPr>
        <w:t>UK-GK.6220.2.2021.MK</w:t>
      </w:r>
    </w:p>
    <w:p w:rsidR="008B791F" w:rsidRPr="008B791F" w:rsidRDefault="008B791F" w:rsidP="008B791F">
      <w:pPr>
        <w:jc w:val="center"/>
        <w:rPr>
          <w:b/>
          <w:sz w:val="22"/>
          <w:szCs w:val="22"/>
        </w:rPr>
      </w:pPr>
    </w:p>
    <w:p w:rsidR="008B791F" w:rsidRPr="009241BA" w:rsidRDefault="009B39E9" w:rsidP="008B791F">
      <w:pPr>
        <w:jc w:val="center"/>
        <w:rPr>
          <w:b/>
        </w:rPr>
      </w:pPr>
      <w:r w:rsidRPr="009241BA">
        <w:rPr>
          <w:b/>
        </w:rPr>
        <w:t>Obwieszczenie</w:t>
      </w:r>
    </w:p>
    <w:p w:rsidR="009B39E9" w:rsidRPr="009241BA" w:rsidRDefault="009B39E9" w:rsidP="008B791F">
      <w:pPr>
        <w:jc w:val="center"/>
        <w:rPr>
          <w:b/>
        </w:rPr>
      </w:pPr>
    </w:p>
    <w:p w:rsidR="009B39E9" w:rsidRDefault="009B39E9" w:rsidP="009241BA">
      <w:pPr>
        <w:ind w:left="142" w:firstLine="566"/>
        <w:jc w:val="both"/>
      </w:pPr>
      <w:r w:rsidRPr="009241BA">
        <w:t>Burmistrz Miasta Płońsk, działając na podstawie art. 38 i art. 85 ust.</w:t>
      </w:r>
      <w:r w:rsidR="009241BA">
        <w:t xml:space="preserve"> </w:t>
      </w:r>
      <w:r w:rsidRPr="009241BA">
        <w:t>3</w:t>
      </w:r>
      <w:r w:rsidRPr="009241BA">
        <w:rPr>
          <w:b/>
        </w:rPr>
        <w:t xml:space="preserve"> </w:t>
      </w:r>
      <w:r w:rsidRPr="009241BA">
        <w:t xml:space="preserve">ustawy z dnia </w:t>
      </w:r>
      <w:r w:rsidR="009241BA">
        <w:br/>
      </w:r>
      <w:r w:rsidRPr="009241BA">
        <w:t>3 października 2008 r. o udostępnianiu informacji o środowisku i jego ochronie, udziale społeczeństwa w ochronie środowiska oraz ocenach oddziaływania na środowisko (</w:t>
      </w:r>
      <w:proofErr w:type="spellStart"/>
      <w:r w:rsidRPr="009241BA">
        <w:t>t.j</w:t>
      </w:r>
      <w:proofErr w:type="spellEnd"/>
      <w:r w:rsidRPr="009241BA">
        <w:t>. Dz. U. z 2021 r., poz. 2373 ze zm.) oraz art. 49 ustawy z dnia 14 czerwca 1960 r. Kodeks postępowania administracyjnego (</w:t>
      </w:r>
      <w:proofErr w:type="spellStart"/>
      <w:r w:rsidRPr="009241BA">
        <w:t>t.j</w:t>
      </w:r>
      <w:proofErr w:type="spellEnd"/>
      <w:r w:rsidRPr="009241BA">
        <w:t xml:space="preserve">. Dz. U. z 2021 r. poz. 735 ze zm.) zawiadamia, że w dniu 7 marca 2022 r. na wniosek </w:t>
      </w:r>
      <w:r w:rsidRPr="009241BA">
        <w:rPr>
          <w:rFonts w:cs="Arial"/>
        </w:rPr>
        <w:t xml:space="preserve">Inwestora - </w:t>
      </w:r>
      <w:r w:rsidRPr="009241BA">
        <w:t xml:space="preserve">NOVDOM 9 Sp. z o.o., ul. Żwirki </w:t>
      </w:r>
      <w:r w:rsidRPr="009241BA">
        <w:br/>
        <w:t xml:space="preserve">i Wigury 15B/2, 06-300 Przasnysz, wydana decyzja znak: UK-GK.6220.2.2021.MK </w:t>
      </w:r>
      <w:r w:rsidRPr="009241BA">
        <w:br/>
        <w:t>o środowiskowych uwarunkowaniach dla planowanego przedsięwzięcia</w:t>
      </w:r>
      <w:r w:rsidRPr="009241BA">
        <w:rPr>
          <w:rFonts w:eastAsia="Calibri"/>
          <w:color w:val="000000"/>
        </w:rPr>
        <w:t xml:space="preserve"> </w:t>
      </w:r>
      <w:r w:rsidRPr="009241BA">
        <w:t xml:space="preserve">pn. „Budowa zespołu budynków wielorodzinnych z lokalami usługowymi i garażami oraz zagospodarowaniem terenu na działkach nr </w:t>
      </w:r>
      <w:proofErr w:type="spellStart"/>
      <w:r w:rsidRPr="009241BA">
        <w:t>ewid</w:t>
      </w:r>
      <w:proofErr w:type="spellEnd"/>
      <w:r w:rsidRPr="009241BA">
        <w:t xml:space="preserve">. 2609/10 i 2609/11 w obrębie 0217 miasto Płońsk, położonych przy ul. Bursztynowej w Płońsku, Gmina Miasto Płońsk, powiat płoński, województwo mazowieckie”. </w:t>
      </w:r>
    </w:p>
    <w:p w:rsidR="009241BA" w:rsidRPr="009241BA" w:rsidRDefault="009241BA" w:rsidP="009241BA">
      <w:pPr>
        <w:ind w:left="142" w:firstLine="566"/>
        <w:jc w:val="both"/>
      </w:pPr>
    </w:p>
    <w:p w:rsidR="009B39E9" w:rsidRPr="009241BA" w:rsidRDefault="009B39E9" w:rsidP="007504F9">
      <w:pPr>
        <w:ind w:left="142" w:firstLine="566"/>
        <w:jc w:val="both"/>
      </w:pPr>
      <w:r w:rsidRPr="009241BA">
        <w:t>Jednocześnie zawiadamiam wszystkich zainteresowanych o możliwości zapoznania się z jej treścią oraz  dokumentacją sprawy</w:t>
      </w:r>
      <w:r w:rsidR="009241BA">
        <w:t>, w tym z opiniami dokonanymi</w:t>
      </w:r>
      <w:r w:rsidRPr="009241BA">
        <w:t xml:space="preserve"> z  Państwowym Powiatowym Inspektorem Sanitarnym w Płońsku, Regionalnym Dyrektorem Ochrony Środowiska oraz Państwowym Gospodarstwem Wodnym Wody Polskie w siedzibie Urzędu Miejskiego w Płońsku, ul. Płocka 39, 09-100 Płońsk – w re</w:t>
      </w:r>
      <w:r w:rsidR="009241BA">
        <w:t>feracie Odpadów, O</w:t>
      </w:r>
      <w:r w:rsidRPr="009241BA">
        <w:t>chrony Środowiska i Gospodarki Komunalnej od poniedziałku do piątku w godzinach 8.00. – 16.00.</w:t>
      </w:r>
    </w:p>
    <w:p w:rsidR="009B39E9" w:rsidRPr="009241BA" w:rsidRDefault="009B39E9" w:rsidP="008B791F">
      <w:pPr>
        <w:jc w:val="center"/>
        <w:rPr>
          <w:b/>
        </w:rPr>
      </w:pPr>
    </w:p>
    <w:p w:rsidR="009B39E9" w:rsidRPr="009241BA" w:rsidRDefault="009B39E9" w:rsidP="009B39E9">
      <w:pPr>
        <w:jc w:val="both"/>
      </w:pPr>
      <w:r w:rsidRPr="009241BA">
        <w:t>Zgodnie z art. 49 Kpa niniejsze obwieszenie uważa się za dokonane po upływie 14 dni od dnia publicznego ogłoszenia.</w:t>
      </w:r>
    </w:p>
    <w:p w:rsidR="009B39E9" w:rsidRPr="009241BA" w:rsidRDefault="009B39E9" w:rsidP="009B39E9">
      <w:pPr>
        <w:jc w:val="both"/>
      </w:pPr>
    </w:p>
    <w:p w:rsidR="00F0077C" w:rsidRDefault="009241BA" w:rsidP="003F01F1">
      <w:pPr>
        <w:rPr>
          <w:sz w:val="22"/>
          <w:szCs w:val="22"/>
        </w:rPr>
      </w:pPr>
      <w:r>
        <w:rPr>
          <w:sz w:val="22"/>
          <w:szCs w:val="22"/>
        </w:rPr>
        <w:t>Obwieszczenie zostaje upublicznione dnia 7 marca 2022 r.</w:t>
      </w:r>
    </w:p>
    <w:p w:rsidR="007504F9" w:rsidRDefault="007E08A3" w:rsidP="007504F9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color w:val="000000"/>
        </w:rPr>
        <w:t xml:space="preserve">    </w:t>
      </w:r>
      <w:r>
        <w:rPr>
          <w:sz w:val="22"/>
          <w:szCs w:val="22"/>
        </w:rPr>
        <w:t xml:space="preserve">                                                            </w:t>
      </w:r>
    </w:p>
    <w:p w:rsidR="007504F9" w:rsidRDefault="007504F9" w:rsidP="007504F9">
      <w:pPr>
        <w:ind w:left="4956"/>
        <w:jc w:val="center"/>
        <w:rPr>
          <w:sz w:val="22"/>
          <w:szCs w:val="22"/>
        </w:rPr>
      </w:pPr>
      <w:r w:rsidRPr="009B3538">
        <w:rPr>
          <w:sz w:val="22"/>
          <w:szCs w:val="22"/>
        </w:rPr>
        <w:t>Z up. BURMISTRZA</w:t>
      </w:r>
    </w:p>
    <w:p w:rsidR="007504F9" w:rsidRPr="00B059C1" w:rsidRDefault="007504F9" w:rsidP="007504F9">
      <w:pPr>
        <w:ind w:left="4956"/>
        <w:jc w:val="center"/>
        <w:rPr>
          <w:sz w:val="22"/>
          <w:szCs w:val="22"/>
        </w:rPr>
      </w:pPr>
      <w:r w:rsidRPr="00605D08">
        <w:rPr>
          <w:color w:val="000000"/>
          <w:sz w:val="20"/>
          <w:szCs w:val="20"/>
        </w:rPr>
        <w:t>/-/</w:t>
      </w:r>
    </w:p>
    <w:p w:rsidR="007504F9" w:rsidRDefault="007504F9" w:rsidP="007504F9">
      <w:pPr>
        <w:ind w:left="49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mgr inż. Beata Klik</w:t>
      </w:r>
    </w:p>
    <w:p w:rsidR="007504F9" w:rsidRDefault="007504F9" w:rsidP="007504F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Kierownik </w:t>
      </w:r>
    </w:p>
    <w:p w:rsidR="007504F9" w:rsidRDefault="007504F9" w:rsidP="007504F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Referatu Odpadów, Ochrony Środowiska,</w:t>
      </w:r>
    </w:p>
    <w:p w:rsidR="007504F9" w:rsidRDefault="007504F9" w:rsidP="007504F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i Gospodarki Komunalnej</w:t>
      </w:r>
    </w:p>
    <w:p w:rsidR="007504F9" w:rsidRDefault="007504F9" w:rsidP="009B39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7E08A3" w:rsidRPr="009B39E9" w:rsidRDefault="009B39E9" w:rsidP="009B39E9">
      <w:pPr>
        <w:rPr>
          <w:sz w:val="20"/>
          <w:szCs w:val="20"/>
        </w:rPr>
      </w:pPr>
      <w:r w:rsidRPr="009B39E9">
        <w:rPr>
          <w:sz w:val="20"/>
          <w:szCs w:val="20"/>
        </w:rPr>
        <w:t>Otrzymują:</w:t>
      </w:r>
      <w:r w:rsidR="007E08A3" w:rsidRPr="009B39E9">
        <w:rPr>
          <w:sz w:val="20"/>
          <w:szCs w:val="20"/>
        </w:rPr>
        <w:t xml:space="preserve">                                                                     </w:t>
      </w:r>
      <w:r w:rsidR="00272833" w:rsidRPr="009B39E9">
        <w:rPr>
          <w:sz w:val="20"/>
          <w:szCs w:val="20"/>
        </w:rPr>
        <w:t xml:space="preserve"> </w:t>
      </w:r>
    </w:p>
    <w:p w:rsidR="009B39E9" w:rsidRPr="009B39E9" w:rsidRDefault="009B39E9" w:rsidP="009B39E9">
      <w:pPr>
        <w:rPr>
          <w:b/>
          <w:sz w:val="20"/>
          <w:szCs w:val="20"/>
        </w:rPr>
      </w:pPr>
      <w:r w:rsidRPr="009B39E9">
        <w:rPr>
          <w:sz w:val="20"/>
          <w:szCs w:val="20"/>
        </w:rPr>
        <w:t xml:space="preserve">Strony postępowania zostają powiadomieni </w:t>
      </w:r>
    </w:p>
    <w:p w:rsidR="009B39E9" w:rsidRPr="009B39E9" w:rsidRDefault="009B39E9" w:rsidP="009B39E9">
      <w:pPr>
        <w:rPr>
          <w:sz w:val="20"/>
          <w:szCs w:val="20"/>
        </w:rPr>
      </w:pPr>
      <w:r w:rsidRPr="009B39E9">
        <w:rPr>
          <w:sz w:val="20"/>
          <w:szCs w:val="20"/>
        </w:rPr>
        <w:t xml:space="preserve">zgodnie z art. 49 Kpa w drodze publicznego </w:t>
      </w:r>
    </w:p>
    <w:p w:rsidR="009B39E9" w:rsidRPr="009B39E9" w:rsidRDefault="009B39E9" w:rsidP="009B39E9">
      <w:pPr>
        <w:rPr>
          <w:sz w:val="20"/>
          <w:szCs w:val="20"/>
        </w:rPr>
      </w:pPr>
      <w:r w:rsidRPr="009B39E9">
        <w:rPr>
          <w:sz w:val="20"/>
          <w:szCs w:val="20"/>
        </w:rPr>
        <w:t>obwieszczenia na stronie  (</w:t>
      </w:r>
      <w:hyperlink r:id="rId7" w:history="1">
        <w:r w:rsidRPr="009B39E9">
          <w:rPr>
            <w:color w:val="0000FF"/>
            <w:sz w:val="20"/>
            <w:szCs w:val="20"/>
            <w:u w:val="single"/>
          </w:rPr>
          <w:t>www.umplonsk.bip.org.pl</w:t>
        </w:r>
      </w:hyperlink>
      <w:r w:rsidRPr="009B39E9">
        <w:rPr>
          <w:sz w:val="20"/>
          <w:szCs w:val="20"/>
        </w:rPr>
        <w:t>)</w:t>
      </w:r>
    </w:p>
    <w:p w:rsidR="009B39E9" w:rsidRPr="009B39E9" w:rsidRDefault="009B39E9" w:rsidP="009B39E9">
      <w:pPr>
        <w:rPr>
          <w:sz w:val="20"/>
          <w:szCs w:val="20"/>
        </w:rPr>
      </w:pPr>
    </w:p>
    <w:p w:rsidR="009B39E9" w:rsidRPr="00D55846" w:rsidRDefault="009B39E9" w:rsidP="009B39E9">
      <w:pPr>
        <w:jc w:val="both"/>
      </w:pPr>
      <w:bookmarkStart w:id="0" w:name="_GoBack"/>
      <w:bookmarkEnd w:id="0"/>
    </w:p>
    <w:p w:rsidR="007B1809" w:rsidRDefault="007B1809" w:rsidP="00B059C1">
      <w:pPr>
        <w:rPr>
          <w:sz w:val="22"/>
          <w:szCs w:val="22"/>
        </w:rPr>
      </w:pP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E96"/>
    <w:multiLevelType w:val="hybridMultilevel"/>
    <w:tmpl w:val="39AC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520AE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3F01F1"/>
    <w:rsid w:val="004545D8"/>
    <w:rsid w:val="0053489A"/>
    <w:rsid w:val="00541CE4"/>
    <w:rsid w:val="00555387"/>
    <w:rsid w:val="005C2E42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04F9"/>
    <w:rsid w:val="00753713"/>
    <w:rsid w:val="007734F1"/>
    <w:rsid w:val="007B1809"/>
    <w:rsid w:val="007E08A3"/>
    <w:rsid w:val="0081311C"/>
    <w:rsid w:val="00826CC2"/>
    <w:rsid w:val="008316F9"/>
    <w:rsid w:val="00845DED"/>
    <w:rsid w:val="00870626"/>
    <w:rsid w:val="00877437"/>
    <w:rsid w:val="008934BC"/>
    <w:rsid w:val="008B42A2"/>
    <w:rsid w:val="008B791F"/>
    <w:rsid w:val="008C3256"/>
    <w:rsid w:val="0091752B"/>
    <w:rsid w:val="009241BA"/>
    <w:rsid w:val="0094037B"/>
    <w:rsid w:val="009443EE"/>
    <w:rsid w:val="00953742"/>
    <w:rsid w:val="009B39E9"/>
    <w:rsid w:val="009B541F"/>
    <w:rsid w:val="009D463E"/>
    <w:rsid w:val="009E11C8"/>
    <w:rsid w:val="00A23AC7"/>
    <w:rsid w:val="00A63CE0"/>
    <w:rsid w:val="00AD1C4F"/>
    <w:rsid w:val="00B0250F"/>
    <w:rsid w:val="00B059C1"/>
    <w:rsid w:val="00B663DB"/>
    <w:rsid w:val="00BD05AF"/>
    <w:rsid w:val="00BE138A"/>
    <w:rsid w:val="00C0439C"/>
    <w:rsid w:val="00C11AAE"/>
    <w:rsid w:val="00C2591A"/>
    <w:rsid w:val="00C45014"/>
    <w:rsid w:val="00C772E9"/>
    <w:rsid w:val="00CA2A3A"/>
    <w:rsid w:val="00CA53B1"/>
    <w:rsid w:val="00CD5D0A"/>
    <w:rsid w:val="00D42016"/>
    <w:rsid w:val="00D55846"/>
    <w:rsid w:val="00D57171"/>
    <w:rsid w:val="00D7641F"/>
    <w:rsid w:val="00DE0194"/>
    <w:rsid w:val="00DE589B"/>
    <w:rsid w:val="00E44DF4"/>
    <w:rsid w:val="00E75D4E"/>
    <w:rsid w:val="00E7681D"/>
    <w:rsid w:val="00E86886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6762-6C36-40B6-AEE4-AD65A09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2515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8</cp:revision>
  <cp:lastPrinted>2022-03-07T09:05:00Z</cp:lastPrinted>
  <dcterms:created xsi:type="dcterms:W3CDTF">2022-02-04T11:03:00Z</dcterms:created>
  <dcterms:modified xsi:type="dcterms:W3CDTF">2022-03-07T11:22:00Z</dcterms:modified>
</cp:coreProperties>
</file>