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2CB245ED" w:rsidR="00220A4C" w:rsidRPr="00100C38" w:rsidRDefault="00220A4C" w:rsidP="0010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CF79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.94.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210E0CD9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485D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CF79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19.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B31F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72DFAA25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AC170D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AC170D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710</w:t>
      </w:r>
      <w:r w:rsidR="00EC3F3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 zm.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B7309B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</w:t>
      </w:r>
      <w:r w:rsidR="0090704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21C856E4" w:rsidR="00220A4C" w:rsidRPr="00100C38" w:rsidRDefault="00220A4C" w:rsidP="00220A4C">
      <w:pPr>
        <w:rPr>
          <w:rFonts w:ascii="Times New Roman" w:hAnsi="Times New Roman" w:cs="Times New Roman"/>
          <w:sz w:val="20"/>
          <w:szCs w:val="20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C170D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B31F58" w:rsidRPr="00100C38">
        <w:rPr>
          <w:rFonts w:ascii="Times New Roman" w:hAnsi="Times New Roman" w:cs="Times New Roman"/>
          <w:b/>
          <w:bCs/>
          <w:sz w:val="20"/>
          <w:szCs w:val="20"/>
        </w:rPr>
        <w:t>Zielone fasady i fronty z pnączy w centrum Płońska.</w:t>
      </w:r>
    </w:p>
    <w:p w14:paraId="0FAF39F7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12AD1DBF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ałgorzata </w:t>
      </w:r>
      <w:proofErr w:type="spellStart"/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Melińska</w:t>
      </w:r>
      <w:proofErr w:type="spellEnd"/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0EE43DD4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Danuta Piwowarska</w:t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13D01B08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</w:t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6C330378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</w:t>
      </w:r>
      <w:r w:rsidR="00AE260C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EBBE8D" w14:textId="40A4D20E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100C38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68C4D961" w:rsidR="00220A4C" w:rsidRPr="00CF799C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CF799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CF799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                   </w:t>
      </w:r>
      <w:r w:rsidRPr="00CF799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   \-\</w:t>
      </w:r>
    </w:p>
    <w:p w14:paraId="23AA3CE1" w14:textId="77777777" w:rsidR="00220A4C" w:rsidRPr="00CF799C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3081C4C" w14:textId="0216D6F2" w:rsidR="00220A4C" w:rsidRPr="00CF799C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CF799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</w:t>
      </w:r>
      <w:r w:rsidR="00F60146" w:rsidRPr="00CF799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>Andrzej</w:t>
      </w:r>
      <w:r w:rsidR="00394CBF" w:rsidRPr="00CF799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F60146" w:rsidRPr="00CF799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 Pietrasik</w:t>
      </w:r>
    </w:p>
    <w:p w14:paraId="79326BEB" w14:textId="77777777" w:rsidR="00220A4C" w:rsidRPr="00CF799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1E630E2F" w14:textId="77777777" w:rsid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CEF65" w14:textId="77777777" w:rsidR="00C062BE" w:rsidRPr="00006E27" w:rsidRDefault="00C062BE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707918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CF799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Referent ds</w:t>
            </w:r>
            <w:r w:rsidR="00220A4C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CF799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2EEFAED" w14:textId="77777777" w:rsidR="00A97BB4" w:rsidRPr="00CF799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Monika Sobecka</w:t>
            </w:r>
          </w:p>
          <w:p w14:paraId="64C17D3B" w14:textId="63F6D2C2" w:rsidR="00AC170D" w:rsidRPr="0035485D" w:rsidRDefault="00265D08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35485D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5485D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35485D">
        <w:trPr>
          <w:cantSplit/>
          <w:trHeight w:val="1809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CF799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8B49FBE" w14:textId="49D71DE5" w:rsidR="00A97BB4" w:rsidRPr="00CF799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CF799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6C96E21" w14:textId="751D0AFE" w:rsidR="00220A4C" w:rsidRPr="00CF799C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6B2E8AB0" w:rsidR="00AC170D" w:rsidRPr="00265D08" w:rsidRDefault="00265D08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35485D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5485D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.2023 r.</w:t>
            </w:r>
          </w:p>
          <w:p w14:paraId="1892C0EE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CF799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45E584D" w14:textId="3CC3C36F" w:rsidR="00A97BB4" w:rsidRPr="00CF799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CF799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27D02E0" w14:textId="77777777" w:rsidR="00AC170D" w:rsidRPr="00CF799C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0393FCC0" w:rsidR="0035485D" w:rsidRPr="0035485D" w:rsidRDefault="00265D08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C062BE" w:rsidRPr="00CF79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CF79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5485D" w:rsidRPr="00CF79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.23 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Pr="00CF799C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59A56E0D" w:rsidR="00A97BB4" w:rsidRPr="00CF799C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Marlena Tomaszewska</w:t>
            </w:r>
          </w:p>
          <w:p w14:paraId="1D2C0BA8" w14:textId="5C8958B4" w:rsidR="00A97BB4" w:rsidRPr="00CF799C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radca prawny</w:t>
            </w:r>
          </w:p>
          <w:p w14:paraId="001CA771" w14:textId="77777777" w:rsidR="00A97BB4" w:rsidRPr="00CF799C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WA- 12623</w:t>
            </w:r>
          </w:p>
          <w:p w14:paraId="100749A4" w14:textId="297806EE" w:rsidR="0035485D" w:rsidRPr="00A97BB4" w:rsidRDefault="00265D08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35485D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5485D" w:rsidRPr="00CF7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.2023 </w:t>
            </w:r>
            <w:r w:rsidR="0035485D" w:rsidRPr="00265D0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707918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799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14BA" w14:textId="77777777" w:rsidR="002639F0" w:rsidRDefault="002639F0" w:rsidP="0055294E">
      <w:pPr>
        <w:spacing w:after="0" w:line="240" w:lineRule="auto"/>
      </w:pPr>
      <w:r>
        <w:separator/>
      </w:r>
    </w:p>
  </w:endnote>
  <w:endnote w:type="continuationSeparator" w:id="0">
    <w:p w14:paraId="58393460" w14:textId="77777777" w:rsidR="002639F0" w:rsidRDefault="002639F0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3A08" w14:textId="77777777" w:rsidR="002639F0" w:rsidRDefault="002639F0" w:rsidP="0055294E">
      <w:pPr>
        <w:spacing w:after="0" w:line="240" w:lineRule="auto"/>
      </w:pPr>
      <w:r>
        <w:separator/>
      </w:r>
    </w:p>
  </w:footnote>
  <w:footnote w:type="continuationSeparator" w:id="0">
    <w:p w14:paraId="151C3F52" w14:textId="77777777" w:rsidR="002639F0" w:rsidRDefault="002639F0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2819EFD5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  <w:r w:rsidR="00100C38" w:rsidRPr="00100C38">
      <w:rPr>
        <w:noProof/>
        <w:sz w:val="18"/>
        <w:szCs w:val="18"/>
      </w:rPr>
      <w:drawing>
        <wp:inline distT="0" distB="0" distL="0" distR="0" wp14:anchorId="3A763774" wp14:editId="2EA8E909">
          <wp:extent cx="4371975" cy="645795"/>
          <wp:effectExtent l="0" t="0" r="9525" b="1905"/>
          <wp:docPr id="18922232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603" cy="65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E9E1B" w14:textId="5FB7AAA1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B28E2"/>
    <w:rsid w:val="000C5712"/>
    <w:rsid w:val="000E1F16"/>
    <w:rsid w:val="000E4D72"/>
    <w:rsid w:val="000E6E4D"/>
    <w:rsid w:val="000F446E"/>
    <w:rsid w:val="000F474D"/>
    <w:rsid w:val="00100C38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72A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639F0"/>
    <w:rsid w:val="00265D08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43442"/>
    <w:rsid w:val="0035485D"/>
    <w:rsid w:val="003550C5"/>
    <w:rsid w:val="003662E5"/>
    <w:rsid w:val="0037564E"/>
    <w:rsid w:val="00376614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07918"/>
    <w:rsid w:val="00714D89"/>
    <w:rsid w:val="00721B1C"/>
    <w:rsid w:val="00726B2A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A0115"/>
    <w:rsid w:val="008A24D8"/>
    <w:rsid w:val="008A7AB6"/>
    <w:rsid w:val="008D6581"/>
    <w:rsid w:val="008E1EB3"/>
    <w:rsid w:val="0090704F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E260C"/>
    <w:rsid w:val="00AF34B4"/>
    <w:rsid w:val="00B277CB"/>
    <w:rsid w:val="00B30D6B"/>
    <w:rsid w:val="00B31F58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C05366"/>
    <w:rsid w:val="00C062BE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CF799C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A3B05"/>
    <w:rsid w:val="00DD2DDC"/>
    <w:rsid w:val="00DF64F2"/>
    <w:rsid w:val="00E061EB"/>
    <w:rsid w:val="00E208FE"/>
    <w:rsid w:val="00E238E7"/>
    <w:rsid w:val="00E258D5"/>
    <w:rsid w:val="00E279FC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4B26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BA39.46B0E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5</cp:revision>
  <cp:lastPrinted>2023-07-19T06:49:00Z</cp:lastPrinted>
  <dcterms:created xsi:type="dcterms:W3CDTF">2023-07-19T06:50:00Z</dcterms:created>
  <dcterms:modified xsi:type="dcterms:W3CDTF">2023-07-21T11:45:00Z</dcterms:modified>
</cp:coreProperties>
</file>