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E9BB38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6703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625B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236</w:t>
      </w:r>
      <w:r w:rsidR="006703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184B2531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CE01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E95C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</w:t>
      </w:r>
      <w:r w:rsidR="00625B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3D56D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C701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E95C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="00C701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1D3B1E5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</w:t>
      </w:r>
      <w:r w:rsidR="00706A49">
        <w:rPr>
          <w:rFonts w:ascii="Times New Roman" w:hAnsi="Times New Roman" w:cs="Times New Roman"/>
          <w:sz w:val="18"/>
          <w:szCs w:val="18"/>
        </w:rPr>
        <w:t xml:space="preserve">t. jedn. </w:t>
      </w:r>
      <w:r w:rsidR="00822F73" w:rsidRPr="00822F73">
        <w:rPr>
          <w:rFonts w:ascii="Times New Roman" w:hAnsi="Times New Roman" w:cs="Times New Roman"/>
          <w:sz w:val="18"/>
          <w:szCs w:val="18"/>
        </w:rPr>
        <w:t>Dz. U. z 202</w:t>
      </w:r>
      <w:r w:rsidR="00645475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645475">
        <w:rPr>
          <w:rFonts w:ascii="Times New Roman" w:hAnsi="Times New Roman" w:cs="Times New Roman"/>
          <w:sz w:val="18"/>
          <w:szCs w:val="18"/>
        </w:rPr>
        <w:t>710</w:t>
      </w:r>
      <w:r w:rsidR="00706A49">
        <w:rPr>
          <w:rFonts w:ascii="Times New Roman" w:hAnsi="Times New Roman" w:cs="Times New Roman"/>
          <w:sz w:val="18"/>
          <w:szCs w:val="18"/>
        </w:rPr>
        <w:t xml:space="preserve"> z późn. zm.</w:t>
      </w:r>
      <w:r w:rsidR="00645475">
        <w:rPr>
          <w:rFonts w:ascii="Times New Roman" w:hAnsi="Times New Roman" w:cs="Times New Roman"/>
          <w:sz w:val="18"/>
          <w:szCs w:val="18"/>
        </w:rPr>
        <w:t>),</w:t>
      </w:r>
      <w:r w:rsidR="00822F7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30 ust. 2 pkt 4 i art. 31 ustawy z dnia 8 marca 1990 roku o samorządzie gminnym (</w:t>
      </w:r>
      <w:r w:rsidR="00706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06A49">
        <w:rPr>
          <w:rFonts w:ascii="Times New Roman" w:hAnsi="Times New Roman" w:cs="Times New Roman"/>
          <w:sz w:val="18"/>
          <w:szCs w:val="18"/>
        </w:rPr>
        <w:t>z późn. zm.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3755E4C1" w:rsidR="00822F73" w:rsidRPr="003217D1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C70116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="00E95C48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 w:rsidRPr="003217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95C48" w:rsidRPr="003217D1">
        <w:rPr>
          <w:rFonts w:ascii="Times New Roman" w:hAnsi="Times New Roman" w:cs="Times New Roman"/>
          <w:b/>
          <w:bCs/>
          <w:sz w:val="18"/>
          <w:szCs w:val="18"/>
        </w:rPr>
        <w:t>Budowa obiektu budowlanego w Ośrodku Edukacji, Profilaktyki i Integracji Społecznej Gminy Miasto Płońsk w Goszczycach Średnich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6A4AB015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9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Adrian Klimiuk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142C215D" w14:textId="4D4A235B" w:rsidR="00645475" w:rsidRPr="00516AF0" w:rsidRDefault="00220A4C" w:rsidP="00E95C48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9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Piotr Mroczkowski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6174941D" w:rsidR="00220A4C" w:rsidRPr="00220A4C" w:rsidRDefault="00E95C48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Monika Sobecka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1E965E21" w:rsidR="00912CC0" w:rsidRDefault="00912CC0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9A5E17F" w14:textId="5984B214" w:rsidR="00625B39" w:rsidRDefault="00625B39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z. BURMISTRZA</w:t>
      </w:r>
    </w:p>
    <w:p w14:paraId="52B099CF" w14:textId="77777777" w:rsidR="00625B39" w:rsidRDefault="00625B39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D8D521C" w14:textId="2A7B5BFD" w:rsidR="00625B39" w:rsidRDefault="00625B39" w:rsidP="00625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Teresa Kozera</w:t>
      </w:r>
    </w:p>
    <w:p w14:paraId="66C0E76C" w14:textId="7268E7B0" w:rsidR="00625B39" w:rsidRPr="00625B39" w:rsidRDefault="00625B39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Zastępca Burmistrza </w:t>
      </w:r>
    </w:p>
    <w:p w14:paraId="07CAC566" w14:textId="77777777" w:rsidR="000F79DE" w:rsidRPr="00625B39" w:rsidRDefault="000F79DE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AC37045" w14:textId="77777777" w:rsidR="000F79DE" w:rsidRPr="00625B39" w:rsidRDefault="000F79DE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6009ADB" w14:textId="77777777" w:rsidR="000F79DE" w:rsidRPr="00625B39" w:rsidRDefault="000F79DE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611FC07" w14:textId="77777777" w:rsidR="000F79DE" w:rsidRPr="00625B39" w:rsidRDefault="000F79DE" w:rsidP="003217D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84"/>
        <w:gridCol w:w="1701"/>
        <w:gridCol w:w="2061"/>
        <w:gridCol w:w="1065"/>
      </w:tblGrid>
      <w:tr w:rsidR="00220A4C" w:rsidRPr="00220A4C" w14:paraId="4E1CF896" w14:textId="77777777" w:rsidTr="00196FBB">
        <w:trPr>
          <w:cantSplit/>
          <w:trHeight w:val="29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3D56DA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196FBB">
        <w:trPr>
          <w:cantSplit/>
          <w:trHeight w:val="323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Pr="00625B39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575FA2" w14:textId="44B9C9F5" w:rsidR="003D56DA" w:rsidRPr="00625B39" w:rsidRDefault="007E5276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Referent </w:t>
            </w:r>
            <w:r w:rsidR="003D56DA"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6D62203" w14:textId="04BEB5F6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3FE3BC95" w14:textId="4A80684B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B2DDAE4" w14:textId="77777777" w:rsidR="00196FBB" w:rsidRPr="00625B39" w:rsidRDefault="00196FBB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EC684C3" w14:textId="25B0A702" w:rsidR="003D56DA" w:rsidRPr="00625B39" w:rsidRDefault="007E5276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Monika Sobecka</w:t>
            </w:r>
          </w:p>
          <w:p w14:paraId="64C17D3B" w14:textId="01440140" w:rsidR="00C51352" w:rsidRPr="00196FBB" w:rsidRDefault="007E5276" w:rsidP="00196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07</w:t>
            </w:r>
            <w:r w:rsidR="003D56DA"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</w:t>
            </w: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D56DA"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196FBB">
        <w:trPr>
          <w:cantSplit/>
          <w:trHeight w:val="17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625B39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196FBB">
        <w:trPr>
          <w:cantSplit/>
          <w:trHeight w:val="1395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B297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106D1676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44036AE8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15B54839" w:rsidR="00264282" w:rsidRPr="00625B39" w:rsidRDefault="007E5276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07</w:t>
            </w:r>
            <w:r w:rsidR="003D56DA"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</w:t>
            </w: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D56DA"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.2022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F56A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818E189" w14:textId="68B6421A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Sekretarz Miasta</w:t>
            </w:r>
          </w:p>
          <w:p w14:paraId="3312DA2E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07898232" w14:textId="77777777" w:rsidR="003D56DA" w:rsidRPr="00625B39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Andrzej Bogucki </w:t>
            </w:r>
          </w:p>
          <w:p w14:paraId="5100353D" w14:textId="5F33190B" w:rsidR="00220A4C" w:rsidRPr="003D56DA" w:rsidRDefault="007E5276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7</w:t>
            </w:r>
            <w:r w:rsidR="003D56DA"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.1</w:t>
            </w:r>
            <w:r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D56DA"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.22</w:t>
            </w:r>
            <w:r w:rsidR="00163FA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FE19" w14:textId="7AC69744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477FB749" w14:textId="77777777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A739D3" w14:textId="77777777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F620002" w14:textId="5BB13759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DA73AF3" w14:textId="77777777" w:rsidR="003D56DA" w:rsidRPr="00625B39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00749A4" w14:textId="513F20AE" w:rsidR="00220A4C" w:rsidRPr="003D56DA" w:rsidRDefault="007E5276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07</w:t>
            </w:r>
            <w:r w:rsidR="003D56DA"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.1</w:t>
            </w:r>
            <w:r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3D56DA" w:rsidRPr="00625B3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B6D8" w14:textId="77777777" w:rsidR="00196FBB" w:rsidRDefault="00196FBB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75A97D0" w14:textId="77777777" w:rsidR="00196FBB" w:rsidRPr="00625B39" w:rsidRDefault="00196FBB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1C0783DE" w:rsidR="00220A4C" w:rsidRPr="003D56DA" w:rsidRDefault="00CE0168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B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40886024" w14:textId="26860751" w:rsidR="005D741A" w:rsidRPr="00163FA6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D741A" w:rsidRPr="00163FA6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563C" w14:textId="77777777" w:rsidR="00AE712E" w:rsidRDefault="00AE712E" w:rsidP="0055294E">
      <w:pPr>
        <w:spacing w:after="0" w:line="240" w:lineRule="auto"/>
      </w:pPr>
      <w:r>
        <w:separator/>
      </w:r>
    </w:p>
  </w:endnote>
  <w:endnote w:type="continuationSeparator" w:id="0">
    <w:p w14:paraId="3A4AE0EC" w14:textId="77777777" w:rsidR="00AE712E" w:rsidRDefault="00AE712E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6FCA" w14:textId="77777777" w:rsidR="00AE712E" w:rsidRDefault="00AE712E" w:rsidP="0055294E">
      <w:pPr>
        <w:spacing w:after="0" w:line="240" w:lineRule="auto"/>
      </w:pPr>
      <w:r>
        <w:separator/>
      </w:r>
    </w:p>
  </w:footnote>
  <w:footnote w:type="continuationSeparator" w:id="0">
    <w:p w14:paraId="45D73761" w14:textId="77777777" w:rsidR="00AE712E" w:rsidRDefault="00AE712E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51E4C"/>
    <w:rsid w:val="000726B3"/>
    <w:rsid w:val="00084479"/>
    <w:rsid w:val="000C5712"/>
    <w:rsid w:val="000E1F16"/>
    <w:rsid w:val="000E4D72"/>
    <w:rsid w:val="000E6E4D"/>
    <w:rsid w:val="000E73AF"/>
    <w:rsid w:val="000F474D"/>
    <w:rsid w:val="000F79DE"/>
    <w:rsid w:val="00101282"/>
    <w:rsid w:val="00106F0E"/>
    <w:rsid w:val="001150F1"/>
    <w:rsid w:val="00115AD0"/>
    <w:rsid w:val="00120B9B"/>
    <w:rsid w:val="00133C7B"/>
    <w:rsid w:val="0014638E"/>
    <w:rsid w:val="00162B5A"/>
    <w:rsid w:val="00163FA6"/>
    <w:rsid w:val="00167F41"/>
    <w:rsid w:val="00174DFF"/>
    <w:rsid w:val="00184A33"/>
    <w:rsid w:val="00196FBB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7D1"/>
    <w:rsid w:val="00321CEA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C39EE"/>
    <w:rsid w:val="003D56DA"/>
    <w:rsid w:val="003E4403"/>
    <w:rsid w:val="003E72B7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25B39"/>
    <w:rsid w:val="00631F64"/>
    <w:rsid w:val="0063330B"/>
    <w:rsid w:val="0063556F"/>
    <w:rsid w:val="00641806"/>
    <w:rsid w:val="00645475"/>
    <w:rsid w:val="006703DB"/>
    <w:rsid w:val="00677A66"/>
    <w:rsid w:val="00681177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06A49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276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429DB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E712E"/>
    <w:rsid w:val="00AF34B4"/>
    <w:rsid w:val="00B277CB"/>
    <w:rsid w:val="00B30D6B"/>
    <w:rsid w:val="00B33E01"/>
    <w:rsid w:val="00B42AB2"/>
    <w:rsid w:val="00B45FCF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116"/>
    <w:rsid w:val="00C70666"/>
    <w:rsid w:val="00C92D4F"/>
    <w:rsid w:val="00CA29CF"/>
    <w:rsid w:val="00CA577D"/>
    <w:rsid w:val="00CC13BA"/>
    <w:rsid w:val="00CC1412"/>
    <w:rsid w:val="00CC2441"/>
    <w:rsid w:val="00CC2803"/>
    <w:rsid w:val="00CE0168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82DB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95C48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0BC3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5E6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Jerzy Waśniewski</cp:lastModifiedBy>
  <cp:revision>3</cp:revision>
  <cp:lastPrinted>2022-12-07T08:01:00Z</cp:lastPrinted>
  <dcterms:created xsi:type="dcterms:W3CDTF">2022-12-07T13:33:00Z</dcterms:created>
  <dcterms:modified xsi:type="dcterms:W3CDTF">2022-12-07T13:57:00Z</dcterms:modified>
</cp:coreProperties>
</file>