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90C3" w14:textId="7933BC2E" w:rsidR="002F566B" w:rsidRPr="00925FBC" w:rsidRDefault="00925FBC" w:rsidP="003B0FF2">
      <w:pPr>
        <w:pStyle w:val="Nagwek3"/>
      </w:pPr>
      <w:r w:rsidRPr="00925FBC">
        <w:t>GP.6840.1.2023.MO</w:t>
      </w:r>
    </w:p>
    <w:p w14:paraId="1614647B" w14:textId="77777777" w:rsidR="002F566B" w:rsidRPr="00A7247A" w:rsidRDefault="002F566B" w:rsidP="002F566B">
      <w:pPr>
        <w:pStyle w:val="Nagwek3"/>
        <w:jc w:val="center"/>
        <w:rPr>
          <w:u w:val="single"/>
        </w:rPr>
      </w:pPr>
      <w:r w:rsidRPr="00A7247A">
        <w:rPr>
          <w:u w:val="single"/>
        </w:rPr>
        <w:t xml:space="preserve">BURMISTRZ  MIASTA  PŁOŃSK </w:t>
      </w:r>
    </w:p>
    <w:p w14:paraId="275F7BC8" w14:textId="77777777" w:rsidR="002F566B" w:rsidRPr="00A7247A" w:rsidRDefault="002F566B" w:rsidP="002F566B">
      <w:pPr>
        <w:pStyle w:val="Nagwek3"/>
        <w:jc w:val="center"/>
        <w:rPr>
          <w:u w:val="single"/>
        </w:rPr>
      </w:pPr>
      <w:r w:rsidRPr="00A7247A">
        <w:rPr>
          <w:u w:val="single"/>
        </w:rPr>
        <w:t xml:space="preserve">o g ł a s z a  pierwszy przetarg ustny ograniczony na sprzedaż niezabudowanej  nieruchomości  gruntowej, stanowiącej własność Gminy Miasto Płońsk.   </w:t>
      </w:r>
    </w:p>
    <w:p w14:paraId="151C6ADF" w14:textId="77777777" w:rsidR="002F566B" w:rsidRPr="00BE62E1" w:rsidRDefault="002F566B" w:rsidP="002F566B">
      <w:pPr>
        <w:pStyle w:val="Tekstprzypisudolnego"/>
        <w:rPr>
          <w:color w:val="FF0000"/>
          <w:sz w:val="18"/>
          <w:u w:val="single"/>
        </w:rPr>
      </w:pPr>
    </w:p>
    <w:p w14:paraId="7E3C9DDD" w14:textId="77777777" w:rsidR="002F566B" w:rsidRPr="00BE62E1" w:rsidRDefault="002F566B" w:rsidP="002F566B">
      <w:pPr>
        <w:pStyle w:val="Tekstprzypisudolnego"/>
        <w:rPr>
          <w:color w:val="FF0000"/>
          <w:sz w:val="18"/>
          <w:u w:val="single"/>
        </w:rPr>
      </w:pPr>
    </w:p>
    <w:p w14:paraId="7681119B" w14:textId="77777777" w:rsidR="002F566B" w:rsidRDefault="002F566B" w:rsidP="002F566B">
      <w:pPr>
        <w:pStyle w:val="Tekstprzypisudolneg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Przedmiotem przetargu jest:</w:t>
      </w:r>
    </w:p>
    <w:p w14:paraId="508D5DEB" w14:textId="507B93D0" w:rsidR="002F566B" w:rsidRDefault="002F566B" w:rsidP="002F566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Niezabudowana nieruchomość gruntowa, położona w obrębie 0217 Płońsk przy ul. </w:t>
      </w:r>
      <w:r w:rsidR="00150E01">
        <w:rPr>
          <w:sz w:val="22"/>
          <w:szCs w:val="22"/>
        </w:rPr>
        <w:t>Różanej</w:t>
      </w:r>
      <w:r>
        <w:rPr>
          <w:sz w:val="22"/>
          <w:szCs w:val="22"/>
        </w:rPr>
        <w:t>, oznaczona numerem ewidencyjnym działki 237/</w:t>
      </w:r>
      <w:r w:rsidR="00150E01">
        <w:rPr>
          <w:sz w:val="22"/>
          <w:szCs w:val="22"/>
        </w:rPr>
        <w:t>6</w:t>
      </w:r>
      <w:r>
        <w:rPr>
          <w:sz w:val="22"/>
          <w:szCs w:val="22"/>
        </w:rPr>
        <w:t xml:space="preserve"> o pow. 0,02</w:t>
      </w:r>
      <w:r w:rsidR="00150E01">
        <w:rPr>
          <w:sz w:val="22"/>
          <w:szCs w:val="22"/>
        </w:rPr>
        <w:t>81</w:t>
      </w:r>
      <w:r>
        <w:rPr>
          <w:sz w:val="22"/>
          <w:szCs w:val="22"/>
        </w:rPr>
        <w:t xml:space="preserve"> ha, przeznaczona do poprawienia warunków zagospodarowania działki 24</w:t>
      </w:r>
      <w:r w:rsidR="00150E01">
        <w:rPr>
          <w:sz w:val="22"/>
          <w:szCs w:val="22"/>
        </w:rPr>
        <w:t>88</w:t>
      </w:r>
      <w:r>
        <w:rPr>
          <w:sz w:val="22"/>
          <w:szCs w:val="22"/>
        </w:rPr>
        <w:t xml:space="preserve"> o pow. 0,0555 ha lub działki 239/1</w:t>
      </w:r>
      <w:r w:rsidR="00CE7336">
        <w:rPr>
          <w:sz w:val="22"/>
          <w:szCs w:val="22"/>
        </w:rPr>
        <w:t>4</w:t>
      </w:r>
      <w:r>
        <w:rPr>
          <w:sz w:val="22"/>
          <w:szCs w:val="22"/>
        </w:rPr>
        <w:t xml:space="preserve"> o pow. 0,0750 ha.</w:t>
      </w:r>
    </w:p>
    <w:p w14:paraId="5A58EEE4" w14:textId="77777777" w:rsidR="002F566B" w:rsidRDefault="002F566B" w:rsidP="002F566B">
      <w:pPr>
        <w:shd w:val="clear" w:color="auto" w:fill="FFFFFF"/>
        <w:ind w:right="5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Parametry działki nie pozwalają na jej zagospodarowanie zgodnie z przepisami prawa, natomiast łącznie z nieruchomościami bezpośrednio przyległymi będą tworzyć funkcjonalną całość.  </w:t>
      </w:r>
    </w:p>
    <w:p w14:paraId="20D17799" w14:textId="199A14EA" w:rsidR="002F566B" w:rsidRDefault="002F566B" w:rsidP="002F566B">
      <w:pPr>
        <w:shd w:val="clear" w:color="auto" w:fill="FFFFFF"/>
        <w:ind w:right="5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 ww. powodu przetarg ograniczony jest do właścicieli działek 248</w:t>
      </w:r>
      <w:r w:rsidR="00CE7336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i 239/1</w:t>
      </w:r>
      <w:r w:rsidR="00CE7336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.</w:t>
      </w:r>
    </w:p>
    <w:p w14:paraId="1EE5E919" w14:textId="7B6467F3" w:rsidR="002F566B" w:rsidRDefault="002F566B" w:rsidP="002F566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Właściciele działek 248</w:t>
      </w:r>
      <w:r w:rsidR="00CE7336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i 239/1</w:t>
      </w:r>
      <w:r w:rsidR="00CE733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winni zgłosić pisemne uczestnictwo w przetargu w terminie do dnia </w:t>
      </w:r>
      <w:r w:rsidR="007606FE">
        <w:rPr>
          <w:b/>
          <w:sz w:val="22"/>
          <w:szCs w:val="22"/>
        </w:rPr>
        <w:t>12.12.</w:t>
      </w:r>
      <w:r>
        <w:rPr>
          <w:b/>
          <w:sz w:val="22"/>
          <w:szCs w:val="22"/>
        </w:rPr>
        <w:t>202</w:t>
      </w:r>
      <w:r w:rsidR="008B13B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r.</w:t>
      </w:r>
    </w:p>
    <w:p w14:paraId="27737C76" w14:textId="2BD0553B" w:rsidR="001E34CC" w:rsidRDefault="002F566B" w:rsidP="001E34CC">
      <w:pPr>
        <w:shd w:val="clear" w:color="auto" w:fill="FFFFFF"/>
        <w:ind w:right="5" w:firstLine="708"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Lista osób zakwalifikowanych do przetargu zostanie wywieszona na tablicy ogłoszeń w siedzibie Urzędu Miejskiego w Płońsku, najpóźniej na 1 dzień przed wyznaczonym terminem przetargu.</w:t>
      </w:r>
    </w:p>
    <w:p w14:paraId="4919CA0B" w14:textId="262A009A" w:rsidR="001E34CC" w:rsidRDefault="002F566B" w:rsidP="00A54869">
      <w:pPr>
        <w:shd w:val="clear" w:color="auto" w:fill="FFFFFF"/>
        <w:ind w:right="5" w:firstLine="708"/>
        <w:jc w:val="both"/>
        <w:rPr>
          <w:sz w:val="22"/>
          <w:szCs w:val="22"/>
        </w:rPr>
      </w:pPr>
      <w:r>
        <w:rPr>
          <w:spacing w:val="7"/>
          <w:sz w:val="22"/>
          <w:szCs w:val="22"/>
        </w:rPr>
        <w:t>Dla nieruchomości oznaczonej nr działki 237/</w:t>
      </w:r>
      <w:r w:rsidR="001E34CC">
        <w:rPr>
          <w:spacing w:val="7"/>
          <w:sz w:val="22"/>
          <w:szCs w:val="22"/>
        </w:rPr>
        <w:t>6</w:t>
      </w:r>
      <w:r>
        <w:rPr>
          <w:spacing w:val="7"/>
          <w:sz w:val="22"/>
          <w:szCs w:val="22"/>
        </w:rPr>
        <w:t xml:space="preserve"> w Sądzie Rejonowym w Płońsku w Wydziale IV Ksiąg Wieczystych prowadzona jest księga wieczysta </w:t>
      </w:r>
      <w:r>
        <w:rPr>
          <w:sz w:val="22"/>
          <w:szCs w:val="22"/>
        </w:rPr>
        <w:t>KW PL1L/00016840/6.</w:t>
      </w:r>
    </w:p>
    <w:p w14:paraId="111F936C" w14:textId="2F245E9C" w:rsidR="00A54869" w:rsidRPr="00E41F98" w:rsidRDefault="00A54869" w:rsidP="00E41F98">
      <w:pPr>
        <w:ind w:firstLine="708"/>
        <w:jc w:val="both"/>
        <w:rPr>
          <w:sz w:val="22"/>
          <w:szCs w:val="22"/>
        </w:rPr>
      </w:pPr>
      <w:r w:rsidRPr="00A54869">
        <w:rPr>
          <w:sz w:val="22"/>
          <w:szCs w:val="22"/>
        </w:rPr>
        <w:t>Zgodnie</w:t>
      </w:r>
      <w:r w:rsidRPr="00A54869">
        <w:rPr>
          <w:bCs/>
          <w:sz w:val="22"/>
          <w:szCs w:val="22"/>
        </w:rPr>
        <w:t xml:space="preserve"> ze zmianą miejscowego planu zagospodarowania przestrzennego miasta Płońska, dla obszaru położonego pomiędzy ulicą Warszawską, Grunwaldzką a drogą ekspresową S7, oraz obszaru położonego pomiędzy ulicą Wieczorków a torami kolejowymi,</w:t>
      </w:r>
      <w:r w:rsidRPr="00A54869">
        <w:rPr>
          <w:sz w:val="22"/>
          <w:szCs w:val="22"/>
        </w:rPr>
        <w:t xml:space="preserve"> uchwalonego Uchwałą Nr IV/19/2015 Rady Miejskiej z dnia 15 stycznia 2015 roku (Dz. Urz. Woj. </w:t>
      </w:r>
      <w:proofErr w:type="spellStart"/>
      <w:r w:rsidRPr="00A54869">
        <w:rPr>
          <w:sz w:val="22"/>
          <w:szCs w:val="22"/>
        </w:rPr>
        <w:t>Maz</w:t>
      </w:r>
      <w:proofErr w:type="spellEnd"/>
      <w:r w:rsidRPr="00A54869">
        <w:rPr>
          <w:sz w:val="22"/>
          <w:szCs w:val="22"/>
        </w:rPr>
        <w:t xml:space="preserve">. poz.2477 z dnia 19 marca 2015 roku): </w:t>
      </w:r>
    </w:p>
    <w:p w14:paraId="03675FBE" w14:textId="30AB50AA" w:rsidR="00A54869" w:rsidRPr="00A54869" w:rsidRDefault="00A54869" w:rsidP="00A5486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54869">
        <w:rPr>
          <w:b/>
          <w:sz w:val="22"/>
          <w:szCs w:val="22"/>
          <w:u w:val="single"/>
        </w:rPr>
        <w:t>działka ewidencyjna oznaczona nr 237/6</w:t>
      </w:r>
      <w:r w:rsidRPr="00A54869">
        <w:rPr>
          <w:b/>
          <w:sz w:val="22"/>
          <w:szCs w:val="22"/>
        </w:rPr>
        <w:t xml:space="preserve">, </w:t>
      </w:r>
      <w:r w:rsidRPr="00A54869">
        <w:rPr>
          <w:sz w:val="22"/>
          <w:szCs w:val="22"/>
        </w:rPr>
        <w:t xml:space="preserve">położona w Płońsku, znajduje się w obszarze oznaczonym symbolem: </w:t>
      </w:r>
    </w:p>
    <w:p w14:paraId="2FD0B6C5" w14:textId="77777777" w:rsidR="00A54869" w:rsidRPr="00A54869" w:rsidRDefault="00A54869" w:rsidP="00A5486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750066A0" w14:textId="77777777" w:rsidR="00A54869" w:rsidRPr="00A54869" w:rsidRDefault="00A54869" w:rsidP="00A5486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54869">
        <w:rPr>
          <w:b/>
          <w:bCs/>
          <w:sz w:val="22"/>
          <w:szCs w:val="22"/>
        </w:rPr>
        <w:t>12.MN</w:t>
      </w:r>
      <w:r w:rsidRPr="00A54869">
        <w:rPr>
          <w:b/>
          <w:bCs/>
          <w:sz w:val="22"/>
          <w:szCs w:val="22"/>
        </w:rPr>
        <w:tab/>
        <w:t xml:space="preserve"> – Przeznaczenie podstawowe:</w:t>
      </w:r>
      <w:r w:rsidRPr="00A54869">
        <w:rPr>
          <w:b/>
          <w:sz w:val="22"/>
          <w:szCs w:val="22"/>
        </w:rPr>
        <w:t xml:space="preserve"> </w:t>
      </w:r>
      <w:r w:rsidRPr="00A54869">
        <w:rPr>
          <w:sz w:val="22"/>
          <w:szCs w:val="22"/>
        </w:rPr>
        <w:t>zabudowa mieszkaniowa jednorodzinna.</w:t>
      </w:r>
    </w:p>
    <w:p w14:paraId="15D3CA9D" w14:textId="214E428B" w:rsidR="00A54869" w:rsidRPr="00E41F98" w:rsidRDefault="00A54869" w:rsidP="00E41F98">
      <w:pPr>
        <w:autoSpaceDE w:val="0"/>
        <w:autoSpaceDN w:val="0"/>
        <w:adjustRightInd w:val="0"/>
        <w:ind w:left="1416"/>
        <w:jc w:val="both"/>
        <w:rPr>
          <w:sz w:val="22"/>
          <w:szCs w:val="22"/>
        </w:rPr>
      </w:pPr>
      <w:r w:rsidRPr="00A54869">
        <w:rPr>
          <w:b/>
          <w:bCs/>
          <w:sz w:val="22"/>
          <w:szCs w:val="22"/>
        </w:rPr>
        <w:t xml:space="preserve">Przeznaczenie uzupełniające: </w:t>
      </w:r>
      <w:r w:rsidRPr="00A54869">
        <w:rPr>
          <w:bCs/>
          <w:sz w:val="22"/>
          <w:szCs w:val="22"/>
        </w:rPr>
        <w:t xml:space="preserve">lokale usługowe, obiekty </w:t>
      </w:r>
      <w:r w:rsidRPr="00A54869">
        <w:rPr>
          <w:sz w:val="22"/>
          <w:szCs w:val="22"/>
        </w:rPr>
        <w:t>małej architektury, obiekty i urządzenia infrastruktury technicznej w tym telekomunikacyjnej, drogi wewnętrzne i dojazdy nie wydzielone, parkingi i miejsca parkingowe, dojścia i ciągi piesze, ścieżki rowerowe oraz zieleń urządzona, za wyjątkiem sytuacji określonych w ustaleniach szczegółowych dla poszczególnych terenów.</w:t>
      </w:r>
    </w:p>
    <w:p w14:paraId="483C4205" w14:textId="2F6EF5D1" w:rsidR="002F566B" w:rsidRPr="00404695" w:rsidRDefault="002F566B" w:rsidP="002F566B">
      <w:pPr>
        <w:ind w:firstLine="708"/>
        <w:jc w:val="both"/>
        <w:rPr>
          <w:sz w:val="22"/>
          <w:szCs w:val="22"/>
        </w:rPr>
      </w:pPr>
      <w:r w:rsidRPr="00404695">
        <w:rPr>
          <w:spacing w:val="-2"/>
          <w:sz w:val="22"/>
          <w:szCs w:val="22"/>
        </w:rPr>
        <w:t xml:space="preserve">Zgodnie z opinią rzeczoznawcy majątkowego wartość nieruchomości ustalona została na kwotę </w:t>
      </w:r>
      <w:r w:rsidR="006A2DA1" w:rsidRPr="00404695">
        <w:rPr>
          <w:b/>
          <w:sz w:val="22"/>
          <w:szCs w:val="22"/>
        </w:rPr>
        <w:t>43</w:t>
      </w:r>
      <w:r w:rsidR="0002767A" w:rsidRPr="00404695">
        <w:rPr>
          <w:b/>
          <w:sz w:val="22"/>
          <w:szCs w:val="22"/>
        </w:rPr>
        <w:t>.</w:t>
      </w:r>
      <w:r w:rsidR="006A2DA1" w:rsidRPr="00404695">
        <w:rPr>
          <w:b/>
          <w:sz w:val="22"/>
          <w:szCs w:val="22"/>
        </w:rPr>
        <w:t>960,00 zł.</w:t>
      </w:r>
      <w:r w:rsidR="006A2DA1" w:rsidRPr="00404695">
        <w:rPr>
          <w:bCs/>
        </w:rPr>
        <w:t xml:space="preserve">  </w:t>
      </w:r>
      <w:r w:rsidRPr="00404695">
        <w:rPr>
          <w:b/>
          <w:spacing w:val="-1"/>
          <w:sz w:val="22"/>
          <w:szCs w:val="22"/>
        </w:rPr>
        <w:t xml:space="preserve">/słownie: </w:t>
      </w:r>
      <w:r w:rsidR="00F53E10" w:rsidRPr="00404695">
        <w:rPr>
          <w:b/>
          <w:spacing w:val="-1"/>
          <w:sz w:val="22"/>
          <w:szCs w:val="22"/>
        </w:rPr>
        <w:t xml:space="preserve">czterdzieści trzy tysiące dziewięćset sześćdziesiąt </w:t>
      </w:r>
      <w:r w:rsidRPr="00404695">
        <w:rPr>
          <w:b/>
          <w:spacing w:val="-1"/>
          <w:sz w:val="22"/>
          <w:szCs w:val="22"/>
        </w:rPr>
        <w:t xml:space="preserve">złotych zero groszy/.  </w:t>
      </w:r>
    </w:p>
    <w:p w14:paraId="4ABD9681" w14:textId="6382ED06" w:rsidR="002F566B" w:rsidRDefault="002F566B" w:rsidP="002F566B">
      <w:pPr>
        <w:pStyle w:val="Legenda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Przetarg na sprzedaż ww. nieruchomości odbędzie się w dniu</w:t>
      </w:r>
      <w:r w:rsidR="007606FE">
        <w:rPr>
          <w:b/>
          <w:sz w:val="22"/>
          <w:szCs w:val="22"/>
        </w:rPr>
        <w:t xml:space="preserve"> 15.</w:t>
      </w:r>
      <w:r w:rsidR="00404695">
        <w:rPr>
          <w:b/>
          <w:sz w:val="22"/>
          <w:szCs w:val="22"/>
        </w:rPr>
        <w:t>12.2</w:t>
      </w:r>
      <w:r>
        <w:rPr>
          <w:b/>
          <w:sz w:val="22"/>
          <w:szCs w:val="22"/>
        </w:rPr>
        <w:t>02</w:t>
      </w:r>
      <w:r w:rsidR="006A2DA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roku o godzinie </w:t>
      </w:r>
      <w:r w:rsidR="007606FE">
        <w:rPr>
          <w:b/>
          <w:sz w:val="22"/>
          <w:szCs w:val="22"/>
        </w:rPr>
        <w:t>10</w:t>
      </w:r>
      <w:r>
        <w:rPr>
          <w:b/>
          <w:sz w:val="22"/>
          <w:szCs w:val="22"/>
          <w:vertAlign w:val="superscript"/>
        </w:rPr>
        <w:t>00</w:t>
      </w:r>
      <w:r>
        <w:rPr>
          <w:b/>
          <w:sz w:val="22"/>
          <w:szCs w:val="22"/>
        </w:rPr>
        <w:t xml:space="preserve"> w Urzędzie Miejskim w Płońsku, sala nr 11</w:t>
      </w:r>
      <w:r w:rsidR="006A2DA1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</w:t>
      </w:r>
    </w:p>
    <w:p w14:paraId="6643A0C9" w14:textId="04CA032D" w:rsidR="002F566B" w:rsidRDefault="002F566B" w:rsidP="002F566B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wywoławcza nieruchomości wynosi: </w:t>
      </w:r>
      <w:r w:rsidR="00404695">
        <w:rPr>
          <w:b/>
          <w:spacing w:val="-1"/>
          <w:sz w:val="22"/>
          <w:szCs w:val="22"/>
        </w:rPr>
        <w:t>4.396</w:t>
      </w:r>
      <w:r>
        <w:rPr>
          <w:b/>
          <w:spacing w:val="-1"/>
          <w:sz w:val="22"/>
          <w:szCs w:val="22"/>
        </w:rPr>
        <w:t>,00 zł.</w:t>
      </w:r>
    </w:p>
    <w:p w14:paraId="4B7C3BA0" w14:textId="77777777" w:rsidR="002F566B" w:rsidRDefault="002F566B" w:rsidP="002F566B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Warunkiem przystąpienia do przetargu jest:</w:t>
      </w:r>
    </w:p>
    <w:p w14:paraId="78084595" w14:textId="0A0D584A" w:rsidR="002F566B" w:rsidRDefault="002F566B" w:rsidP="002F566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 wniesienie wadium w pieniądzu w wysokości 10% ceny wywoławczej, tj. kwoty – </w:t>
      </w:r>
      <w:r w:rsidR="00404695">
        <w:rPr>
          <w:b/>
          <w:sz w:val="22"/>
          <w:szCs w:val="22"/>
        </w:rPr>
        <w:t>4.396</w:t>
      </w:r>
      <w:r>
        <w:rPr>
          <w:b/>
          <w:sz w:val="22"/>
          <w:szCs w:val="22"/>
        </w:rPr>
        <w:t xml:space="preserve">,00 zł. w terminie do dnia </w:t>
      </w:r>
      <w:r w:rsidR="007606FE">
        <w:rPr>
          <w:b/>
          <w:sz w:val="22"/>
          <w:szCs w:val="22"/>
        </w:rPr>
        <w:t>12.</w:t>
      </w:r>
      <w:r w:rsidR="00404695">
        <w:rPr>
          <w:b/>
          <w:sz w:val="22"/>
          <w:szCs w:val="22"/>
        </w:rPr>
        <w:t>12.2023</w:t>
      </w:r>
      <w:r>
        <w:rPr>
          <w:b/>
          <w:sz w:val="22"/>
          <w:szCs w:val="22"/>
        </w:rPr>
        <w:t xml:space="preserve"> roku /włącznie/ na konto Urzędu Miejskiego w Płońsku, Bank Spółdzielczy w Płońsku, nr konta: 73 8230 0007 0004 5636 2000 0003, z dopiskiem „Wadium za działkę nr 237/</w:t>
      </w:r>
      <w:r w:rsidR="00404695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”. Za spełnienie ww. warunku uważa się wpływ środków finansowych na rachunek bankowy Urzędu Miejskiego w Płońsku najpóźniej w dniu </w:t>
      </w:r>
      <w:r w:rsidR="007606FE">
        <w:rPr>
          <w:b/>
          <w:sz w:val="22"/>
          <w:szCs w:val="22"/>
        </w:rPr>
        <w:t>12.</w:t>
      </w:r>
      <w:r w:rsidR="00404695">
        <w:rPr>
          <w:b/>
          <w:sz w:val="22"/>
          <w:szCs w:val="22"/>
        </w:rPr>
        <w:t>12.</w:t>
      </w:r>
      <w:r>
        <w:rPr>
          <w:b/>
          <w:sz w:val="22"/>
          <w:szCs w:val="22"/>
        </w:rPr>
        <w:t>202</w:t>
      </w:r>
      <w:r w:rsidR="0040469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roku /włącznie/,</w:t>
      </w:r>
    </w:p>
    <w:p w14:paraId="70626AE0" w14:textId="77777777" w:rsidR="002F566B" w:rsidRDefault="002F566B" w:rsidP="002F566B">
      <w:pPr>
        <w:jc w:val="both"/>
        <w:rPr>
          <w:sz w:val="22"/>
          <w:szCs w:val="22"/>
        </w:rPr>
      </w:pPr>
      <w:r>
        <w:rPr>
          <w:sz w:val="22"/>
          <w:szCs w:val="22"/>
        </w:rPr>
        <w:t>- w przypadku uczestnictwa w przetargu tylko jednego ze współmałżonków wymagane jest przedłożenie pisemnego oświadczenia woli drugiego współmałżonka o wyrażeniu zgody na nabycie nieruchomości ze środków pochodzących z majątku wspólnego lub złożenie oświadczenia woli nabycia nieruchomości z majątku odrębnego,</w:t>
      </w:r>
    </w:p>
    <w:p w14:paraId="0AAAF60F" w14:textId="77777777" w:rsidR="002F566B" w:rsidRDefault="002F566B" w:rsidP="002F566B">
      <w:pPr>
        <w:tabs>
          <w:tab w:val="left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- w przypadku reprezentowania przez pełnomocnika przedłożenie notarialnie potwierdzonego pełnomocnictwa upoważniającego do działania na każdym etapie postępowania przetargowego,</w:t>
      </w:r>
    </w:p>
    <w:p w14:paraId="069BF79C" w14:textId="2F5B8A66" w:rsidR="006369D1" w:rsidRDefault="002F566B" w:rsidP="002F566B">
      <w:pPr>
        <w:tabs>
          <w:tab w:val="left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- przedłożenie przez osobę upoważnioną do reprezentowania osoby prawnej  aktualnego wypisu z Krajowego Rejestru Sądowego. W przypadku reprezentowania osoby prawnej przez pełnomocnika, oprócz aktualnego wypisu z Krajowego Rejestru Sądowego, przedłożenie notarialnie potwierdzonego pełnomocnictwa upoważniającego do działania na każdym etapie postępowania przetargowego</w:t>
      </w:r>
      <w:r w:rsidR="00305DFC">
        <w:rPr>
          <w:sz w:val="22"/>
          <w:szCs w:val="22"/>
        </w:rPr>
        <w:t>.</w:t>
      </w:r>
    </w:p>
    <w:p w14:paraId="4AAB1707" w14:textId="77777777" w:rsidR="002F566B" w:rsidRDefault="002F566B" w:rsidP="002F566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Wpłacone przez nabywcę wadium zostanie zaliczone na poczet ceny nabycia, natomiast pozostałym osobom zostanie zwrócone nie później niż przed upływem 3 dni od dnia zakończenia przetargu; Jeżeli osoba ustalona jako nabywca nieruchomości nie stawi się bez usprawiedliwienia w miejscu i terminie podanym w zawiadomieniu, o którym mowa w art. 41 ust. 2 ustawy z dnia 21 sierpnia 1997 r. o gospodarce nieruchomościami – organizator przetargu może odstąpić od zawarcia umowy, a wpłacone wadium nie podlega zwrotowi. </w:t>
      </w:r>
    </w:p>
    <w:p w14:paraId="209F377E" w14:textId="77777777" w:rsidR="002F566B" w:rsidRDefault="002F566B" w:rsidP="002F566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Przetarg będzie ważny bez względu na liczbę uczestników, a rozstrzygnięcie jego pozytywne jeżeli przynajmniej jeden uczestnik zaoferuje co najmniej jedno postąpienie powyżej ceny wywoławczej. Nabywcą nieruchomości zostanie osoba, która w przetargu zaoferuje najwyższą cenę; protokół z przeprowadzonego przetargu stanowi podstawę zawarcia umowy notarialnej.</w:t>
      </w:r>
    </w:p>
    <w:p w14:paraId="1720AF59" w14:textId="77777777" w:rsidR="002F566B" w:rsidRDefault="002F566B" w:rsidP="002F566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Zapłata ceny za nabytą nieruchomość winna nastąpić najpóźniej w przeddzień zawarcia umowy notarialnej, której termin ustali sprzedawca. Za termin zapłaty ceny uznaje się dzień wpływu należności na wskazane przez sprzedawcę konto.</w:t>
      </w:r>
    </w:p>
    <w:p w14:paraId="5BF3A340" w14:textId="77777777" w:rsidR="002F566B" w:rsidRDefault="002F566B" w:rsidP="002F566B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Właściciel, tj. Gmina Miasto Płońsk nie ponosi odpowiedzialności za wady ukryte sprzedawanej nieruchomości. Nieruchomość zbywana jest w istniejącym stanie faktycznym i prawnym.</w:t>
      </w:r>
    </w:p>
    <w:p w14:paraId="2CCAB7C0" w14:textId="199B8FD2" w:rsidR="002F566B" w:rsidRDefault="002F566B" w:rsidP="002F566B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Termin składania wniosków przez osoby, którym przysługiwałoby pierwszeństwo w nabyciu nieruchomości upłynął </w:t>
      </w:r>
      <w:r w:rsidR="00404695">
        <w:rPr>
          <w:color w:val="000000"/>
          <w:sz w:val="22"/>
          <w:szCs w:val="22"/>
        </w:rPr>
        <w:t>18 października 2023</w:t>
      </w:r>
      <w:r>
        <w:rPr>
          <w:color w:val="000000"/>
          <w:sz w:val="22"/>
          <w:szCs w:val="22"/>
        </w:rPr>
        <w:t xml:space="preserve"> r.</w:t>
      </w:r>
    </w:p>
    <w:p w14:paraId="77F810FF" w14:textId="46FAEC03" w:rsidR="002F566B" w:rsidRPr="003449FA" w:rsidRDefault="002F566B" w:rsidP="002F566B">
      <w:pPr>
        <w:ind w:firstLine="708"/>
        <w:jc w:val="both"/>
        <w:rPr>
          <w:sz w:val="22"/>
          <w:szCs w:val="22"/>
        </w:rPr>
      </w:pPr>
      <w:r w:rsidRPr="003449FA">
        <w:rPr>
          <w:sz w:val="22"/>
          <w:szCs w:val="22"/>
        </w:rPr>
        <w:t>Zgodnie z ustawą z dnia 11 marca 2004 roku o podatku od towarów i usług /  Dz. U. z 20</w:t>
      </w:r>
      <w:r w:rsidR="00607DCF" w:rsidRPr="003449FA">
        <w:rPr>
          <w:sz w:val="22"/>
          <w:szCs w:val="22"/>
        </w:rPr>
        <w:t>23</w:t>
      </w:r>
      <w:r w:rsidRPr="003449FA">
        <w:rPr>
          <w:sz w:val="22"/>
          <w:szCs w:val="22"/>
        </w:rPr>
        <w:t xml:space="preserve"> r.,  poz. </w:t>
      </w:r>
      <w:r w:rsidR="00607DCF" w:rsidRPr="003449FA">
        <w:rPr>
          <w:sz w:val="22"/>
          <w:szCs w:val="22"/>
        </w:rPr>
        <w:t>1570</w:t>
      </w:r>
      <w:r w:rsidRPr="003449FA">
        <w:rPr>
          <w:sz w:val="22"/>
          <w:szCs w:val="22"/>
        </w:rPr>
        <w:t xml:space="preserve"> ze zm./, do ceny nieruchomości doliczony zostanie podatek VAT w wysokości 23%.</w:t>
      </w:r>
    </w:p>
    <w:p w14:paraId="02B0F516" w14:textId="77777777" w:rsidR="002F566B" w:rsidRDefault="002F566B" w:rsidP="002F566B">
      <w:pPr>
        <w:tabs>
          <w:tab w:val="right" w:pos="10205"/>
        </w:tabs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Opłaty: notarialna i sądowa związane z nabyciem nieruchomości obciążają nabywcę.</w:t>
      </w:r>
      <w:r>
        <w:rPr>
          <w:color w:val="000000"/>
          <w:sz w:val="22"/>
          <w:szCs w:val="22"/>
        </w:rPr>
        <w:tab/>
      </w:r>
    </w:p>
    <w:p w14:paraId="59B6F693" w14:textId="738C6BE7" w:rsidR="002F566B" w:rsidRDefault="002F566B" w:rsidP="002F566B">
      <w:pPr>
        <w:ind w:firstLine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>Zbycie ww. nieruchomości nastąpi na zasadach określonych w ustawie z dnia 21 sierpnia 1997 roku o gospodarce nieruchomościami (Dz. U. z 20</w:t>
      </w:r>
      <w:r w:rsidR="00607DCF">
        <w:rPr>
          <w:sz w:val="22"/>
          <w:szCs w:val="22"/>
        </w:rPr>
        <w:t>23</w:t>
      </w:r>
      <w:r>
        <w:rPr>
          <w:sz w:val="22"/>
          <w:szCs w:val="22"/>
        </w:rPr>
        <w:t xml:space="preserve">, poz. </w:t>
      </w:r>
      <w:r w:rsidR="00607DCF">
        <w:rPr>
          <w:sz w:val="22"/>
          <w:szCs w:val="22"/>
        </w:rPr>
        <w:t>344</w:t>
      </w:r>
      <w:r>
        <w:rPr>
          <w:sz w:val="22"/>
          <w:szCs w:val="22"/>
        </w:rPr>
        <w:t xml:space="preserve"> ze zm.),  ustawie o samorządzie gminnym (Dz. U. z 20</w:t>
      </w:r>
      <w:r w:rsidR="00607DCF">
        <w:rPr>
          <w:sz w:val="22"/>
          <w:szCs w:val="22"/>
        </w:rPr>
        <w:t>23</w:t>
      </w:r>
      <w:r>
        <w:rPr>
          <w:sz w:val="22"/>
          <w:szCs w:val="22"/>
        </w:rPr>
        <w:t xml:space="preserve"> r., poz. </w:t>
      </w:r>
      <w:r w:rsidR="00607DCF">
        <w:rPr>
          <w:sz w:val="22"/>
          <w:szCs w:val="22"/>
        </w:rPr>
        <w:t>40</w:t>
      </w:r>
      <w:r>
        <w:rPr>
          <w:sz w:val="22"/>
          <w:szCs w:val="22"/>
        </w:rPr>
        <w:t xml:space="preserve"> ze zm.), rozporządzeniu Rady Ministrów z dnia 14 września 2004 roku w</w:t>
      </w:r>
      <w:r w:rsidR="003449FA">
        <w:rPr>
          <w:sz w:val="22"/>
          <w:szCs w:val="22"/>
        </w:rPr>
        <w:t> </w:t>
      </w:r>
      <w:r>
        <w:rPr>
          <w:sz w:val="22"/>
          <w:szCs w:val="22"/>
        </w:rPr>
        <w:t>sprawie sposobu i trybu przeprowadzania przetargów oraz rokowań na zbycie nieruchomości (tekst jednolity Dz. U. z 20</w:t>
      </w:r>
      <w:r w:rsidR="00607DCF">
        <w:rPr>
          <w:sz w:val="22"/>
          <w:szCs w:val="22"/>
        </w:rPr>
        <w:t>21</w:t>
      </w:r>
      <w:r>
        <w:rPr>
          <w:sz w:val="22"/>
          <w:szCs w:val="22"/>
        </w:rPr>
        <w:t xml:space="preserve"> r., poz. </w:t>
      </w:r>
      <w:r w:rsidR="00607DCF">
        <w:rPr>
          <w:sz w:val="22"/>
          <w:szCs w:val="22"/>
        </w:rPr>
        <w:t>2213</w:t>
      </w:r>
      <w:r>
        <w:rPr>
          <w:sz w:val="22"/>
          <w:szCs w:val="22"/>
        </w:rPr>
        <w:t xml:space="preserve">), zgodnie z ustaleniami Rady Miejskiej w Płońsku określonymi w Uchwale </w:t>
      </w:r>
      <w:r>
        <w:rPr>
          <w:bCs/>
          <w:sz w:val="22"/>
          <w:szCs w:val="22"/>
        </w:rPr>
        <w:t>Nr XV/81/07 Rady Miejskiej w Płońsku z dnia 21 czerwca 2007 roku w sprawie zbycia w drodze przetargu ograniczonego nieruchomości oznaczonych numerami ewidencyjnymi 237/5 o</w:t>
      </w:r>
      <w:r w:rsidR="003449FA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powierzchni 0,0277 ha i 237/6 o powierzchni 0,0281 ha.</w:t>
      </w:r>
    </w:p>
    <w:p w14:paraId="5B1E5E56" w14:textId="77777777" w:rsidR="002F566B" w:rsidRDefault="002F566B" w:rsidP="002F566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Szczegółowych informacji udziela Wydział Planowania Przestrzennego i Gospodarki Nieruchomościami Urzędu Miejskiego w Płońsku, ul. Płocka 39, wejście od ul. 1-go Maja /pokój nr 2 - parter/, tel. (23) 663-13-23 i (23) 663-13-06.  </w:t>
      </w:r>
    </w:p>
    <w:p w14:paraId="37160087" w14:textId="77777777" w:rsidR="002F566B" w:rsidRDefault="002F566B" w:rsidP="002F566B">
      <w:pPr>
        <w:jc w:val="both"/>
        <w:rPr>
          <w:sz w:val="22"/>
          <w:szCs w:val="22"/>
        </w:rPr>
      </w:pPr>
      <w:r>
        <w:rPr>
          <w:sz w:val="22"/>
          <w:szCs w:val="22"/>
        </w:rPr>
        <w:t>Organizator zastrzega sobie prawo do odwołania przetargu bez podania przyczyny.</w:t>
      </w:r>
    </w:p>
    <w:p w14:paraId="621F1B79" w14:textId="77777777" w:rsidR="002F566B" w:rsidRDefault="002F566B" w:rsidP="002F566B">
      <w:pPr>
        <w:jc w:val="both"/>
        <w:rPr>
          <w:sz w:val="22"/>
          <w:szCs w:val="22"/>
        </w:rPr>
      </w:pPr>
    </w:p>
    <w:p w14:paraId="5E6DE864" w14:textId="5CC65EEF" w:rsidR="002F566B" w:rsidRDefault="002F566B" w:rsidP="002F56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Płońsk, dnia </w:t>
      </w:r>
      <w:r w:rsidR="007D2902">
        <w:rPr>
          <w:sz w:val="22"/>
          <w:szCs w:val="22"/>
        </w:rPr>
        <w:t>14.</w:t>
      </w:r>
      <w:r>
        <w:rPr>
          <w:sz w:val="22"/>
          <w:szCs w:val="22"/>
        </w:rPr>
        <w:t>1</w:t>
      </w:r>
      <w:r w:rsidR="004F6DDA">
        <w:rPr>
          <w:sz w:val="22"/>
          <w:szCs w:val="22"/>
        </w:rPr>
        <w:t>1</w:t>
      </w:r>
      <w:r>
        <w:rPr>
          <w:sz w:val="22"/>
          <w:szCs w:val="22"/>
        </w:rPr>
        <w:t>.20</w:t>
      </w:r>
      <w:r w:rsidR="00404695">
        <w:rPr>
          <w:sz w:val="22"/>
          <w:szCs w:val="22"/>
        </w:rPr>
        <w:t>23</w:t>
      </w:r>
      <w:r>
        <w:rPr>
          <w:sz w:val="22"/>
          <w:szCs w:val="22"/>
        </w:rPr>
        <w:t xml:space="preserve"> 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97932B3" w14:textId="77777777" w:rsidR="002F566B" w:rsidRDefault="002F566B" w:rsidP="002F566B">
      <w:pPr>
        <w:jc w:val="both"/>
      </w:pPr>
    </w:p>
    <w:p w14:paraId="799AC5DB" w14:textId="77777777" w:rsidR="002F566B" w:rsidRDefault="002F566B" w:rsidP="00A671B2">
      <w:pPr>
        <w:pStyle w:val="Nagwek5"/>
        <w:ind w:left="4956"/>
        <w:rPr>
          <w:sz w:val="24"/>
        </w:rPr>
      </w:pPr>
      <w:r>
        <w:rPr>
          <w:sz w:val="24"/>
        </w:rPr>
        <w:t>BURMISTRZ MIASTA PŁOŃSK</w:t>
      </w:r>
    </w:p>
    <w:p w14:paraId="41A551AD" w14:textId="54397DA7" w:rsidR="002F566B" w:rsidRDefault="009807DB" w:rsidP="002F56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</w:t>
      </w:r>
    </w:p>
    <w:p w14:paraId="7E3B4212" w14:textId="07168193" w:rsidR="002F566B" w:rsidRDefault="002F566B" w:rsidP="002F566B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          </w:t>
      </w:r>
      <w:r>
        <w:rPr>
          <w:rFonts w:eastAsia="Times New Roman"/>
        </w:rPr>
        <w:tab/>
        <w:t xml:space="preserve">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A671B2">
        <w:rPr>
          <w:rFonts w:eastAsia="Times New Roman"/>
        </w:rPr>
        <w:t xml:space="preserve">          </w:t>
      </w:r>
      <w:r>
        <w:rPr>
          <w:rFonts w:eastAsia="Times New Roman"/>
        </w:rPr>
        <w:t>Andrzej Pietrasik</w:t>
      </w:r>
    </w:p>
    <w:p w14:paraId="10DBE0D4" w14:textId="77777777" w:rsidR="002F566B" w:rsidRDefault="002F566B" w:rsidP="002F566B">
      <w:pPr>
        <w:pStyle w:val="Tekstprzypisudolnego"/>
      </w:pPr>
    </w:p>
    <w:p w14:paraId="4324C59F" w14:textId="77777777" w:rsidR="000D15BE" w:rsidRDefault="000D15BE"/>
    <w:p w14:paraId="21570086" w14:textId="77777777" w:rsidR="00AC7DDE" w:rsidRDefault="00AC7DDE"/>
    <w:p w14:paraId="40B1C1E3" w14:textId="77777777" w:rsidR="00AC7DDE" w:rsidRDefault="00AC7DDE"/>
    <w:p w14:paraId="7562F98A" w14:textId="77777777" w:rsidR="00AC7DDE" w:rsidRDefault="00AC7DDE"/>
    <w:p w14:paraId="7A2766D0" w14:textId="77777777" w:rsidR="00AC7DDE" w:rsidRDefault="00AC7DDE"/>
    <w:p w14:paraId="211CEE3B" w14:textId="77777777" w:rsidR="00AC7DDE" w:rsidRDefault="00AC7DDE"/>
    <w:p w14:paraId="122DD958" w14:textId="77777777" w:rsidR="00AC7DDE" w:rsidRDefault="00AC7DDE"/>
    <w:p w14:paraId="54685CAF" w14:textId="77777777" w:rsidR="00AC7DDE" w:rsidRDefault="00AC7DDE"/>
    <w:p w14:paraId="7EE2F3A7" w14:textId="420E6F0A" w:rsidR="00AC7DDE" w:rsidRPr="00AC7DDE" w:rsidRDefault="00AC7DDE" w:rsidP="00AC7DDE">
      <w:pPr>
        <w:autoSpaceDE w:val="0"/>
        <w:autoSpaceDN w:val="0"/>
        <w:adjustRightInd w:val="0"/>
        <w:jc w:val="both"/>
        <w:rPr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C7DDE" w:rsidRPr="00AC7DD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C4D1" w14:textId="77777777" w:rsidR="00ED60F5" w:rsidRDefault="00ED60F5" w:rsidP="00305DFC">
      <w:r>
        <w:separator/>
      </w:r>
    </w:p>
  </w:endnote>
  <w:endnote w:type="continuationSeparator" w:id="0">
    <w:p w14:paraId="46A1AA82" w14:textId="77777777" w:rsidR="00ED60F5" w:rsidRDefault="00ED60F5" w:rsidP="0030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36331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7155612" w14:textId="43CD5A5C" w:rsidR="00305DFC" w:rsidRDefault="00305DFC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80417ED" w14:textId="77777777" w:rsidR="00305DFC" w:rsidRDefault="00305D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2A53" w14:textId="77777777" w:rsidR="00ED60F5" w:rsidRDefault="00ED60F5" w:rsidP="00305DFC">
      <w:r>
        <w:separator/>
      </w:r>
    </w:p>
  </w:footnote>
  <w:footnote w:type="continuationSeparator" w:id="0">
    <w:p w14:paraId="676E8FAC" w14:textId="77777777" w:rsidR="00ED60F5" w:rsidRDefault="00ED60F5" w:rsidP="00305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62"/>
    <w:rsid w:val="0000266C"/>
    <w:rsid w:val="0002767A"/>
    <w:rsid w:val="000579C8"/>
    <w:rsid w:val="00073AE8"/>
    <w:rsid w:val="000D15BE"/>
    <w:rsid w:val="001243AB"/>
    <w:rsid w:val="00150E01"/>
    <w:rsid w:val="00177E3D"/>
    <w:rsid w:val="0019596B"/>
    <w:rsid w:val="001E34CC"/>
    <w:rsid w:val="002F566B"/>
    <w:rsid w:val="00305DFC"/>
    <w:rsid w:val="003449FA"/>
    <w:rsid w:val="003A6247"/>
    <w:rsid w:val="003B0FF2"/>
    <w:rsid w:val="00404695"/>
    <w:rsid w:val="00444DA8"/>
    <w:rsid w:val="004450FA"/>
    <w:rsid w:val="0046106A"/>
    <w:rsid w:val="004F6DDA"/>
    <w:rsid w:val="005376C8"/>
    <w:rsid w:val="00607DCF"/>
    <w:rsid w:val="006369D1"/>
    <w:rsid w:val="00655610"/>
    <w:rsid w:val="00665497"/>
    <w:rsid w:val="006A2DA1"/>
    <w:rsid w:val="007606FE"/>
    <w:rsid w:val="007D2902"/>
    <w:rsid w:val="00831F90"/>
    <w:rsid w:val="008752C2"/>
    <w:rsid w:val="008B13BE"/>
    <w:rsid w:val="00925FBC"/>
    <w:rsid w:val="009807DB"/>
    <w:rsid w:val="00A52905"/>
    <w:rsid w:val="00A54869"/>
    <w:rsid w:val="00A6701B"/>
    <w:rsid w:val="00A671B2"/>
    <w:rsid w:val="00A7247A"/>
    <w:rsid w:val="00A87688"/>
    <w:rsid w:val="00AC7DDE"/>
    <w:rsid w:val="00BD4062"/>
    <w:rsid w:val="00BD6734"/>
    <w:rsid w:val="00BE62E1"/>
    <w:rsid w:val="00C51EF6"/>
    <w:rsid w:val="00C964EE"/>
    <w:rsid w:val="00CC5284"/>
    <w:rsid w:val="00CE7336"/>
    <w:rsid w:val="00D041E2"/>
    <w:rsid w:val="00DB59B2"/>
    <w:rsid w:val="00DD5718"/>
    <w:rsid w:val="00DE4DE1"/>
    <w:rsid w:val="00E41F98"/>
    <w:rsid w:val="00ED60F5"/>
    <w:rsid w:val="00F51C79"/>
    <w:rsid w:val="00F53E10"/>
    <w:rsid w:val="00F56994"/>
    <w:rsid w:val="00FA15A2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766D"/>
  <w15:chartTrackingRefBased/>
  <w15:docId w15:val="{804FB248-6C65-43FC-93A4-93248F58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66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F566B"/>
    <w:pPr>
      <w:keepNext/>
      <w:outlineLvl w:val="2"/>
    </w:pPr>
    <w:rPr>
      <w:rFonts w:eastAsia="Arial Unicode MS"/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F566B"/>
    <w:pPr>
      <w:keepNext/>
      <w:ind w:left="8460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F566B"/>
    <w:rPr>
      <w:rFonts w:ascii="Times New Roman" w:eastAsia="Arial Unicode MS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semiHidden/>
    <w:rsid w:val="002F566B"/>
    <w:rPr>
      <w:rFonts w:ascii="Times New Roman" w:eastAsia="Times New Roman" w:hAnsi="Times New Roman" w:cs="Times New Roman"/>
      <w:b/>
      <w:bCs/>
      <w:kern w:val="0"/>
      <w:sz w:val="20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2F56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566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egenda">
    <w:name w:val="caption"/>
    <w:basedOn w:val="Normalny"/>
    <w:next w:val="Normalny"/>
    <w:semiHidden/>
    <w:unhideWhenUsed/>
    <w:qFormat/>
    <w:rsid w:val="002F566B"/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305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DF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05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DF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57</cp:revision>
  <dcterms:created xsi:type="dcterms:W3CDTF">2023-10-30T08:19:00Z</dcterms:created>
  <dcterms:modified xsi:type="dcterms:W3CDTF">2023-11-08T13:47:00Z</dcterms:modified>
</cp:coreProperties>
</file>